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C686" w14:textId="77777777" w:rsidR="00B00C6D" w:rsidRDefault="00B00C6D" w:rsidP="000D79E9">
      <w:pPr>
        <w:ind w:right="-232"/>
        <w:jc w:val="center"/>
        <w:rPr>
          <w:rFonts w:ascii="Arial Black" w:hAnsi="Arial Black"/>
          <w:b/>
          <w:sz w:val="28"/>
          <w:szCs w:val="28"/>
        </w:rPr>
      </w:pPr>
    </w:p>
    <w:p w14:paraId="5C18E6EF" w14:textId="77777777" w:rsidR="00B00C6D" w:rsidRDefault="00B00C6D" w:rsidP="000D79E9">
      <w:pPr>
        <w:ind w:right="-232"/>
        <w:jc w:val="center"/>
        <w:rPr>
          <w:rFonts w:ascii="Arial Black" w:hAnsi="Arial Black"/>
          <w:b/>
          <w:sz w:val="28"/>
          <w:szCs w:val="28"/>
        </w:rPr>
      </w:pPr>
    </w:p>
    <w:p w14:paraId="42603A03" w14:textId="77777777" w:rsidR="00B00C6D" w:rsidRDefault="00B00C6D" w:rsidP="000D79E9">
      <w:pPr>
        <w:ind w:right="-232"/>
        <w:jc w:val="center"/>
        <w:rPr>
          <w:rFonts w:ascii="Arial Black" w:hAnsi="Arial Black"/>
          <w:b/>
          <w:sz w:val="28"/>
          <w:szCs w:val="28"/>
        </w:rPr>
      </w:pPr>
    </w:p>
    <w:p w14:paraId="009E611B" w14:textId="77777777" w:rsidR="00B00C6D" w:rsidRDefault="00B00C6D" w:rsidP="000D79E9">
      <w:pPr>
        <w:ind w:right="-232"/>
        <w:jc w:val="center"/>
        <w:rPr>
          <w:rFonts w:ascii="Arial Black" w:hAnsi="Arial Black"/>
          <w:b/>
          <w:sz w:val="28"/>
          <w:szCs w:val="28"/>
        </w:rPr>
      </w:pPr>
    </w:p>
    <w:p w14:paraId="56FFFE62" w14:textId="77777777" w:rsidR="00B00C6D" w:rsidRDefault="00B00C6D" w:rsidP="000D79E9">
      <w:pPr>
        <w:ind w:right="-232"/>
        <w:jc w:val="center"/>
        <w:rPr>
          <w:rFonts w:ascii="Arial Black" w:hAnsi="Arial Black"/>
          <w:b/>
          <w:sz w:val="28"/>
          <w:szCs w:val="28"/>
        </w:rPr>
      </w:pPr>
    </w:p>
    <w:p w14:paraId="35CECA93" w14:textId="77777777" w:rsidR="000D79E9" w:rsidRPr="001B5AF2" w:rsidRDefault="000D79E9" w:rsidP="000D79E9">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93E2797" w14:textId="77777777" w:rsidR="000D79E9" w:rsidRDefault="000D79E9" w:rsidP="000D79E9">
      <w:pPr>
        <w:pStyle w:val="Ttulo9"/>
        <w:ind w:right="-232"/>
        <w:jc w:val="center"/>
        <w:rPr>
          <w:rFonts w:asciiTheme="minorHAnsi" w:eastAsiaTheme="minorHAnsi" w:hAnsiTheme="minorHAnsi" w:cstheme="minorBidi"/>
          <w:sz w:val="28"/>
          <w:szCs w:val="28"/>
          <w:lang w:val="es-ES" w:eastAsia="en-US"/>
        </w:rPr>
      </w:pPr>
    </w:p>
    <w:p w14:paraId="4081C2EB" w14:textId="77777777" w:rsidR="000D79E9" w:rsidRDefault="000D79E9" w:rsidP="000D79E9"/>
    <w:p w14:paraId="4D1F7CE6" w14:textId="77777777" w:rsidR="000D79E9" w:rsidRPr="00A351DF" w:rsidRDefault="000D79E9" w:rsidP="000D79E9"/>
    <w:p w14:paraId="5220B728" w14:textId="77777777" w:rsidR="000D79E9" w:rsidRDefault="000D79E9" w:rsidP="000D79E9">
      <w:pPr>
        <w:jc w:val="center"/>
        <w:rPr>
          <w:rFonts w:ascii="Meiryo" w:eastAsia="Meiryo" w:hAnsi="Meiryo" w:cs="Meiryo"/>
          <w:b/>
          <w:color w:val="00B0F0"/>
          <w:sz w:val="28"/>
          <w:szCs w:val="28"/>
          <w:lang w:val="es-ES" w:eastAsia="en-US"/>
        </w:rPr>
      </w:pPr>
    </w:p>
    <w:p w14:paraId="574C5F19" w14:textId="6EB60E73" w:rsidR="004A5EF8" w:rsidRPr="004A5EF8" w:rsidRDefault="004A5EF8" w:rsidP="000D79E9">
      <w:pPr>
        <w:jc w:val="center"/>
        <w:rPr>
          <w:rFonts w:ascii="Arial Black" w:hAnsi="Arial Black"/>
          <w:b/>
          <w:color w:val="00B0F0"/>
          <w:sz w:val="36"/>
          <w:szCs w:val="28"/>
        </w:rPr>
      </w:pPr>
      <w:r w:rsidRPr="004A5EF8">
        <w:rPr>
          <w:rFonts w:ascii="Arial Black" w:hAnsi="Arial Black"/>
          <w:b/>
          <w:color w:val="00B0F0"/>
          <w:sz w:val="36"/>
          <w:szCs w:val="28"/>
        </w:rPr>
        <w:t>LP-919044992-N72-2023</w:t>
      </w:r>
    </w:p>
    <w:p w14:paraId="37A41E98" w14:textId="77777777" w:rsidR="004A5EF8" w:rsidRPr="00E80783" w:rsidRDefault="004A5EF8" w:rsidP="000D79E9">
      <w:pPr>
        <w:jc w:val="center"/>
        <w:rPr>
          <w:b/>
          <w:color w:val="00B0F0"/>
          <w:sz w:val="28"/>
          <w:szCs w:val="28"/>
        </w:rPr>
      </w:pPr>
    </w:p>
    <w:p w14:paraId="4C1F4CED" w14:textId="77777777" w:rsidR="000D79E9" w:rsidRPr="00E80783" w:rsidRDefault="000D79E9" w:rsidP="000D79E9">
      <w:pPr>
        <w:jc w:val="center"/>
        <w:rPr>
          <w:b/>
          <w:color w:val="00B0F0"/>
          <w:sz w:val="28"/>
          <w:szCs w:val="28"/>
        </w:rPr>
      </w:pPr>
    </w:p>
    <w:p w14:paraId="67D7004E" w14:textId="77777777" w:rsidR="000D79E9" w:rsidRPr="00E80783" w:rsidRDefault="000D79E9" w:rsidP="000D79E9">
      <w:pPr>
        <w:jc w:val="center"/>
        <w:rPr>
          <w:rFonts w:ascii="Arial Black" w:hAnsi="Arial Black"/>
          <w:color w:val="00B0F0"/>
          <w:sz w:val="36"/>
          <w:szCs w:val="28"/>
        </w:rPr>
      </w:pPr>
      <w:r w:rsidRPr="00E80783">
        <w:rPr>
          <w:rFonts w:ascii="Arial Black" w:hAnsi="Arial Black"/>
          <w:b/>
          <w:color w:val="00B0F0"/>
          <w:sz w:val="36"/>
          <w:szCs w:val="28"/>
        </w:rPr>
        <w:t>“SERVICIO DE SEGURIDAD Y VIGILANCIA”</w:t>
      </w:r>
    </w:p>
    <w:p w14:paraId="3E3392DE" w14:textId="77777777" w:rsidR="000D79E9" w:rsidRDefault="000D79E9" w:rsidP="000D79E9">
      <w:pPr>
        <w:jc w:val="center"/>
        <w:rPr>
          <w:rFonts w:asciiTheme="minorHAnsi" w:hAnsiTheme="minorHAnsi"/>
          <w:b/>
          <w:sz w:val="36"/>
        </w:rPr>
      </w:pPr>
    </w:p>
    <w:p w14:paraId="5B962304" w14:textId="77777777" w:rsidR="000D79E9" w:rsidRPr="00037DE1" w:rsidRDefault="000D79E9" w:rsidP="000D79E9">
      <w:pPr>
        <w:jc w:val="center"/>
        <w:rPr>
          <w:rFonts w:asciiTheme="minorHAnsi" w:hAnsiTheme="minorHAnsi"/>
          <w:b/>
          <w:sz w:val="36"/>
        </w:rPr>
      </w:pPr>
    </w:p>
    <w:p w14:paraId="29CA3E86" w14:textId="77777777" w:rsidR="000D79E9" w:rsidRPr="0061030C" w:rsidRDefault="000D79E9" w:rsidP="000D79E9">
      <w:pPr>
        <w:jc w:val="center"/>
        <w:rPr>
          <w:rFonts w:asciiTheme="minorHAnsi" w:hAnsiTheme="minorHAnsi"/>
          <w:b/>
          <w:sz w:val="96"/>
          <w:szCs w:val="60"/>
        </w:rPr>
      </w:pPr>
      <w:r w:rsidRPr="0061030C">
        <w:rPr>
          <w:rFonts w:asciiTheme="minorHAnsi" w:hAnsiTheme="minorHAnsi"/>
          <w:b/>
          <w:sz w:val="96"/>
          <w:szCs w:val="60"/>
        </w:rPr>
        <w:t>BASES</w:t>
      </w:r>
    </w:p>
    <w:p w14:paraId="4ECD6E00" w14:textId="77777777" w:rsidR="000D79E9" w:rsidRPr="00037DE1" w:rsidRDefault="000D79E9" w:rsidP="000D79E9">
      <w:pPr>
        <w:jc w:val="both"/>
        <w:rPr>
          <w:rFonts w:asciiTheme="minorHAnsi" w:hAnsiTheme="minorHAnsi"/>
          <w:b/>
        </w:rPr>
      </w:pPr>
    </w:p>
    <w:p w14:paraId="3A01CF3E" w14:textId="77777777" w:rsidR="000D79E9" w:rsidRPr="00037DE1" w:rsidRDefault="000D79E9" w:rsidP="000D79E9">
      <w:pPr>
        <w:jc w:val="both"/>
        <w:rPr>
          <w:rFonts w:asciiTheme="minorHAnsi" w:hAnsiTheme="minorHAnsi"/>
        </w:rPr>
      </w:pPr>
    </w:p>
    <w:p w14:paraId="72783DCF" w14:textId="77777777" w:rsidR="000D79E9" w:rsidRPr="00037DE1" w:rsidRDefault="000D79E9" w:rsidP="000D79E9">
      <w:pPr>
        <w:jc w:val="both"/>
        <w:rPr>
          <w:rFonts w:asciiTheme="minorHAnsi" w:hAnsiTheme="minorHAnsi"/>
        </w:rPr>
      </w:pPr>
    </w:p>
    <w:p w14:paraId="09E82890" w14:textId="77777777" w:rsidR="000D79E9" w:rsidRPr="00037DE1" w:rsidRDefault="000D79E9" w:rsidP="000D79E9">
      <w:pPr>
        <w:jc w:val="both"/>
        <w:rPr>
          <w:rFonts w:asciiTheme="minorHAnsi" w:hAnsiTheme="minorHAnsi"/>
        </w:rPr>
      </w:pPr>
    </w:p>
    <w:p w14:paraId="2A68C141" w14:textId="77777777" w:rsidR="000D79E9" w:rsidRPr="00037DE1" w:rsidRDefault="000D79E9" w:rsidP="000D79E9">
      <w:pPr>
        <w:jc w:val="both"/>
        <w:rPr>
          <w:rFonts w:asciiTheme="minorHAnsi" w:hAnsiTheme="minorHAnsi"/>
        </w:rPr>
      </w:pPr>
    </w:p>
    <w:p w14:paraId="0FCAA326" w14:textId="77777777" w:rsidR="000D79E9" w:rsidRPr="00037DE1" w:rsidRDefault="000D79E9" w:rsidP="000D79E9">
      <w:pPr>
        <w:jc w:val="both"/>
        <w:rPr>
          <w:rFonts w:asciiTheme="minorHAnsi" w:hAnsiTheme="minorHAnsi"/>
        </w:rPr>
      </w:pPr>
    </w:p>
    <w:p w14:paraId="6BE195AF" w14:textId="77777777" w:rsidR="000D79E9" w:rsidRPr="00037DE1" w:rsidRDefault="000D79E9" w:rsidP="000D79E9">
      <w:pPr>
        <w:jc w:val="both"/>
        <w:rPr>
          <w:rFonts w:asciiTheme="minorHAnsi" w:hAnsiTheme="minorHAnsi"/>
        </w:rPr>
      </w:pPr>
    </w:p>
    <w:p w14:paraId="48385335" w14:textId="77777777" w:rsidR="000D79E9" w:rsidRPr="00037DE1" w:rsidRDefault="000D79E9" w:rsidP="000D79E9">
      <w:pPr>
        <w:jc w:val="both"/>
        <w:rPr>
          <w:rFonts w:asciiTheme="minorHAnsi" w:hAnsiTheme="minorHAnsi"/>
        </w:rPr>
      </w:pPr>
    </w:p>
    <w:p w14:paraId="33DD032D" w14:textId="7E9264CF" w:rsidR="000D79E9" w:rsidRPr="0061030C" w:rsidRDefault="000D79E9" w:rsidP="000D79E9">
      <w:pPr>
        <w:jc w:val="center"/>
        <w:rPr>
          <w:rFonts w:asciiTheme="minorHAnsi" w:hAnsiTheme="minorHAnsi"/>
          <w:b/>
          <w:sz w:val="32"/>
        </w:rPr>
      </w:pPr>
      <w:r w:rsidRPr="00B462C5">
        <w:rPr>
          <w:rFonts w:asciiTheme="minorHAnsi" w:hAnsiTheme="minorHAnsi"/>
          <w:b/>
          <w:sz w:val="32"/>
        </w:rPr>
        <w:t>EJERCICIO FISCAL 20</w:t>
      </w:r>
      <w:r w:rsidR="003A00D2">
        <w:rPr>
          <w:rFonts w:asciiTheme="minorHAnsi" w:hAnsiTheme="minorHAnsi"/>
          <w:b/>
          <w:sz w:val="32"/>
        </w:rPr>
        <w:t>24</w:t>
      </w:r>
    </w:p>
    <w:p w14:paraId="40CFB6E8" w14:textId="77777777" w:rsidR="000D79E9" w:rsidRPr="00037DE1" w:rsidRDefault="000D79E9" w:rsidP="000D79E9">
      <w:pPr>
        <w:jc w:val="both"/>
        <w:rPr>
          <w:rFonts w:asciiTheme="minorHAnsi" w:hAnsiTheme="minorHAnsi"/>
        </w:rPr>
      </w:pPr>
    </w:p>
    <w:p w14:paraId="7BA8A8C9" w14:textId="77777777" w:rsidR="000D79E9" w:rsidRPr="00037DE1" w:rsidRDefault="000D79E9" w:rsidP="000D79E9">
      <w:pPr>
        <w:jc w:val="both"/>
        <w:rPr>
          <w:rFonts w:asciiTheme="minorHAnsi" w:hAnsiTheme="minorHAnsi"/>
        </w:rPr>
      </w:pPr>
    </w:p>
    <w:p w14:paraId="1060244E" w14:textId="77777777" w:rsidR="000D79E9" w:rsidRPr="00037DE1" w:rsidRDefault="000D79E9" w:rsidP="000D79E9">
      <w:pPr>
        <w:jc w:val="both"/>
        <w:rPr>
          <w:rFonts w:asciiTheme="minorHAnsi" w:hAnsiTheme="minorHAnsi"/>
        </w:rPr>
      </w:pPr>
    </w:p>
    <w:p w14:paraId="535D6C6C" w14:textId="77777777" w:rsidR="000D79E9" w:rsidRPr="00037DE1" w:rsidRDefault="000D79E9" w:rsidP="000D79E9">
      <w:pPr>
        <w:jc w:val="both"/>
        <w:rPr>
          <w:rFonts w:asciiTheme="minorHAnsi" w:hAnsiTheme="minorHAnsi"/>
        </w:rPr>
      </w:pPr>
    </w:p>
    <w:p w14:paraId="42154BE4" w14:textId="77777777" w:rsidR="000D79E9" w:rsidRDefault="000D79E9" w:rsidP="000D79E9">
      <w:pPr>
        <w:jc w:val="both"/>
        <w:rPr>
          <w:rFonts w:asciiTheme="minorHAnsi" w:hAnsiTheme="minorHAnsi"/>
        </w:rPr>
      </w:pPr>
    </w:p>
    <w:p w14:paraId="460D4FCE" w14:textId="77777777" w:rsidR="000D79E9" w:rsidRDefault="000D79E9" w:rsidP="000D79E9">
      <w:pPr>
        <w:jc w:val="both"/>
        <w:rPr>
          <w:rFonts w:asciiTheme="minorHAnsi" w:hAnsiTheme="minorHAnsi"/>
        </w:rPr>
      </w:pPr>
    </w:p>
    <w:p w14:paraId="07BB73D9" w14:textId="77777777" w:rsidR="000D79E9" w:rsidRDefault="000D79E9" w:rsidP="000D79E9">
      <w:pPr>
        <w:jc w:val="both"/>
        <w:rPr>
          <w:rFonts w:asciiTheme="minorHAnsi" w:hAnsiTheme="minorHAnsi"/>
        </w:rPr>
      </w:pPr>
    </w:p>
    <w:p w14:paraId="3D57EF6C" w14:textId="77777777" w:rsidR="000D79E9" w:rsidRDefault="000D79E9" w:rsidP="000D79E9">
      <w:pPr>
        <w:jc w:val="both"/>
        <w:rPr>
          <w:rFonts w:asciiTheme="minorHAnsi" w:hAnsiTheme="minorHAnsi"/>
        </w:rPr>
      </w:pPr>
    </w:p>
    <w:p w14:paraId="7188E6C9" w14:textId="77777777" w:rsidR="00B00C6D" w:rsidRDefault="00B00C6D" w:rsidP="000D79E9">
      <w:pPr>
        <w:jc w:val="both"/>
        <w:rPr>
          <w:rFonts w:asciiTheme="minorHAnsi" w:hAnsiTheme="minorHAnsi"/>
        </w:rPr>
      </w:pPr>
    </w:p>
    <w:p w14:paraId="2C0AA415" w14:textId="77777777" w:rsidR="00B00C6D" w:rsidRDefault="00B00C6D" w:rsidP="000D79E9">
      <w:pPr>
        <w:jc w:val="both"/>
        <w:rPr>
          <w:rFonts w:asciiTheme="minorHAnsi" w:hAnsiTheme="minorHAnsi"/>
        </w:rPr>
      </w:pPr>
    </w:p>
    <w:p w14:paraId="2F45853C" w14:textId="77777777" w:rsidR="000D79E9" w:rsidRPr="00037DE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037DE1">
        <w:rPr>
          <w:rFonts w:asciiTheme="minorHAnsi" w:hAnsiTheme="minorHAnsi"/>
          <w:b/>
        </w:rPr>
        <w:t>INTRODUCCIÓN</w:t>
      </w:r>
    </w:p>
    <w:p w14:paraId="19150CD7" w14:textId="77777777" w:rsidR="000D79E9" w:rsidRPr="00037DE1" w:rsidRDefault="000D79E9" w:rsidP="000D79E9">
      <w:pPr>
        <w:jc w:val="both"/>
        <w:rPr>
          <w:rFonts w:asciiTheme="minorHAnsi" w:hAnsiTheme="minorHAnsi"/>
          <w:b/>
        </w:rPr>
      </w:pPr>
    </w:p>
    <w:p w14:paraId="579A56DE" w14:textId="77777777" w:rsidR="000D79E9" w:rsidRPr="00037DE1" w:rsidRDefault="000D79E9" w:rsidP="000D79E9">
      <w:pPr>
        <w:jc w:val="both"/>
        <w:rPr>
          <w:rFonts w:asciiTheme="minorHAnsi" w:hAnsiTheme="minorHAnsi"/>
          <w:b/>
        </w:rPr>
      </w:pPr>
    </w:p>
    <w:p w14:paraId="5703566B" w14:textId="4DB93331" w:rsidR="000D79E9" w:rsidRPr="00AF308C" w:rsidRDefault="000D79E9" w:rsidP="000D79E9">
      <w:pPr>
        <w:jc w:val="both"/>
        <w:rPr>
          <w:rFonts w:asciiTheme="minorHAnsi" w:hAnsiTheme="minorHAnsi" w:cs="Arial"/>
        </w:rPr>
      </w:pPr>
      <w:r w:rsidRPr="00B462C5">
        <w:rPr>
          <w:rFonts w:asciiTheme="minorHAnsi" w:hAnsiTheme="minorHAnsi"/>
        </w:rPr>
        <w:t>Las presentes bases señalan el procedimiento de la Licitación Pública Nacional Presencial</w:t>
      </w:r>
      <w:r w:rsidRPr="00B462C5">
        <w:rPr>
          <w:rFonts w:asciiTheme="minorHAnsi" w:hAnsiTheme="minorHAnsi" w:cs="Arial"/>
        </w:rPr>
        <w:t xml:space="preserve"> No</w:t>
      </w:r>
      <w:r w:rsidR="00A25A26" w:rsidRPr="00B462C5">
        <w:rPr>
          <w:rFonts w:asciiTheme="minorHAnsi" w:hAnsiTheme="minorHAnsi" w:cs="Arial"/>
        </w:rPr>
        <w:t>.</w:t>
      </w:r>
      <w:r w:rsidRPr="00B462C5">
        <w:rPr>
          <w:rFonts w:asciiTheme="minorHAnsi" w:hAnsiTheme="minorHAnsi" w:cs="Arial"/>
        </w:rPr>
        <w:t xml:space="preserve"> </w:t>
      </w:r>
      <w:r w:rsidR="004A5EF8">
        <w:rPr>
          <w:rFonts w:asciiTheme="minorHAnsi" w:hAnsiTheme="minorHAnsi" w:cs="Arial"/>
        </w:rPr>
        <w:t>LP-919044992-N72-2023</w:t>
      </w:r>
      <w:r w:rsidRPr="00B462C5">
        <w:rPr>
          <w:rFonts w:asciiTheme="minorHAnsi" w:hAnsiTheme="minorHAnsi"/>
        </w:rPr>
        <w:t>; así mismo</w:t>
      </w:r>
      <w:r w:rsidRPr="00B733B8">
        <w:rPr>
          <w:rFonts w:asciiTheme="minorHAnsi" w:hAnsiTheme="minorHAnsi"/>
        </w:rPr>
        <w:t xml:space="preserve"> describe el “SERVICIO DE SEGURIDAD Y VIGILANCIA” que Servicios de Salud de Nuevo León, Organismo Público Descentralizado</w:t>
      </w:r>
      <w:r w:rsidR="005924D1">
        <w:rPr>
          <w:rFonts w:asciiTheme="minorHAnsi" w:hAnsiTheme="minorHAnsi"/>
        </w:rPr>
        <w:t>,</w:t>
      </w:r>
      <w:r w:rsidRPr="00B733B8">
        <w:rPr>
          <w:rFonts w:asciiTheme="minorHAnsi" w:hAnsiTheme="minorHAnsi"/>
        </w:rPr>
        <w:t xml:space="preserve"> requiere para cubrir las necesidades de diversas unidades aplicativas, el </w:t>
      </w:r>
      <w:r w:rsidRPr="00AF308C">
        <w:rPr>
          <w:rFonts w:asciiTheme="minorHAnsi" w:hAnsiTheme="minorHAnsi"/>
        </w:rPr>
        <w:t xml:space="preserve">procedimiento </w:t>
      </w:r>
      <w:r w:rsidR="0056111C" w:rsidRPr="00AF308C">
        <w:rPr>
          <w:rFonts w:asciiTheme="minorHAnsi" w:hAnsiTheme="minorHAnsi"/>
        </w:rPr>
        <w:t>de Licitación</w:t>
      </w:r>
      <w:r w:rsidRPr="00AF308C">
        <w:rPr>
          <w:rFonts w:asciiTheme="minorHAnsi" w:hAnsiTheme="minorHAnsi"/>
        </w:rPr>
        <w:t>, las condiciones generales de contratación, la forma en que se llevará a cabo el procedimiento de entrega de la documentación requerida.</w:t>
      </w:r>
    </w:p>
    <w:p w14:paraId="3617238F" w14:textId="77777777" w:rsidR="000D79E9" w:rsidRPr="00B733B8" w:rsidRDefault="000D79E9" w:rsidP="000D79E9">
      <w:pPr>
        <w:jc w:val="both"/>
        <w:rPr>
          <w:rFonts w:asciiTheme="minorHAnsi" w:hAnsiTheme="minorHAnsi"/>
        </w:rPr>
      </w:pPr>
    </w:p>
    <w:p w14:paraId="30BBF2E0" w14:textId="77777777" w:rsidR="000D79E9" w:rsidRPr="00B733B8" w:rsidRDefault="000D79E9" w:rsidP="000D79E9">
      <w:pPr>
        <w:jc w:val="both"/>
        <w:rPr>
          <w:rFonts w:asciiTheme="minorHAnsi" w:hAnsiTheme="minorHAnsi"/>
        </w:rPr>
      </w:pPr>
      <w:r w:rsidRPr="00B733B8">
        <w:rPr>
          <w:rFonts w:asciiTheme="minorHAnsi" w:hAnsiTheme="minorHAnsi"/>
        </w:rPr>
        <w:t>Para los efectos de estas bases a Servicios de Salud de Nuevo León, Organismo Público Descentralizado, en lo sucesivo se le denominará la Convocante.</w:t>
      </w:r>
    </w:p>
    <w:p w14:paraId="3561519E" w14:textId="77777777" w:rsidR="000D79E9" w:rsidRPr="00B733B8" w:rsidRDefault="000D79E9" w:rsidP="000D79E9">
      <w:pPr>
        <w:jc w:val="center"/>
        <w:rPr>
          <w:rFonts w:asciiTheme="minorHAnsi" w:hAnsiTheme="minorHAnsi"/>
        </w:rPr>
      </w:pPr>
    </w:p>
    <w:p w14:paraId="7184F6DB" w14:textId="77777777" w:rsidR="000D79E9" w:rsidRDefault="000D79E9" w:rsidP="000D79E9">
      <w:pPr>
        <w:jc w:val="center"/>
        <w:rPr>
          <w:rFonts w:asciiTheme="minorHAnsi" w:hAnsiTheme="minorHAnsi"/>
          <w:b/>
        </w:rPr>
      </w:pPr>
    </w:p>
    <w:p w14:paraId="14FF354F" w14:textId="77777777" w:rsidR="00B00C6D" w:rsidRDefault="00B00C6D" w:rsidP="000D79E9">
      <w:pPr>
        <w:jc w:val="center"/>
        <w:rPr>
          <w:rFonts w:asciiTheme="minorHAnsi" w:hAnsiTheme="minorHAnsi"/>
          <w:b/>
        </w:rPr>
      </w:pPr>
    </w:p>
    <w:p w14:paraId="1DACD405" w14:textId="77777777" w:rsidR="00B00C6D" w:rsidRPr="0078059E" w:rsidRDefault="00B00C6D" w:rsidP="000D79E9">
      <w:pPr>
        <w:jc w:val="center"/>
        <w:rPr>
          <w:rFonts w:asciiTheme="minorHAnsi" w:hAnsiTheme="minorHAnsi"/>
          <w:b/>
        </w:rPr>
      </w:pPr>
    </w:p>
    <w:p w14:paraId="0A4E7FC3" w14:textId="77777777" w:rsidR="000D79E9" w:rsidRPr="0078059E"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78059E">
        <w:rPr>
          <w:rFonts w:asciiTheme="minorHAnsi" w:hAnsiTheme="minorHAnsi"/>
          <w:b/>
        </w:rPr>
        <w:t>PRESENTACIÓN</w:t>
      </w:r>
    </w:p>
    <w:p w14:paraId="00881B4F" w14:textId="77777777" w:rsidR="000D79E9" w:rsidRPr="0078059E" w:rsidRDefault="000D79E9" w:rsidP="000D79E9">
      <w:pPr>
        <w:jc w:val="both"/>
        <w:rPr>
          <w:rFonts w:asciiTheme="minorHAnsi" w:hAnsiTheme="minorHAnsi"/>
          <w:b/>
        </w:rPr>
      </w:pPr>
    </w:p>
    <w:p w14:paraId="008C5369" w14:textId="3F86551A" w:rsidR="000D79E9" w:rsidRPr="00037DE1" w:rsidRDefault="003A00D2" w:rsidP="000D79E9">
      <w:pPr>
        <w:jc w:val="both"/>
        <w:rPr>
          <w:rFonts w:asciiTheme="minorHAnsi" w:hAnsiTheme="minorHAnsi" w:cs="Arial"/>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w:t>
      </w:r>
      <w:r w:rsidRPr="00172A11">
        <w:rPr>
          <w:rFonts w:ascii="Calibri" w:hAnsi="Calibri" w:cs="Calibri"/>
          <w:color w:val="000000"/>
        </w:rPr>
        <w:t>Egresos para el año 2024, así como el</w:t>
      </w:r>
      <w:r w:rsidRPr="00F91C84">
        <w:rPr>
          <w:rFonts w:ascii="Calibri" w:hAnsi="Calibri" w:cs="Calibri"/>
          <w:color w:val="000000"/>
        </w:rPr>
        <w:t>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w:t>
      </w:r>
      <w:r>
        <w:rPr>
          <w:rFonts w:ascii="Calibri" w:hAnsi="Calibri" w:cs="Calibri"/>
          <w:color w:val="000000"/>
        </w:rPr>
        <w:t xml:space="preserve"> </w:t>
      </w:r>
      <w:r w:rsidR="000D79E9" w:rsidRPr="00AF308C">
        <w:rPr>
          <w:rFonts w:asciiTheme="minorHAnsi" w:hAnsiTheme="minorHAnsi" w:cs="Arial"/>
        </w:rPr>
        <w:t xml:space="preserve">Licitación Pública Nacional Presencial No. </w:t>
      </w:r>
      <w:r w:rsidR="004A5EF8">
        <w:rPr>
          <w:rFonts w:asciiTheme="minorHAnsi" w:hAnsiTheme="minorHAnsi" w:cs="Arial"/>
        </w:rPr>
        <w:t>LP-919044992-N72-2023</w:t>
      </w:r>
      <w:r w:rsidR="000D79E9" w:rsidRPr="00AF308C">
        <w:rPr>
          <w:rFonts w:asciiTheme="minorHAnsi" w:hAnsiTheme="minorHAnsi" w:cs="Arial"/>
        </w:rPr>
        <w:t xml:space="preserve"> para la</w:t>
      </w:r>
      <w:r w:rsidR="00AF308C" w:rsidRPr="00AF308C">
        <w:rPr>
          <w:rFonts w:asciiTheme="minorHAnsi" w:hAnsiTheme="minorHAnsi" w:cs="Arial"/>
        </w:rPr>
        <w:t xml:space="preserve"> </w:t>
      </w:r>
      <w:r w:rsidR="000D79E9" w:rsidRPr="00AF308C">
        <w:rPr>
          <w:rFonts w:asciiTheme="minorHAnsi" w:hAnsiTheme="minorHAnsi" w:cs="Arial"/>
        </w:rPr>
        <w:t>contratación del “SERVICIO DE SEGURIDAD Y VIGILANCIA”.</w:t>
      </w:r>
    </w:p>
    <w:p w14:paraId="22688EFB" w14:textId="77777777" w:rsidR="000D79E9" w:rsidRPr="00037DE1" w:rsidRDefault="000D79E9" w:rsidP="000D79E9">
      <w:pPr>
        <w:jc w:val="both"/>
        <w:rPr>
          <w:rFonts w:asciiTheme="minorHAnsi" w:hAnsiTheme="minorHAnsi" w:cs="Arial"/>
        </w:rPr>
      </w:pPr>
    </w:p>
    <w:p w14:paraId="2041FC20" w14:textId="77777777" w:rsidR="000D79E9" w:rsidRDefault="000D79E9" w:rsidP="000D79E9">
      <w:pPr>
        <w:rPr>
          <w:rFonts w:asciiTheme="minorHAnsi" w:hAnsiTheme="minorHAnsi"/>
          <w:b/>
          <w:bCs/>
          <w:lang w:val="es-ES"/>
        </w:rPr>
      </w:pPr>
    </w:p>
    <w:p w14:paraId="1E722704" w14:textId="77777777" w:rsidR="000D79E9" w:rsidRDefault="000D79E9" w:rsidP="000D79E9">
      <w:pPr>
        <w:rPr>
          <w:rFonts w:asciiTheme="minorHAnsi" w:hAnsiTheme="minorHAnsi"/>
          <w:b/>
          <w:bCs/>
          <w:lang w:val="es-ES"/>
        </w:rPr>
      </w:pPr>
    </w:p>
    <w:p w14:paraId="1C4F75F2" w14:textId="77777777" w:rsidR="000D79E9" w:rsidRDefault="000D79E9" w:rsidP="000D79E9">
      <w:pPr>
        <w:rPr>
          <w:rFonts w:asciiTheme="minorHAnsi" w:hAnsiTheme="minorHAnsi"/>
          <w:b/>
          <w:bCs/>
          <w:lang w:val="es-ES"/>
        </w:rPr>
      </w:pPr>
    </w:p>
    <w:p w14:paraId="2F6C8A90" w14:textId="77777777" w:rsidR="000D79E9" w:rsidRDefault="000D79E9" w:rsidP="000D79E9">
      <w:pPr>
        <w:rPr>
          <w:rFonts w:asciiTheme="minorHAnsi" w:hAnsiTheme="minorHAnsi"/>
          <w:b/>
          <w:bCs/>
          <w:lang w:val="es-ES"/>
        </w:rPr>
      </w:pPr>
    </w:p>
    <w:p w14:paraId="720C76A3" w14:textId="77777777" w:rsidR="000D79E9" w:rsidRDefault="000D79E9" w:rsidP="000D79E9">
      <w:pPr>
        <w:rPr>
          <w:rFonts w:asciiTheme="minorHAnsi" w:hAnsiTheme="minorHAnsi"/>
          <w:b/>
          <w:bCs/>
          <w:lang w:val="es-ES"/>
        </w:rPr>
      </w:pPr>
    </w:p>
    <w:p w14:paraId="633035E0" w14:textId="77777777" w:rsidR="000D79E9" w:rsidRDefault="000D79E9" w:rsidP="000D79E9">
      <w:pPr>
        <w:rPr>
          <w:rFonts w:asciiTheme="minorHAnsi" w:hAnsiTheme="minorHAnsi"/>
          <w:b/>
          <w:bCs/>
          <w:lang w:val="es-ES"/>
        </w:rPr>
      </w:pPr>
    </w:p>
    <w:p w14:paraId="4B8FAEC3" w14:textId="77777777" w:rsidR="000D79E9" w:rsidRDefault="000D79E9" w:rsidP="000D79E9">
      <w:pPr>
        <w:rPr>
          <w:rFonts w:asciiTheme="minorHAnsi" w:hAnsiTheme="minorHAnsi"/>
          <w:b/>
          <w:bCs/>
          <w:lang w:val="es-ES"/>
        </w:rPr>
      </w:pPr>
    </w:p>
    <w:p w14:paraId="62304741" w14:textId="77777777" w:rsidR="000D79E9" w:rsidRDefault="000D79E9" w:rsidP="000D79E9">
      <w:pPr>
        <w:jc w:val="center"/>
        <w:rPr>
          <w:rFonts w:asciiTheme="minorHAnsi" w:hAnsiTheme="minorHAnsi"/>
          <w:b/>
          <w:bCs/>
          <w:sz w:val="60"/>
          <w:szCs w:val="60"/>
        </w:rPr>
      </w:pPr>
    </w:p>
    <w:p w14:paraId="712A6F56" w14:textId="77777777" w:rsidR="000D79E9" w:rsidRDefault="000D79E9" w:rsidP="000D79E9">
      <w:pPr>
        <w:jc w:val="center"/>
        <w:rPr>
          <w:rFonts w:asciiTheme="minorHAnsi" w:hAnsiTheme="minorHAnsi"/>
          <w:b/>
          <w:bCs/>
          <w:sz w:val="60"/>
          <w:szCs w:val="60"/>
        </w:rPr>
      </w:pPr>
    </w:p>
    <w:p w14:paraId="03FE3793" w14:textId="77777777" w:rsidR="00CE0E77" w:rsidRDefault="00CE0E77" w:rsidP="000D79E9">
      <w:pPr>
        <w:jc w:val="center"/>
        <w:rPr>
          <w:rFonts w:asciiTheme="minorHAnsi" w:hAnsiTheme="minorHAnsi"/>
          <w:b/>
          <w:bCs/>
          <w:sz w:val="60"/>
          <w:szCs w:val="60"/>
        </w:rPr>
      </w:pPr>
    </w:p>
    <w:p w14:paraId="4AA6A34C" w14:textId="77777777" w:rsidR="000D79E9" w:rsidRDefault="000D79E9" w:rsidP="000D79E9">
      <w:pPr>
        <w:jc w:val="center"/>
        <w:rPr>
          <w:rFonts w:asciiTheme="minorHAnsi" w:hAnsiTheme="minorHAnsi"/>
          <w:b/>
          <w:bCs/>
          <w:sz w:val="60"/>
          <w:szCs w:val="60"/>
        </w:rPr>
      </w:pPr>
    </w:p>
    <w:p w14:paraId="75D36A7B" w14:textId="77777777" w:rsidR="000D79E9" w:rsidRPr="00BC2F13" w:rsidRDefault="000D79E9" w:rsidP="000D79E9">
      <w:pPr>
        <w:jc w:val="center"/>
        <w:rPr>
          <w:rFonts w:asciiTheme="minorHAnsi" w:hAnsiTheme="minorHAnsi"/>
          <w:b/>
          <w:bCs/>
          <w:sz w:val="60"/>
          <w:szCs w:val="60"/>
        </w:rPr>
      </w:pPr>
      <w:r w:rsidRPr="00BC2F13">
        <w:rPr>
          <w:rFonts w:asciiTheme="minorHAnsi" w:hAnsiTheme="minorHAnsi"/>
          <w:b/>
          <w:bCs/>
          <w:sz w:val="60"/>
          <w:szCs w:val="60"/>
        </w:rPr>
        <w:t>BASES</w:t>
      </w:r>
    </w:p>
    <w:p w14:paraId="4AA8E2A6" w14:textId="77777777" w:rsidR="000D79E9" w:rsidRPr="00037DE1" w:rsidRDefault="000D79E9" w:rsidP="000D79E9">
      <w:pPr>
        <w:jc w:val="center"/>
        <w:rPr>
          <w:rFonts w:asciiTheme="minorHAnsi" w:hAnsiTheme="minorHAnsi"/>
          <w:b/>
          <w:bCs/>
          <w:sz w:val="24"/>
          <w:szCs w:val="24"/>
        </w:rPr>
      </w:pPr>
    </w:p>
    <w:p w14:paraId="4C0BDEC8" w14:textId="77777777" w:rsidR="000D79E9" w:rsidRPr="0078059E"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1"/>
        <w:jc w:val="both"/>
        <w:rPr>
          <w:rFonts w:asciiTheme="minorHAnsi" w:hAnsiTheme="minorHAnsi"/>
          <w:b/>
        </w:rPr>
      </w:pPr>
      <w:r w:rsidRPr="0078059E">
        <w:rPr>
          <w:rFonts w:asciiTheme="minorHAnsi" w:hAnsiTheme="minorHAnsi"/>
          <w:b/>
        </w:rPr>
        <w:t xml:space="preserve">1.- DATOS GENERALES Y DE IDENTIFICACIÓN. </w:t>
      </w:r>
    </w:p>
    <w:p w14:paraId="7E6E8EBF" w14:textId="77777777" w:rsidR="000D79E9" w:rsidRPr="0078059E" w:rsidRDefault="000D79E9" w:rsidP="000D79E9">
      <w:pPr>
        <w:tabs>
          <w:tab w:val="left" w:pos="284"/>
        </w:tabs>
        <w:ind w:right="-1"/>
        <w:jc w:val="both"/>
        <w:rPr>
          <w:rFonts w:asciiTheme="minorHAnsi" w:hAnsiTheme="minorHAnsi" w:cs="Arial"/>
        </w:rPr>
      </w:pPr>
    </w:p>
    <w:p w14:paraId="72672B65" w14:textId="77777777" w:rsidR="000D79E9" w:rsidRPr="00AF308C" w:rsidRDefault="000D79E9" w:rsidP="00406F4F">
      <w:pPr>
        <w:numPr>
          <w:ilvl w:val="0"/>
          <w:numId w:val="8"/>
        </w:numPr>
        <w:tabs>
          <w:tab w:val="left" w:pos="284"/>
        </w:tabs>
        <w:ind w:right="-1"/>
        <w:jc w:val="both"/>
        <w:rPr>
          <w:rFonts w:asciiTheme="minorHAnsi" w:hAnsiTheme="minorHAnsi" w:cs="Arial"/>
        </w:rPr>
      </w:pPr>
      <w:r w:rsidRPr="00AF308C">
        <w:rPr>
          <w:rFonts w:asciiTheme="minorHAnsi" w:hAnsiTheme="minorHAnsi" w:cs="Arial"/>
        </w:rPr>
        <w:t xml:space="preserve">Servicios de Salud de Nuevo León, O.P.D., convoca a través de la Dirección Administrativa </w:t>
      </w:r>
      <w:r w:rsidR="0067090B" w:rsidRPr="00AF308C">
        <w:rPr>
          <w:rFonts w:asciiTheme="minorHAnsi" w:hAnsiTheme="minorHAnsi" w:cs="Arial"/>
        </w:rPr>
        <w:t>por conducto de la Subdirección de Recur</w:t>
      </w:r>
      <w:r w:rsidR="0034425E">
        <w:rPr>
          <w:rFonts w:asciiTheme="minorHAnsi" w:hAnsiTheme="minorHAnsi" w:cs="Arial"/>
        </w:rPr>
        <w:t>s</w:t>
      </w:r>
      <w:r w:rsidR="0067090B" w:rsidRPr="00AF308C">
        <w:rPr>
          <w:rFonts w:asciiTheme="minorHAnsi" w:hAnsiTheme="minorHAnsi" w:cs="Arial"/>
        </w:rPr>
        <w:t>os Materiales y</w:t>
      </w:r>
      <w:r w:rsidRPr="00AF308C">
        <w:rPr>
          <w:rFonts w:asciiTheme="minorHAnsi" w:hAnsiTheme="minorHAnsi" w:cs="Arial"/>
        </w:rPr>
        <w:t xml:space="preserve"> </w:t>
      </w:r>
      <w:r w:rsidR="005924D1">
        <w:rPr>
          <w:rFonts w:asciiTheme="minorHAnsi" w:hAnsiTheme="minorHAnsi" w:cs="Arial"/>
        </w:rPr>
        <w:t>Departamento de Adquisiciones</w:t>
      </w:r>
      <w:r w:rsidRPr="00AF308C">
        <w:rPr>
          <w:rFonts w:asciiTheme="minorHAnsi" w:hAnsiTheme="minorHAnsi" w:cs="Arial"/>
        </w:rPr>
        <w:t>, ubicado</w:t>
      </w:r>
      <w:r w:rsidR="0067090B" w:rsidRPr="00AF308C">
        <w:rPr>
          <w:rFonts w:asciiTheme="minorHAnsi" w:hAnsiTheme="minorHAnsi" w:cs="Arial"/>
        </w:rPr>
        <w:t>s</w:t>
      </w:r>
      <w:r w:rsidRPr="00AF308C">
        <w:rPr>
          <w:rFonts w:asciiTheme="minorHAnsi" w:hAnsiTheme="minorHAnsi" w:cs="Arial"/>
        </w:rPr>
        <w:t xml:space="preserve"> en el primer piso, Matamoros oriente, No. 520, Centro de Monterrey, Nuevo León, C.P. 64000, Tel: </w:t>
      </w:r>
      <w:r w:rsidR="0055728F" w:rsidRPr="00AF308C">
        <w:rPr>
          <w:rFonts w:asciiTheme="minorHAnsi" w:hAnsiTheme="minorHAnsi" w:cs="Arial"/>
        </w:rPr>
        <w:t xml:space="preserve">81 </w:t>
      </w:r>
      <w:r w:rsidRPr="00AF308C">
        <w:rPr>
          <w:rFonts w:asciiTheme="minorHAnsi" w:hAnsiTheme="minorHAnsi" w:cs="Arial"/>
        </w:rPr>
        <w:t>81 30 70 49.</w:t>
      </w:r>
    </w:p>
    <w:p w14:paraId="7AF8C530" w14:textId="77777777" w:rsidR="000D79E9" w:rsidRPr="00CE2E1F" w:rsidRDefault="000D79E9" w:rsidP="00406F4F">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34425E">
        <w:rPr>
          <w:rFonts w:asciiTheme="minorHAnsi" w:hAnsiTheme="minorHAnsi" w:cs="Arial"/>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w:t>
      </w:r>
      <w:r w:rsidRPr="0067090B">
        <w:rPr>
          <w:rFonts w:asciiTheme="minorHAnsi" w:hAnsiTheme="minorHAnsi" w:cs="Arial"/>
        </w:rPr>
        <w:t xml:space="preserve">del </w:t>
      </w:r>
      <w:r w:rsidR="005924D1">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xml:space="preserve">, en un horario de 9:00 a.m. a </w:t>
      </w:r>
      <w:r w:rsidR="0055728F">
        <w:rPr>
          <w:rFonts w:asciiTheme="minorHAnsi" w:hAnsiTheme="minorHAnsi" w:cs="Arial"/>
        </w:rPr>
        <w:t>2</w:t>
      </w:r>
      <w:r w:rsidRPr="00CE2E1F">
        <w:rPr>
          <w:rFonts w:asciiTheme="minorHAnsi" w:hAnsiTheme="minorHAnsi" w:cs="Arial"/>
        </w:rPr>
        <w:t xml:space="preserve">:00 p.m. </w:t>
      </w:r>
    </w:p>
    <w:p w14:paraId="34B1BA40" w14:textId="77777777" w:rsidR="000D79E9" w:rsidRDefault="000D79E9" w:rsidP="00406F4F">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2142EDD0" w14:textId="6605B393" w:rsidR="005924D1" w:rsidRPr="00D64908" w:rsidRDefault="000D79E9" w:rsidP="00406F4F">
      <w:pPr>
        <w:pStyle w:val="Prrafodelista"/>
        <w:numPr>
          <w:ilvl w:val="0"/>
          <w:numId w:val="8"/>
        </w:numPr>
        <w:tabs>
          <w:tab w:val="left" w:pos="284"/>
        </w:tabs>
        <w:ind w:right="-1"/>
        <w:jc w:val="both"/>
        <w:rPr>
          <w:rFonts w:asciiTheme="minorHAnsi" w:hAnsiTheme="minorHAnsi" w:cs="Arial"/>
        </w:rPr>
      </w:pPr>
      <w:r w:rsidRPr="005924D1">
        <w:rPr>
          <w:rFonts w:asciiTheme="minorHAnsi" w:hAnsiTheme="minorHAnsi" w:cs="Arial"/>
        </w:rPr>
        <w:t xml:space="preserve">La presente Licitación Pública Nacional Presencial será identificada por el No. </w:t>
      </w:r>
      <w:r w:rsidR="004A5EF8">
        <w:rPr>
          <w:rFonts w:asciiTheme="minorHAnsi" w:hAnsiTheme="minorHAnsi" w:cs="Arial"/>
        </w:rPr>
        <w:t>LP-919044992-N72-2023</w:t>
      </w:r>
      <w:r w:rsidR="003A00D2">
        <w:rPr>
          <w:rFonts w:asciiTheme="minorHAnsi" w:hAnsiTheme="minorHAnsi" w:cs="Arial"/>
        </w:rPr>
        <w:t>.</w:t>
      </w:r>
      <w:r w:rsidR="0038696C" w:rsidRPr="00D64908">
        <w:rPr>
          <w:rFonts w:asciiTheme="minorHAnsi" w:hAnsiTheme="minorHAnsi" w:cs="Arial"/>
        </w:rPr>
        <w:t xml:space="preserve"> </w:t>
      </w:r>
    </w:p>
    <w:p w14:paraId="1FA9FFC2" w14:textId="2AD9D8E7" w:rsidR="000D79E9" w:rsidRPr="005924D1" w:rsidRDefault="000D79E9" w:rsidP="00406F4F">
      <w:pPr>
        <w:pStyle w:val="Prrafodelista"/>
        <w:numPr>
          <w:ilvl w:val="0"/>
          <w:numId w:val="8"/>
        </w:numPr>
        <w:tabs>
          <w:tab w:val="left" w:pos="284"/>
        </w:tabs>
        <w:ind w:right="-1"/>
        <w:jc w:val="both"/>
        <w:rPr>
          <w:rFonts w:asciiTheme="minorHAnsi" w:hAnsiTheme="minorHAnsi" w:cs="Arial"/>
        </w:rPr>
      </w:pPr>
      <w:r w:rsidRPr="005924D1">
        <w:rPr>
          <w:rFonts w:asciiTheme="minorHAnsi" w:hAnsiTheme="minorHAnsi" w:cs="Arial"/>
        </w:rPr>
        <w:t xml:space="preserve">La contratación del servicio incluido en esta Convocatoria corresponde al </w:t>
      </w:r>
      <w:r w:rsidR="00CE0E77" w:rsidRPr="005924D1">
        <w:rPr>
          <w:rFonts w:asciiTheme="minorHAnsi" w:hAnsiTheme="minorHAnsi" w:cs="Arial"/>
        </w:rPr>
        <w:t>ejercicio fiscal</w:t>
      </w:r>
      <w:r w:rsidR="00A25A26" w:rsidRPr="005924D1">
        <w:rPr>
          <w:rFonts w:asciiTheme="minorHAnsi" w:hAnsiTheme="minorHAnsi" w:cs="Arial"/>
        </w:rPr>
        <w:t xml:space="preserve"> 202</w:t>
      </w:r>
      <w:r w:rsidR="003A00D2">
        <w:rPr>
          <w:rFonts w:asciiTheme="minorHAnsi" w:hAnsiTheme="minorHAnsi" w:cs="Arial"/>
        </w:rPr>
        <w:t>4</w:t>
      </w:r>
      <w:r w:rsidRPr="005924D1">
        <w:rPr>
          <w:rFonts w:asciiTheme="minorHAnsi" w:hAnsiTheme="minorHAnsi" w:cs="Arial"/>
        </w:rPr>
        <w:t>.</w:t>
      </w:r>
    </w:p>
    <w:p w14:paraId="57C57BFC" w14:textId="77777777" w:rsidR="000D79E9" w:rsidRPr="006753A0" w:rsidRDefault="000D79E9" w:rsidP="00406F4F">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w:t>
      </w:r>
      <w:r w:rsidRPr="006753A0">
        <w:rPr>
          <w:rFonts w:asciiTheme="minorHAnsi" w:hAnsiTheme="minorHAnsi" w:cs="Arial"/>
        </w:rPr>
        <w:t>proposiciones, folletos, anexos y demás información relativa a la prestación del servicio que se presenten deberán ser en idioma español. En caso de que los últimos sean en idioma diferente, deberán presentarse con traducción simple al español.</w:t>
      </w:r>
    </w:p>
    <w:p w14:paraId="4E324977" w14:textId="68C74A71" w:rsidR="000D79E9" w:rsidRPr="006753A0" w:rsidRDefault="000D79E9" w:rsidP="00406F4F">
      <w:pPr>
        <w:pStyle w:val="Prrafodelista"/>
        <w:numPr>
          <w:ilvl w:val="0"/>
          <w:numId w:val="8"/>
        </w:numPr>
        <w:tabs>
          <w:tab w:val="left" w:pos="284"/>
        </w:tabs>
        <w:ind w:right="-1"/>
        <w:jc w:val="both"/>
        <w:rPr>
          <w:rFonts w:asciiTheme="minorHAnsi" w:hAnsiTheme="minorHAnsi" w:cs="Arial"/>
        </w:rPr>
      </w:pPr>
      <w:r w:rsidRPr="006753A0">
        <w:rPr>
          <w:rFonts w:asciiTheme="minorHAnsi" w:hAnsiTheme="minorHAnsi" w:cs="Arial"/>
        </w:rPr>
        <w:t xml:space="preserve">La contratación del servicio requerido por la </w:t>
      </w:r>
      <w:r w:rsidRPr="006753A0">
        <w:rPr>
          <w:rFonts w:asciiTheme="minorHAnsi" w:hAnsiTheme="minorHAnsi" w:cs="Arial"/>
          <w:bCs/>
        </w:rPr>
        <w:t>C</w:t>
      </w:r>
      <w:r w:rsidRPr="006753A0">
        <w:rPr>
          <w:rFonts w:asciiTheme="minorHAnsi" w:hAnsiTheme="minorHAnsi" w:cs="Arial"/>
        </w:rPr>
        <w:t>onvocante</w:t>
      </w:r>
      <w:r w:rsidRPr="006753A0">
        <w:rPr>
          <w:rFonts w:asciiTheme="minorHAnsi" w:hAnsiTheme="minorHAnsi" w:cs="Arial"/>
          <w:b/>
        </w:rPr>
        <w:t xml:space="preserve">, </w:t>
      </w:r>
      <w:r w:rsidRPr="006753A0">
        <w:rPr>
          <w:rFonts w:asciiTheme="minorHAnsi" w:hAnsiTheme="minorHAnsi" w:cs="Arial"/>
        </w:rPr>
        <w:t>se realizará con recursos</w:t>
      </w:r>
      <w:r w:rsidR="006753A0" w:rsidRPr="006753A0">
        <w:rPr>
          <w:rFonts w:asciiTheme="minorHAnsi" w:hAnsiTheme="minorHAnsi" w:cs="Arial"/>
        </w:rPr>
        <w:t xml:space="preserve"> según </w:t>
      </w:r>
      <w:r w:rsidR="006753A0" w:rsidRPr="004D4C69">
        <w:rPr>
          <w:rFonts w:asciiTheme="minorHAnsi" w:hAnsiTheme="minorHAnsi" w:cs="Arial"/>
        </w:rPr>
        <w:t>oficios Nos.</w:t>
      </w:r>
      <w:r w:rsidR="004D4C69" w:rsidRPr="004D4C69">
        <w:rPr>
          <w:rFonts w:asciiTheme="minorHAnsi" w:hAnsiTheme="minorHAnsi" w:cs="Arial"/>
        </w:rPr>
        <w:t xml:space="preserve"> 68083 y 68084</w:t>
      </w:r>
      <w:r w:rsidR="008F1723" w:rsidRPr="004D4C69">
        <w:rPr>
          <w:rFonts w:asciiTheme="minorHAnsi" w:hAnsiTheme="minorHAnsi" w:cs="Arial"/>
        </w:rPr>
        <w:t xml:space="preserve">, </w:t>
      </w:r>
      <w:r w:rsidRPr="004D4C69">
        <w:rPr>
          <w:rFonts w:asciiTheme="minorHAnsi" w:hAnsiTheme="minorHAnsi" w:cs="Arial"/>
        </w:rPr>
        <w:t>partida</w:t>
      </w:r>
      <w:r w:rsidRPr="006753A0">
        <w:rPr>
          <w:rFonts w:asciiTheme="minorHAnsi" w:hAnsiTheme="minorHAnsi" w:cs="Arial"/>
        </w:rPr>
        <w:t xml:space="preserve"> 33801</w:t>
      </w:r>
      <w:r w:rsidRPr="004D4C69">
        <w:rPr>
          <w:rFonts w:asciiTheme="minorHAnsi" w:hAnsiTheme="minorHAnsi" w:cs="Arial"/>
        </w:rPr>
        <w:t>, di</w:t>
      </w:r>
      <w:r w:rsidRPr="006753A0">
        <w:rPr>
          <w:rFonts w:asciiTheme="minorHAnsi" w:hAnsiTheme="minorHAnsi" w:cs="Arial"/>
        </w:rPr>
        <w:t>versas unidades</w:t>
      </w:r>
      <w:r w:rsidR="006753A0" w:rsidRPr="006753A0">
        <w:rPr>
          <w:rFonts w:asciiTheme="minorHAnsi" w:hAnsiTheme="minorHAnsi" w:cs="Arial"/>
        </w:rPr>
        <w:t xml:space="preserve"> y programas</w:t>
      </w:r>
      <w:r w:rsidRPr="006753A0">
        <w:rPr>
          <w:rFonts w:asciiTheme="minorHAnsi" w:hAnsiTheme="minorHAnsi" w:cs="Arial"/>
        </w:rPr>
        <w:t>.</w:t>
      </w:r>
    </w:p>
    <w:p w14:paraId="7A3928AD" w14:textId="77777777" w:rsidR="006A2DB7" w:rsidRDefault="000D79E9" w:rsidP="00406F4F">
      <w:pPr>
        <w:pStyle w:val="Prrafodelista"/>
        <w:numPr>
          <w:ilvl w:val="0"/>
          <w:numId w:val="8"/>
        </w:numPr>
        <w:tabs>
          <w:tab w:val="left" w:pos="284"/>
        </w:tabs>
        <w:ind w:right="-1"/>
        <w:jc w:val="both"/>
        <w:rPr>
          <w:rFonts w:asciiTheme="minorHAnsi" w:hAnsiTheme="minorHAnsi" w:cs="Arial"/>
        </w:rPr>
      </w:pPr>
      <w:r w:rsidRPr="006A2DB7">
        <w:rPr>
          <w:rFonts w:asciiTheme="minorHAnsi" w:hAnsiTheme="minorHAnsi" w:cs="Arial"/>
        </w:rPr>
        <w:t>Para la presente licitación ninguna de las condiciones contenidas en estas bases, así como en las propuestas presentadas por los licitantes, podrán ser negociadas</w:t>
      </w:r>
      <w:r w:rsidR="006A2DB7">
        <w:rPr>
          <w:rFonts w:asciiTheme="minorHAnsi" w:hAnsiTheme="minorHAnsi" w:cs="Arial"/>
        </w:rPr>
        <w:t>.</w:t>
      </w:r>
    </w:p>
    <w:p w14:paraId="7DDA7BDD" w14:textId="77777777" w:rsidR="006A2DB7" w:rsidRDefault="006A2DB7" w:rsidP="006A2DB7">
      <w:pPr>
        <w:pStyle w:val="Prrafodelista"/>
        <w:tabs>
          <w:tab w:val="left" w:pos="284"/>
        </w:tabs>
        <w:ind w:left="720" w:right="-1"/>
        <w:jc w:val="both"/>
        <w:rPr>
          <w:rFonts w:asciiTheme="minorHAnsi" w:hAnsiTheme="minorHAnsi" w:cs="Arial"/>
        </w:rPr>
      </w:pPr>
    </w:p>
    <w:p w14:paraId="41CED9C7" w14:textId="77777777" w:rsidR="006A2DB7" w:rsidRPr="006A2DB7" w:rsidRDefault="006A2DB7" w:rsidP="006A2DB7">
      <w:pPr>
        <w:pStyle w:val="Prrafodelista"/>
        <w:tabs>
          <w:tab w:val="left" w:pos="284"/>
        </w:tabs>
        <w:ind w:left="720" w:right="-1"/>
        <w:jc w:val="both"/>
        <w:rPr>
          <w:rFonts w:asciiTheme="minorHAnsi" w:hAnsiTheme="minorHAnsi" w:cs="Arial"/>
        </w:rPr>
      </w:pPr>
    </w:p>
    <w:p w14:paraId="378570F3" w14:textId="77777777" w:rsidR="000D79E9" w:rsidRPr="00CE2E1F" w:rsidRDefault="000D79E9" w:rsidP="000D79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t xml:space="preserve">OBJETO Y ALCANCE. </w:t>
      </w:r>
      <w:r>
        <w:rPr>
          <w:rFonts w:asciiTheme="minorHAnsi" w:hAnsiTheme="minorHAnsi"/>
          <w:b/>
          <w:u w:val="single"/>
        </w:rPr>
        <w:t>Precisiones</w:t>
      </w:r>
      <w:r w:rsidRPr="00CE2E1F">
        <w:rPr>
          <w:rFonts w:asciiTheme="minorHAnsi" w:hAnsiTheme="minorHAnsi"/>
          <w:b/>
          <w:u w:val="single"/>
        </w:rPr>
        <w:t>.</w:t>
      </w:r>
    </w:p>
    <w:p w14:paraId="154AE2F6" w14:textId="77777777" w:rsidR="000D79E9" w:rsidRPr="00B1660C" w:rsidRDefault="000D79E9" w:rsidP="000D79E9">
      <w:pPr>
        <w:tabs>
          <w:tab w:val="right" w:pos="1276"/>
        </w:tabs>
        <w:ind w:left="567"/>
        <w:jc w:val="both"/>
        <w:rPr>
          <w:rFonts w:asciiTheme="minorHAnsi" w:hAnsiTheme="minorHAnsi"/>
          <w:b/>
        </w:rPr>
      </w:pPr>
    </w:p>
    <w:p w14:paraId="74F1B22F" w14:textId="58DCB00C" w:rsidR="000D79E9" w:rsidRPr="00BA3D50" w:rsidRDefault="000D79E9" w:rsidP="00406F4F">
      <w:pPr>
        <w:pStyle w:val="Prrafodelista"/>
        <w:numPr>
          <w:ilvl w:val="2"/>
          <w:numId w:val="25"/>
        </w:numPr>
        <w:tabs>
          <w:tab w:val="right" w:pos="1418"/>
        </w:tabs>
        <w:ind w:left="1418" w:hanging="567"/>
        <w:jc w:val="both"/>
        <w:rPr>
          <w:rFonts w:asciiTheme="minorHAnsi" w:hAnsiTheme="minorHAnsi"/>
        </w:rPr>
      </w:pPr>
      <w:r w:rsidRPr="00AF308C">
        <w:rPr>
          <w:rFonts w:asciiTheme="minorHAnsi" w:hAnsiTheme="minorHAnsi" w:cs="Arial"/>
        </w:rPr>
        <w:t xml:space="preserve">El Servicio de Seguridad y Vigilancia que requiere </w:t>
      </w:r>
      <w:r w:rsidRPr="00A34FB1">
        <w:rPr>
          <w:rFonts w:asciiTheme="minorHAnsi" w:hAnsiTheme="minorHAnsi" w:cs="Arial"/>
        </w:rPr>
        <w:t xml:space="preserve">la </w:t>
      </w:r>
      <w:r w:rsidR="002301A0" w:rsidRPr="00A34FB1">
        <w:rPr>
          <w:rFonts w:asciiTheme="minorHAnsi" w:hAnsiTheme="minorHAnsi" w:cs="Arial"/>
        </w:rPr>
        <w:t>CONVOCANTE</w:t>
      </w:r>
      <w:r w:rsidR="003A00D2" w:rsidRPr="00A34FB1">
        <w:rPr>
          <w:rFonts w:asciiTheme="minorHAnsi" w:hAnsiTheme="minorHAnsi" w:cs="Arial"/>
        </w:rPr>
        <w:t xml:space="preserve">, </w:t>
      </w:r>
      <w:r w:rsidRPr="00A34FB1">
        <w:rPr>
          <w:rFonts w:asciiTheme="minorHAnsi" w:hAnsiTheme="minorHAnsi" w:cs="Arial"/>
        </w:rPr>
        <w:t xml:space="preserve">será </w:t>
      </w:r>
      <w:r w:rsidRPr="00BA3D50">
        <w:rPr>
          <w:rFonts w:asciiTheme="minorHAnsi" w:hAnsiTheme="minorHAnsi" w:cs="Arial"/>
        </w:rPr>
        <w:t>prestado en diversas Unidades Técnicas</w:t>
      </w:r>
      <w:r w:rsidR="00EB0034" w:rsidRPr="00BA3D50">
        <w:rPr>
          <w:rFonts w:asciiTheme="minorHAnsi" w:hAnsiTheme="minorHAnsi" w:cs="Arial"/>
        </w:rPr>
        <w:t xml:space="preserve"> (que son Centros de Especialidad o Unidades de Apoyo)</w:t>
      </w:r>
      <w:r w:rsidRPr="00BA3D50">
        <w:rPr>
          <w:rFonts w:asciiTheme="minorHAnsi" w:hAnsiTheme="minorHAnsi" w:cs="Arial"/>
        </w:rPr>
        <w:t>, Unidades Médicas y Unidades Administrativas</w:t>
      </w:r>
      <w:r w:rsidR="002301A0" w:rsidRPr="00BA3D50">
        <w:rPr>
          <w:rFonts w:asciiTheme="minorHAnsi" w:hAnsiTheme="minorHAnsi" w:cs="Arial"/>
        </w:rPr>
        <w:t>,</w:t>
      </w:r>
      <w:r w:rsidRPr="00BA3D50">
        <w:rPr>
          <w:rFonts w:asciiTheme="minorHAnsi" w:hAnsiTheme="minorHAnsi" w:cs="Arial"/>
        </w:rPr>
        <w:t xml:space="preserve"> de acuerdo a las necesidades </w:t>
      </w:r>
      <w:r w:rsidR="002301A0" w:rsidRPr="00BA3D50">
        <w:rPr>
          <w:rFonts w:asciiTheme="minorHAnsi" w:hAnsiTheme="minorHAnsi" w:cs="Arial"/>
        </w:rPr>
        <w:t xml:space="preserve">de cada Unidad Aplicativa, </w:t>
      </w:r>
      <w:r w:rsidRPr="00BA3D50">
        <w:rPr>
          <w:rFonts w:asciiTheme="minorHAnsi" w:hAnsiTheme="minorHAnsi" w:cs="Arial"/>
        </w:rPr>
        <w:t>en los horarios y días que se establezcan y los turnos que se soliciten</w:t>
      </w:r>
      <w:r w:rsidR="002301A0" w:rsidRPr="00BA3D50">
        <w:rPr>
          <w:rFonts w:asciiTheme="minorHAnsi" w:hAnsiTheme="minorHAnsi" w:cs="Arial"/>
        </w:rPr>
        <w:t xml:space="preserve"> en las presentes bases</w:t>
      </w:r>
      <w:r w:rsidRPr="00BA3D50">
        <w:rPr>
          <w:rFonts w:asciiTheme="minorHAnsi" w:hAnsiTheme="minorHAnsi" w:cs="Arial"/>
        </w:rPr>
        <w:t xml:space="preserve">; así mismo </w:t>
      </w:r>
      <w:r w:rsidR="002301A0" w:rsidRPr="00BA3D50">
        <w:rPr>
          <w:rFonts w:asciiTheme="minorHAnsi" w:hAnsiTheme="minorHAnsi" w:cs="Arial"/>
        </w:rPr>
        <w:t xml:space="preserve">la Unidad </w:t>
      </w:r>
      <w:r w:rsidRPr="00BA3D50">
        <w:rPr>
          <w:rFonts w:asciiTheme="minorHAnsi" w:hAnsiTheme="minorHAnsi" w:cs="Arial"/>
        </w:rPr>
        <w:t xml:space="preserve">Técnica </w:t>
      </w:r>
      <w:r w:rsidR="00EB0034" w:rsidRPr="00BA3D50">
        <w:rPr>
          <w:rFonts w:asciiTheme="minorHAnsi" w:hAnsiTheme="minorHAnsi" w:cs="Arial"/>
        </w:rPr>
        <w:t>(</w:t>
      </w:r>
      <w:r w:rsidR="002301A0" w:rsidRPr="00BA3D50">
        <w:rPr>
          <w:rFonts w:asciiTheme="minorHAnsi" w:hAnsiTheme="minorHAnsi" w:cs="Arial"/>
        </w:rPr>
        <w:t xml:space="preserve">Unidad </w:t>
      </w:r>
      <w:r w:rsidR="00EB0034" w:rsidRPr="00BA3D50">
        <w:rPr>
          <w:rFonts w:asciiTheme="minorHAnsi" w:hAnsiTheme="minorHAnsi" w:cs="Arial"/>
        </w:rPr>
        <w:t xml:space="preserve">de Seguridad) </w:t>
      </w:r>
      <w:r w:rsidRPr="00BA3D50">
        <w:rPr>
          <w:rFonts w:asciiTheme="minorHAnsi" w:hAnsiTheme="minorHAnsi" w:cs="Arial"/>
        </w:rPr>
        <w:t xml:space="preserve">establecerá la distribución del </w:t>
      </w:r>
      <w:r w:rsidR="002301A0" w:rsidRPr="00BA3D50">
        <w:rPr>
          <w:rFonts w:asciiTheme="minorHAnsi" w:hAnsiTheme="minorHAnsi" w:cs="Arial"/>
        </w:rPr>
        <w:t>c</w:t>
      </w:r>
      <w:r w:rsidRPr="00BA3D50">
        <w:rPr>
          <w:rFonts w:asciiTheme="minorHAnsi" w:hAnsiTheme="minorHAnsi" w:cs="Arial"/>
        </w:rPr>
        <w:t xml:space="preserve">uerpo de </w:t>
      </w:r>
      <w:r w:rsidR="002301A0" w:rsidRPr="00BA3D50">
        <w:rPr>
          <w:rFonts w:asciiTheme="minorHAnsi" w:hAnsiTheme="minorHAnsi" w:cs="Arial"/>
        </w:rPr>
        <w:t xml:space="preserve">elementos de seguridad </w:t>
      </w:r>
      <w:r w:rsidRPr="00BA3D50">
        <w:rPr>
          <w:rFonts w:asciiTheme="minorHAnsi" w:hAnsiTheme="minorHAnsi" w:cs="Arial"/>
        </w:rPr>
        <w:t>según necesidades específicas de</w:t>
      </w:r>
      <w:r w:rsidR="002301A0" w:rsidRPr="00BA3D50">
        <w:rPr>
          <w:rFonts w:asciiTheme="minorHAnsi" w:hAnsiTheme="minorHAnsi" w:cs="Arial"/>
        </w:rPr>
        <w:t xml:space="preserve"> cada Unidad Aplicativa</w:t>
      </w:r>
      <w:r w:rsidR="00A34FB1">
        <w:rPr>
          <w:rFonts w:asciiTheme="minorHAnsi" w:hAnsiTheme="minorHAnsi" w:cs="Arial"/>
        </w:rPr>
        <w:t>,</w:t>
      </w:r>
      <w:r w:rsidR="003A00D2" w:rsidRPr="00BA3D50">
        <w:rPr>
          <w:rFonts w:asciiTheme="minorHAnsi" w:hAnsiTheme="minorHAnsi" w:cs="Arial"/>
        </w:rPr>
        <w:t xml:space="preserve"> </w:t>
      </w:r>
      <w:r w:rsidRPr="00BA3D50">
        <w:rPr>
          <w:rFonts w:asciiTheme="minorHAnsi" w:hAnsiTheme="minorHAnsi" w:cs="Arial"/>
        </w:rPr>
        <w:t>estableciendo cantidades máximas de elementos por instalación o unidad</w:t>
      </w:r>
      <w:r w:rsidR="002301A0" w:rsidRPr="00BA3D50">
        <w:rPr>
          <w:rFonts w:asciiTheme="minorHAnsi" w:hAnsiTheme="minorHAnsi" w:cs="Arial"/>
        </w:rPr>
        <w:t>,</w:t>
      </w:r>
      <w:r w:rsidR="003A00D2" w:rsidRPr="00BA3D50">
        <w:rPr>
          <w:rFonts w:asciiTheme="minorHAnsi" w:hAnsiTheme="minorHAnsi" w:cs="Arial"/>
        </w:rPr>
        <w:t xml:space="preserve"> </w:t>
      </w:r>
      <w:r w:rsidRPr="00BA3D50">
        <w:rPr>
          <w:rFonts w:asciiTheme="minorHAnsi" w:hAnsiTheme="minorHAnsi" w:cs="Arial"/>
        </w:rPr>
        <w:t>mismas que deberán de ser tomadas como enunciativas más no limitativas</w:t>
      </w:r>
      <w:ins w:id="0" w:author="Pedro Josue Zuñiga Lopez" w:date="2023-10-17T09:20:00Z">
        <w:r w:rsidR="002301A0" w:rsidRPr="00BA3D50">
          <w:rPr>
            <w:rFonts w:asciiTheme="minorHAnsi" w:hAnsiTheme="minorHAnsi" w:cs="Arial"/>
          </w:rPr>
          <w:t>,</w:t>
        </w:r>
      </w:ins>
      <w:r w:rsidRPr="00BA3D50">
        <w:rPr>
          <w:rFonts w:asciiTheme="minorHAnsi" w:hAnsiTheme="minorHAnsi" w:cs="Arial"/>
        </w:rPr>
        <w:t xml:space="preserve"> ya que en todo momento </w:t>
      </w:r>
      <w:r w:rsidR="002301A0" w:rsidRPr="00BA3D50">
        <w:rPr>
          <w:rFonts w:asciiTheme="minorHAnsi" w:hAnsiTheme="minorHAnsi" w:cs="Arial"/>
        </w:rPr>
        <w:t xml:space="preserve">la Unidad </w:t>
      </w:r>
      <w:r w:rsidRPr="00BA3D50">
        <w:rPr>
          <w:rFonts w:asciiTheme="minorHAnsi" w:hAnsiTheme="minorHAnsi" w:cs="Arial"/>
        </w:rPr>
        <w:t xml:space="preserve"> </w:t>
      </w:r>
      <w:r w:rsidR="002301A0" w:rsidRPr="00BA3D50">
        <w:rPr>
          <w:rFonts w:asciiTheme="minorHAnsi" w:hAnsiTheme="minorHAnsi" w:cs="Arial"/>
        </w:rPr>
        <w:t>T</w:t>
      </w:r>
      <w:r w:rsidRPr="00BA3D50">
        <w:rPr>
          <w:rFonts w:asciiTheme="minorHAnsi" w:hAnsiTheme="minorHAnsi" w:cs="Arial"/>
        </w:rPr>
        <w:t xml:space="preserve">écnica podrá </w:t>
      </w:r>
      <w:r w:rsidR="002301A0" w:rsidRPr="00BA3D50">
        <w:rPr>
          <w:rFonts w:asciiTheme="minorHAnsi" w:hAnsiTheme="minorHAnsi" w:cs="Arial"/>
        </w:rPr>
        <w:t>realizar modificaciones en el cuerpo de elementos de seguridad</w:t>
      </w:r>
      <w:ins w:id="1" w:author="Pedro Josue Zuñiga Lopez" w:date="2023-10-17T09:21:00Z">
        <w:r w:rsidR="002301A0" w:rsidRPr="00BA3D50">
          <w:rPr>
            <w:rFonts w:asciiTheme="minorHAnsi" w:hAnsiTheme="minorHAnsi" w:cs="Arial"/>
          </w:rPr>
          <w:t xml:space="preserve"> </w:t>
        </w:r>
      </w:ins>
      <w:r w:rsidR="002301A0" w:rsidRPr="00BA3D50">
        <w:rPr>
          <w:rFonts w:asciiTheme="minorHAnsi" w:hAnsiTheme="minorHAnsi" w:cs="Arial"/>
        </w:rPr>
        <w:t xml:space="preserve">ampliándolo, </w:t>
      </w:r>
      <w:r w:rsidR="001C6338" w:rsidRPr="00BA3D50">
        <w:rPr>
          <w:rFonts w:asciiTheme="minorHAnsi" w:hAnsiTheme="minorHAnsi" w:cs="Arial"/>
        </w:rPr>
        <w:t>reubicándolo</w:t>
      </w:r>
      <w:r w:rsidR="002301A0" w:rsidRPr="00BA3D50">
        <w:rPr>
          <w:rFonts w:asciiTheme="minorHAnsi" w:hAnsiTheme="minorHAnsi" w:cs="Arial"/>
        </w:rPr>
        <w:t>, etc.</w:t>
      </w:r>
      <w:r w:rsidRPr="00BA3D50">
        <w:rPr>
          <w:rFonts w:asciiTheme="minorHAnsi" w:hAnsiTheme="minorHAnsi" w:cs="Arial"/>
        </w:rPr>
        <w:t>,</w:t>
      </w:r>
      <w:r w:rsidR="002301A0" w:rsidRPr="00BA3D50">
        <w:rPr>
          <w:rFonts w:asciiTheme="minorHAnsi" w:hAnsiTheme="minorHAnsi" w:cs="Arial"/>
        </w:rPr>
        <w:t xml:space="preserve"> no obstante</w:t>
      </w:r>
      <w:r w:rsidRPr="00BA3D50">
        <w:rPr>
          <w:rFonts w:asciiTheme="minorHAnsi" w:hAnsiTheme="minorHAnsi" w:cs="Arial"/>
        </w:rPr>
        <w:t xml:space="preserve"> dichas cantidades </w:t>
      </w:r>
      <w:r w:rsidR="001C6338" w:rsidRPr="00BA3D50">
        <w:rPr>
          <w:rFonts w:asciiTheme="minorHAnsi" w:hAnsiTheme="minorHAnsi" w:cs="Arial"/>
        </w:rPr>
        <w:t xml:space="preserve">no deberán </w:t>
      </w:r>
      <w:r w:rsidRPr="00BA3D50">
        <w:rPr>
          <w:rFonts w:asciiTheme="minorHAnsi" w:hAnsiTheme="minorHAnsi" w:cs="Arial"/>
        </w:rPr>
        <w:t>rebasar los presupuestos autorizados.</w:t>
      </w:r>
    </w:p>
    <w:p w14:paraId="774DA577" w14:textId="7CE31897" w:rsidR="000D79E9" w:rsidRPr="00B1660C" w:rsidRDefault="001C6338" w:rsidP="00406F4F">
      <w:pPr>
        <w:pStyle w:val="Prrafodelista"/>
        <w:numPr>
          <w:ilvl w:val="2"/>
          <w:numId w:val="25"/>
        </w:numPr>
        <w:tabs>
          <w:tab w:val="right" w:pos="1418"/>
        </w:tabs>
        <w:ind w:left="1418" w:hanging="567"/>
        <w:jc w:val="both"/>
        <w:rPr>
          <w:rFonts w:asciiTheme="minorHAnsi" w:hAnsiTheme="minorHAnsi"/>
        </w:rPr>
      </w:pPr>
      <w:r w:rsidRPr="00BA3D50">
        <w:rPr>
          <w:rFonts w:asciiTheme="minorHAnsi" w:hAnsiTheme="minorHAnsi" w:cs="Arial"/>
        </w:rPr>
        <w:t>La Unidad</w:t>
      </w:r>
      <w:r w:rsidR="000D79E9" w:rsidRPr="00BA3D50">
        <w:rPr>
          <w:rFonts w:asciiTheme="minorHAnsi" w:hAnsiTheme="minorHAnsi" w:cs="Arial"/>
        </w:rPr>
        <w:t xml:space="preserve"> Técnica en todo momento y durante el tiempo que el licitante ganador preste el servicio podrá reasignar al interior de las áreas conforme a las necesidades del servicio al cuerpo de </w:t>
      </w:r>
      <w:r w:rsidRPr="00BA3D50">
        <w:rPr>
          <w:rFonts w:asciiTheme="minorHAnsi" w:hAnsiTheme="minorHAnsi" w:cs="Arial"/>
        </w:rPr>
        <w:t>elementos de seguridad</w:t>
      </w:r>
      <w:r w:rsidR="000D79E9" w:rsidRPr="00B1660C">
        <w:rPr>
          <w:rFonts w:asciiTheme="minorHAnsi" w:hAnsiTheme="minorHAnsi" w:cs="Arial"/>
        </w:rPr>
        <w:t xml:space="preserve">, de igual forma podrá reubicar en cualquier otra de las instalaciones de la </w:t>
      </w:r>
      <w:r w:rsidR="00BA3D50">
        <w:rPr>
          <w:rFonts w:asciiTheme="minorHAnsi" w:hAnsiTheme="minorHAnsi" w:cs="Arial"/>
          <w:szCs w:val="22"/>
        </w:rPr>
        <w:t>C</w:t>
      </w:r>
      <w:r w:rsidR="000D79E9" w:rsidRPr="00A34FB1">
        <w:rPr>
          <w:rFonts w:asciiTheme="minorHAnsi" w:hAnsiTheme="minorHAnsi" w:cs="Arial"/>
          <w:sz w:val="18"/>
        </w:rPr>
        <w:t>onvocante</w:t>
      </w:r>
      <w:r w:rsidR="000D79E9" w:rsidRPr="00A34FB1">
        <w:rPr>
          <w:rFonts w:asciiTheme="minorHAnsi" w:hAnsiTheme="minorHAnsi" w:cs="Arial"/>
        </w:rPr>
        <w:t xml:space="preserve"> </w:t>
      </w:r>
      <w:r w:rsidR="000D79E9" w:rsidRPr="00B1660C">
        <w:rPr>
          <w:rFonts w:asciiTheme="minorHAnsi" w:hAnsiTheme="minorHAnsi" w:cs="Arial"/>
        </w:rPr>
        <w:t xml:space="preserve">a los elementos cuando así lo determine, o la necesidad del servicio lo requiera. </w:t>
      </w:r>
    </w:p>
    <w:p w14:paraId="78D1B1C0" w14:textId="3BB63935"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lastRenderedPageBreak/>
        <w:t>Cabe aclarar que las características correspondientes del servicio objeto de</w:t>
      </w:r>
      <w:ins w:id="2" w:author="Pedro Josue Zuñiga Lopez" w:date="2023-10-17T09:25:00Z">
        <w:r w:rsidR="001C6338">
          <w:rPr>
            <w:rFonts w:asciiTheme="minorHAnsi" w:hAnsiTheme="minorHAnsi" w:cs="Arial"/>
          </w:rPr>
          <w:t xml:space="preserve"> </w:t>
        </w:r>
      </w:ins>
      <w:r w:rsidRPr="00B1660C">
        <w:rPr>
          <w:rFonts w:asciiTheme="minorHAnsi" w:hAnsiTheme="minorHAnsi" w:cs="Arial"/>
        </w:rPr>
        <w:t>l</w:t>
      </w:r>
      <w:r>
        <w:rPr>
          <w:rFonts w:asciiTheme="minorHAnsi" w:hAnsiTheme="minorHAnsi" w:cs="Arial"/>
        </w:rPr>
        <w:t>a</w:t>
      </w:r>
      <w:r w:rsidRPr="00B1660C">
        <w:rPr>
          <w:rFonts w:asciiTheme="minorHAnsi" w:hAnsiTheme="minorHAnsi" w:cs="Arial"/>
        </w:rPr>
        <w:t xml:space="preserve"> presente licitación corresponden a lo mínimo solicitado por las Unidades Técnicas, Unidades Médicas y Unidades Adm</w:t>
      </w:r>
      <w:r w:rsidR="005924D1">
        <w:rPr>
          <w:rFonts w:asciiTheme="minorHAnsi" w:hAnsiTheme="minorHAnsi" w:cs="Arial"/>
        </w:rPr>
        <w:t>inistrativas que integran a la C</w:t>
      </w:r>
      <w:r w:rsidRPr="00B1660C">
        <w:rPr>
          <w:rFonts w:asciiTheme="minorHAnsi" w:hAnsiTheme="minorHAnsi" w:cs="Arial"/>
        </w:rPr>
        <w:t xml:space="preserve">onvocante, por lo que no se aceptará propuesta alternativa que demerite la calidad de este servicio. </w:t>
      </w:r>
    </w:p>
    <w:p w14:paraId="1F9D05C4" w14:textId="77777777"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t>La descripción y características se encuentran completamente detallad</w:t>
      </w:r>
      <w:r w:rsidR="00A25A26">
        <w:rPr>
          <w:rFonts w:asciiTheme="minorHAnsi" w:hAnsiTheme="minorHAnsi" w:cs="Arial"/>
        </w:rPr>
        <w:t>as en los anexos</w:t>
      </w:r>
      <w:r w:rsidRPr="00B1660C">
        <w:rPr>
          <w:rFonts w:asciiTheme="minorHAnsi" w:hAnsiTheme="minorHAnsi" w:cs="Arial"/>
        </w:rPr>
        <w:t xml:space="preserve"> 1, </w:t>
      </w:r>
      <w:r>
        <w:rPr>
          <w:rFonts w:asciiTheme="minorHAnsi" w:hAnsiTheme="minorHAnsi" w:cs="Arial"/>
        </w:rPr>
        <w:t>1-A</w:t>
      </w:r>
      <w:r w:rsidRPr="00B1660C">
        <w:rPr>
          <w:rFonts w:asciiTheme="minorHAnsi" w:hAnsiTheme="minorHAnsi" w:cs="Arial"/>
        </w:rPr>
        <w:t xml:space="preserve"> y </w:t>
      </w:r>
      <w:r>
        <w:rPr>
          <w:rFonts w:asciiTheme="minorHAnsi" w:hAnsiTheme="minorHAnsi" w:cs="Arial"/>
        </w:rPr>
        <w:t>1-B</w:t>
      </w:r>
      <w:r w:rsidRPr="00B1660C">
        <w:rPr>
          <w:rFonts w:asciiTheme="minorHAnsi" w:hAnsiTheme="minorHAnsi" w:cs="Arial"/>
        </w:rPr>
        <w:t xml:space="preserve"> de estas bases.</w:t>
      </w:r>
    </w:p>
    <w:p w14:paraId="65F30326" w14:textId="77777777" w:rsidR="000D79E9" w:rsidRPr="00EC7330"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rPr>
        <w:t xml:space="preserve">El </w:t>
      </w:r>
      <w:r w:rsidRPr="00EC7330">
        <w:rPr>
          <w:rFonts w:asciiTheme="minorHAnsi" w:hAnsiTheme="minorHAnsi"/>
        </w:rPr>
        <w:t>Servicio de Seguridad y Vigilancia</w:t>
      </w:r>
      <w:r w:rsidR="0008218A">
        <w:rPr>
          <w:rFonts w:asciiTheme="minorHAnsi" w:hAnsiTheme="minorHAnsi"/>
        </w:rPr>
        <w:t xml:space="preserve"> tendrá una cobertura de 24 horas los 7 días de la semana, divididos en dos turnos de</w:t>
      </w:r>
      <w:r w:rsidRPr="00EC7330">
        <w:rPr>
          <w:rFonts w:asciiTheme="minorHAnsi" w:hAnsiTheme="minorHAnsi"/>
        </w:rPr>
        <w:t xml:space="preserve"> 12 horas por turno (diurno y nocturno)</w:t>
      </w:r>
      <w:r w:rsidR="0008218A">
        <w:rPr>
          <w:rFonts w:asciiTheme="minorHAnsi" w:hAnsiTheme="minorHAnsi"/>
        </w:rPr>
        <w:t>, abarcando los horarios de las 7:00 horas a las 19:00 horas y de las 19:00 horas a las 7:00 horas del día siguiente, respectivamente.</w:t>
      </w:r>
      <w:del w:id="3" w:author="Pedro Josue Zuñiga Lopez" w:date="2023-10-17T09:25:00Z">
        <w:r w:rsidRPr="00EC7330" w:rsidDel="001C6338">
          <w:rPr>
            <w:rFonts w:asciiTheme="minorHAnsi" w:hAnsiTheme="minorHAnsi"/>
          </w:rPr>
          <w:delText>.</w:delText>
        </w:r>
      </w:del>
    </w:p>
    <w:p w14:paraId="36CCA591" w14:textId="00DBD7E7" w:rsidR="000D79E9" w:rsidRPr="00EC7330" w:rsidRDefault="000D79E9" w:rsidP="00406F4F">
      <w:pPr>
        <w:pStyle w:val="Prrafodelista"/>
        <w:numPr>
          <w:ilvl w:val="2"/>
          <w:numId w:val="25"/>
        </w:numPr>
        <w:tabs>
          <w:tab w:val="right" w:pos="1418"/>
        </w:tabs>
        <w:ind w:left="1418" w:hanging="567"/>
        <w:jc w:val="both"/>
        <w:rPr>
          <w:rFonts w:asciiTheme="minorHAnsi" w:hAnsiTheme="minorHAnsi"/>
        </w:rPr>
      </w:pPr>
      <w:r w:rsidRPr="00EC7330">
        <w:rPr>
          <w:rFonts w:asciiTheme="minorHAnsi" w:hAnsiTheme="minorHAnsi" w:cs="Arial"/>
        </w:rPr>
        <w:t>Las facturas que resulten de la prestación del servicio, deberán elaborarse de manera quincenal, serán firmadas por el Coordinador de Seguridad Interna</w:t>
      </w:r>
      <w:r w:rsidR="00F210EF" w:rsidRPr="00EC7330">
        <w:rPr>
          <w:rFonts w:asciiTheme="minorHAnsi" w:hAnsiTheme="minorHAnsi" w:cs="Arial"/>
        </w:rPr>
        <w:t xml:space="preserve"> (cuando exista en la unidad)</w:t>
      </w:r>
      <w:r w:rsidRPr="00EC7330">
        <w:rPr>
          <w:rFonts w:asciiTheme="minorHAnsi" w:hAnsiTheme="minorHAnsi" w:cs="Arial"/>
        </w:rPr>
        <w:t>, el Administrador</w:t>
      </w:r>
      <w:r w:rsidR="00F010E0" w:rsidRPr="00EC7330">
        <w:rPr>
          <w:rFonts w:asciiTheme="minorHAnsi" w:hAnsiTheme="minorHAnsi" w:cs="Arial"/>
        </w:rPr>
        <w:t xml:space="preserve"> o equivalente</w:t>
      </w:r>
      <w:r w:rsidR="001C6338">
        <w:rPr>
          <w:rFonts w:ascii="Calibri" w:hAnsi="Calibri" w:cs="Arial"/>
          <w:iCs/>
        </w:rPr>
        <w:t>, el</w:t>
      </w:r>
      <w:r w:rsidR="00F210EF" w:rsidRPr="00EC7330">
        <w:rPr>
          <w:rFonts w:ascii="Calibri" w:hAnsi="Calibri" w:cs="Arial"/>
          <w:iCs/>
        </w:rPr>
        <w:t xml:space="preserve"> </w:t>
      </w:r>
      <w:proofErr w:type="gramStart"/>
      <w:r w:rsidR="00F210EF" w:rsidRPr="00EC7330">
        <w:rPr>
          <w:rFonts w:ascii="Calibri" w:hAnsi="Calibri" w:cs="Arial"/>
          <w:iCs/>
        </w:rPr>
        <w:t>Director</w:t>
      </w:r>
      <w:proofErr w:type="gramEnd"/>
      <w:r w:rsidR="00F210EF" w:rsidRPr="00EC7330">
        <w:rPr>
          <w:rFonts w:ascii="Calibri" w:hAnsi="Calibri" w:cs="Arial"/>
          <w:iCs/>
        </w:rPr>
        <w:t xml:space="preserve"> </w:t>
      </w:r>
      <w:r w:rsidRPr="00EC7330">
        <w:rPr>
          <w:rFonts w:asciiTheme="minorHAnsi" w:hAnsiTheme="minorHAnsi" w:cs="Arial"/>
        </w:rPr>
        <w:t>de la Unidad Médica o Administrativa correspondiente en que se preste el servicio de Seguridad</w:t>
      </w:r>
      <w:r w:rsidR="001C6338">
        <w:rPr>
          <w:rFonts w:asciiTheme="minorHAnsi" w:hAnsiTheme="minorHAnsi" w:cs="Arial"/>
        </w:rPr>
        <w:t xml:space="preserve"> y el Titular de la Unidad de Seguridad</w:t>
      </w:r>
      <w:r w:rsidRPr="00EC7330">
        <w:rPr>
          <w:rFonts w:asciiTheme="minorHAnsi" w:hAnsiTheme="minorHAnsi" w:cs="Arial"/>
        </w:rPr>
        <w:t xml:space="preserve">; además deberá contar con la firma del supervisor </w:t>
      </w:r>
      <w:r w:rsidR="00F010E0" w:rsidRPr="00EC7330">
        <w:rPr>
          <w:rFonts w:asciiTheme="minorHAnsi" w:hAnsiTheme="minorHAnsi" w:cs="Arial"/>
        </w:rPr>
        <w:t>del licitante ganador</w:t>
      </w:r>
      <w:r w:rsidR="001C6338">
        <w:rPr>
          <w:rFonts w:asciiTheme="minorHAnsi" w:hAnsiTheme="minorHAnsi" w:cs="Arial"/>
        </w:rPr>
        <w:t>.</w:t>
      </w:r>
      <w:r w:rsidRPr="00EC7330">
        <w:rPr>
          <w:rFonts w:asciiTheme="minorHAnsi" w:hAnsiTheme="minorHAnsi" w:cs="Arial"/>
        </w:rPr>
        <w:t xml:space="preserve"> </w:t>
      </w:r>
      <w:r w:rsidR="001C6338">
        <w:rPr>
          <w:rFonts w:asciiTheme="minorHAnsi" w:hAnsiTheme="minorHAnsi" w:cs="Arial"/>
        </w:rPr>
        <w:t xml:space="preserve">Estas facturas deberán de enviarse a la Subdirección de Recursos Financieros para </w:t>
      </w:r>
      <w:r w:rsidRPr="00EC7330">
        <w:rPr>
          <w:rFonts w:asciiTheme="minorHAnsi" w:hAnsiTheme="minorHAnsi" w:cs="Arial"/>
        </w:rPr>
        <w:t>su respectivo trámite de pago</w:t>
      </w:r>
      <w:r w:rsidR="008E465E">
        <w:rPr>
          <w:rFonts w:asciiTheme="minorHAnsi" w:hAnsiTheme="minorHAnsi" w:cs="Arial"/>
        </w:rPr>
        <w:t>,</w:t>
      </w:r>
      <w:r w:rsidR="008E1ABC">
        <w:rPr>
          <w:rFonts w:asciiTheme="minorHAnsi" w:hAnsiTheme="minorHAnsi" w:cs="Arial"/>
        </w:rPr>
        <w:t xml:space="preserve"> </w:t>
      </w:r>
      <w:r w:rsidR="008E465E">
        <w:rPr>
          <w:rFonts w:asciiTheme="minorHAnsi" w:hAnsiTheme="minorHAnsi" w:cs="Arial"/>
        </w:rPr>
        <w:t>En conjunto con los</w:t>
      </w:r>
      <w:r w:rsidRPr="00EC7330">
        <w:rPr>
          <w:rFonts w:asciiTheme="minorHAnsi" w:hAnsiTheme="minorHAnsi"/>
        </w:rPr>
        <w:t xml:space="preserve"> reportes</w:t>
      </w:r>
      <w:ins w:id="4" w:author="Pedro Josue Zuñiga Lopez" w:date="2023-10-17T09:34:00Z">
        <w:r w:rsidR="008E465E">
          <w:rPr>
            <w:rFonts w:asciiTheme="minorHAnsi" w:hAnsiTheme="minorHAnsi"/>
          </w:rPr>
          <w:t xml:space="preserve"> </w:t>
        </w:r>
      </w:ins>
      <w:r w:rsidR="008E465E">
        <w:rPr>
          <w:rFonts w:asciiTheme="minorHAnsi" w:hAnsiTheme="minorHAnsi"/>
        </w:rPr>
        <w:t>quincenales de asistencia y las listas de asistencia diaria que</w:t>
      </w:r>
      <w:r w:rsidRPr="00EC7330">
        <w:rPr>
          <w:rFonts w:asciiTheme="minorHAnsi" w:hAnsiTheme="minorHAnsi"/>
        </w:rPr>
        <w:t xml:space="preserve"> quedarán en resguardo y custodia de la </w:t>
      </w:r>
      <w:r w:rsidR="008E465E">
        <w:rPr>
          <w:rFonts w:asciiTheme="minorHAnsi" w:hAnsiTheme="minorHAnsi"/>
        </w:rPr>
        <w:t>Subdirección antes mencionada.</w:t>
      </w:r>
    </w:p>
    <w:p w14:paraId="4F693329" w14:textId="77777777" w:rsidR="000D79E9" w:rsidRDefault="000D79E9" w:rsidP="00406F4F">
      <w:pPr>
        <w:pStyle w:val="Prrafodelista"/>
        <w:numPr>
          <w:ilvl w:val="2"/>
          <w:numId w:val="25"/>
        </w:numPr>
        <w:tabs>
          <w:tab w:val="right" w:pos="1418"/>
        </w:tabs>
        <w:ind w:left="1418" w:right="51" w:hanging="567"/>
        <w:jc w:val="both"/>
        <w:rPr>
          <w:rFonts w:asciiTheme="minorHAnsi" w:hAnsiTheme="minorHAnsi"/>
        </w:rPr>
      </w:pPr>
      <w:r w:rsidRPr="00B1660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r>
        <w:rPr>
          <w:rFonts w:asciiTheme="minorHAnsi" w:hAnsiTheme="minorHAnsi"/>
        </w:rPr>
        <w:t>.</w:t>
      </w:r>
    </w:p>
    <w:p w14:paraId="547649CB" w14:textId="6B96C3BC" w:rsid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E30DE0">
        <w:rPr>
          <w:rFonts w:asciiTheme="minorHAnsi" w:hAnsiTheme="minorHAnsi"/>
        </w:rPr>
        <w:t xml:space="preserve">Las Unidades Aplicativas harán la solicitud de </w:t>
      </w:r>
      <w:r w:rsidR="008E465E">
        <w:rPr>
          <w:rFonts w:asciiTheme="minorHAnsi" w:hAnsiTheme="minorHAnsi"/>
        </w:rPr>
        <w:t>los servicios</w:t>
      </w:r>
      <w:r w:rsidR="008E465E" w:rsidRPr="00E30DE0">
        <w:rPr>
          <w:rFonts w:asciiTheme="minorHAnsi" w:hAnsiTheme="minorHAnsi"/>
        </w:rPr>
        <w:t xml:space="preserve"> </w:t>
      </w:r>
      <w:r w:rsidRPr="00E30DE0">
        <w:rPr>
          <w:rFonts w:asciiTheme="minorHAnsi" w:hAnsiTheme="minorHAnsi"/>
        </w:rPr>
        <w:t>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w:t>
      </w:r>
      <w:r w:rsidR="008E465E">
        <w:rPr>
          <w:rFonts w:asciiTheme="minorHAnsi" w:hAnsiTheme="minorHAnsi"/>
        </w:rPr>
        <w:t xml:space="preserve"> a través de la Unidad Técnica</w:t>
      </w:r>
      <w:r w:rsidRPr="00E30DE0">
        <w:rPr>
          <w:rFonts w:asciiTheme="minorHAnsi" w:hAnsiTheme="minorHAnsi"/>
        </w:rPr>
        <w:t>,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w:t>
      </w:r>
      <w:r w:rsidR="00A8104F">
        <w:rPr>
          <w:rFonts w:asciiTheme="minorHAnsi" w:hAnsiTheme="minorHAnsi"/>
        </w:rPr>
        <w:t>l</w:t>
      </w:r>
      <w:r w:rsidRPr="00E30DE0">
        <w:rPr>
          <w:rFonts w:asciiTheme="minorHAnsi" w:hAnsiTheme="minorHAnsi"/>
        </w:rPr>
        <w:t xml:space="preserve"> </w:t>
      </w:r>
      <w:r w:rsidR="00A8104F">
        <w:rPr>
          <w:rFonts w:asciiTheme="minorHAnsi" w:hAnsiTheme="minorHAnsi"/>
        </w:rPr>
        <w:t>servicio</w:t>
      </w:r>
      <w:r w:rsidRPr="00E30DE0">
        <w:rPr>
          <w:rFonts w:asciiTheme="minorHAnsi" w:hAnsiTheme="minorHAnsi"/>
        </w:rPr>
        <w:t>.</w:t>
      </w:r>
    </w:p>
    <w:p w14:paraId="58F9E51C" w14:textId="0CF66F52" w:rsid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A6680A">
        <w:rPr>
          <w:rFonts w:asciiTheme="minorHAnsi" w:hAnsiTheme="minorHAnsi"/>
        </w:rPr>
        <w:t>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w:t>
      </w:r>
      <w:r w:rsidR="00A8104F">
        <w:rPr>
          <w:rFonts w:asciiTheme="minorHAnsi" w:hAnsiTheme="minorHAnsi"/>
        </w:rPr>
        <w:t>l</w:t>
      </w:r>
      <w:r w:rsidRPr="00A6680A">
        <w:rPr>
          <w:rFonts w:asciiTheme="minorHAnsi" w:hAnsiTheme="minorHAnsi"/>
        </w:rPr>
        <w:t xml:space="preserve"> </w:t>
      </w:r>
      <w:r w:rsidR="00A8104F">
        <w:rPr>
          <w:rFonts w:asciiTheme="minorHAnsi" w:hAnsiTheme="minorHAnsi"/>
        </w:rPr>
        <w:t>servicio</w:t>
      </w:r>
      <w:r w:rsidRPr="00A6680A">
        <w:rPr>
          <w:rFonts w:asciiTheme="minorHAnsi" w:hAnsiTheme="minorHAnsi"/>
        </w:rPr>
        <w:t>.</w:t>
      </w:r>
    </w:p>
    <w:p w14:paraId="2DCDC7F2" w14:textId="47BA718A" w:rsidR="000D79E9" w:rsidRPr="00CB66C5" w:rsidRDefault="000D79E9" w:rsidP="00CB66C5">
      <w:pPr>
        <w:pStyle w:val="Prrafodelista"/>
        <w:numPr>
          <w:ilvl w:val="2"/>
          <w:numId w:val="25"/>
        </w:numPr>
        <w:tabs>
          <w:tab w:val="right" w:pos="1418"/>
        </w:tabs>
        <w:ind w:left="1418" w:right="51" w:hanging="567"/>
        <w:jc w:val="both"/>
        <w:rPr>
          <w:rFonts w:asciiTheme="minorHAnsi" w:hAnsiTheme="minorHAnsi"/>
        </w:rPr>
      </w:pPr>
      <w:r>
        <w:rPr>
          <w:rFonts w:asciiTheme="minorHAnsi" w:hAnsiTheme="minorHAnsi"/>
        </w:rPr>
        <w:t>P</w:t>
      </w:r>
      <w:r w:rsidRPr="00E87248">
        <w:rPr>
          <w:rFonts w:asciiTheme="minorHAnsi" w:hAnsiTheme="minorHAnsi"/>
        </w:rPr>
        <w:t xml:space="preserve">ara el desarrollo de los eventos y menciones en las presentes bases se señalan los domicilios de la Subsecretaria de Prevención y Control de Enfermedades y la Dirección Administrativa de la Convocante, ubicadas en Matamoros No. 520 </w:t>
      </w:r>
      <w:proofErr w:type="spellStart"/>
      <w:r w:rsidRPr="00E87248">
        <w:rPr>
          <w:rFonts w:asciiTheme="minorHAnsi" w:hAnsiTheme="minorHAnsi"/>
        </w:rPr>
        <w:t>Ote</w:t>
      </w:r>
      <w:proofErr w:type="spellEnd"/>
      <w:r w:rsidRPr="00E87248">
        <w:rPr>
          <w:rFonts w:asciiTheme="minorHAnsi" w:hAnsiTheme="minorHAnsi"/>
        </w:rPr>
        <w:t>, 3er. y 2do</w:t>
      </w:r>
      <w:r w:rsidR="00F27FC0">
        <w:rPr>
          <w:rFonts w:asciiTheme="minorHAnsi" w:hAnsiTheme="minorHAnsi"/>
        </w:rPr>
        <w:t>.</w:t>
      </w:r>
      <w:r w:rsidRPr="00E87248">
        <w:rPr>
          <w:rFonts w:asciiTheme="minorHAnsi" w:hAnsiTheme="minorHAnsi"/>
        </w:rPr>
        <w:t xml:space="preserve"> piso</w:t>
      </w:r>
      <w:r>
        <w:rPr>
          <w:rFonts w:asciiTheme="minorHAnsi" w:hAnsiTheme="minorHAnsi"/>
        </w:rPr>
        <w:t xml:space="preserve"> respectivamente</w:t>
      </w:r>
      <w:r w:rsidRPr="00E87248">
        <w:rPr>
          <w:rFonts w:asciiTheme="minorHAnsi" w:hAnsiTheme="minorHAnsi"/>
        </w:rPr>
        <w:t>, Centro de Monterrey Nuevo León, C.P. 64000.</w:t>
      </w:r>
    </w:p>
    <w:p w14:paraId="4A7C484F" w14:textId="77777777" w:rsidR="008E1ABC" w:rsidRPr="00BA3D50" w:rsidRDefault="008E1ABC" w:rsidP="00406F4F">
      <w:pPr>
        <w:pStyle w:val="Prrafodelista"/>
        <w:numPr>
          <w:ilvl w:val="2"/>
          <w:numId w:val="25"/>
        </w:numPr>
        <w:tabs>
          <w:tab w:val="right" w:pos="1418"/>
        </w:tabs>
        <w:ind w:left="1418" w:right="51" w:hanging="567"/>
        <w:jc w:val="both"/>
        <w:rPr>
          <w:rFonts w:asciiTheme="minorHAnsi" w:hAnsiTheme="minorHAnsi"/>
        </w:rPr>
      </w:pPr>
      <w:r>
        <w:rPr>
          <w:rFonts w:ascii="Calibri" w:hAnsi="Calibr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61363F0" w14:textId="4D53866D" w:rsidR="00BA3D50" w:rsidRPr="00D50BC8" w:rsidRDefault="00BA3D50" w:rsidP="00406F4F">
      <w:pPr>
        <w:pStyle w:val="Prrafodelista"/>
        <w:numPr>
          <w:ilvl w:val="2"/>
          <w:numId w:val="25"/>
        </w:numPr>
        <w:tabs>
          <w:tab w:val="right" w:pos="1418"/>
        </w:tabs>
        <w:ind w:left="1418" w:right="51"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1CEEDDC9" w14:textId="77777777" w:rsidR="00B00C6D" w:rsidRPr="00B00C6D" w:rsidRDefault="00B00C6D" w:rsidP="00B00C6D">
      <w:pPr>
        <w:pStyle w:val="Prrafodelista"/>
        <w:rPr>
          <w:rFonts w:asciiTheme="minorHAnsi" w:hAnsiTheme="minorHAnsi"/>
        </w:rPr>
      </w:pPr>
    </w:p>
    <w:p w14:paraId="12BF2EC1" w14:textId="77777777" w:rsidR="00B00C6D" w:rsidRDefault="00B00C6D" w:rsidP="00B00C6D">
      <w:pPr>
        <w:tabs>
          <w:tab w:val="right" w:pos="1276"/>
        </w:tabs>
        <w:ind w:right="51"/>
        <w:jc w:val="both"/>
        <w:rPr>
          <w:rFonts w:asciiTheme="minorHAnsi" w:hAnsiTheme="minorHAnsi"/>
        </w:rPr>
      </w:pPr>
    </w:p>
    <w:p w14:paraId="4B716792" w14:textId="77777777" w:rsidR="000D79E9" w:rsidRPr="001A154A" w:rsidRDefault="000D79E9" w:rsidP="000D79E9">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589F347D" w14:textId="77777777" w:rsidR="000D79E9" w:rsidRPr="00037DE1" w:rsidRDefault="000D79E9" w:rsidP="000D79E9">
      <w:pPr>
        <w:tabs>
          <w:tab w:val="left" w:pos="851"/>
        </w:tabs>
        <w:ind w:right="-1"/>
        <w:jc w:val="both"/>
        <w:rPr>
          <w:rFonts w:asciiTheme="minorHAnsi" w:hAnsiTheme="minorHAnsi"/>
          <w:b/>
        </w:rPr>
      </w:pPr>
    </w:p>
    <w:p w14:paraId="6EAD8130" w14:textId="77777777" w:rsidR="000D79E9" w:rsidRDefault="000D79E9" w:rsidP="00F27FC0">
      <w:pPr>
        <w:tabs>
          <w:tab w:val="left" w:pos="851"/>
        </w:tabs>
        <w:ind w:left="567"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356B0678" w14:textId="77777777" w:rsidR="00FD26B1" w:rsidRDefault="00FD26B1" w:rsidP="00F27FC0">
      <w:pPr>
        <w:tabs>
          <w:tab w:val="left" w:pos="851"/>
        </w:tabs>
        <w:ind w:left="567" w:right="-1"/>
        <w:jc w:val="both"/>
        <w:rPr>
          <w:rFonts w:asciiTheme="minorHAnsi" w:hAnsiTheme="minorHAnsi"/>
          <w:b/>
        </w:rPr>
      </w:pPr>
    </w:p>
    <w:p w14:paraId="1512314D" w14:textId="08AECFEA" w:rsidR="00FD26B1" w:rsidRPr="00FD26B1" w:rsidRDefault="00FD26B1" w:rsidP="00F27FC0">
      <w:pPr>
        <w:tabs>
          <w:tab w:val="left" w:pos="851"/>
        </w:tabs>
        <w:ind w:left="567" w:right="-1"/>
        <w:jc w:val="both"/>
        <w:rPr>
          <w:rFonts w:asciiTheme="minorHAnsi" w:hAnsiTheme="minorHAnsi"/>
          <w:bCs/>
        </w:rPr>
      </w:pPr>
      <w:r w:rsidRPr="00FD26B1">
        <w:rPr>
          <w:rFonts w:asciiTheme="minorHAnsi" w:hAnsiTheme="minorHAnsi"/>
          <w:bCs/>
        </w:rPr>
        <w:t>El servicio se prestará a partir del 01 de enero del 2024 al 31 de diciembre del 2024</w:t>
      </w:r>
    </w:p>
    <w:p w14:paraId="4E563910" w14:textId="77777777" w:rsidR="000D79E9" w:rsidRDefault="000D79E9" w:rsidP="00F27FC0">
      <w:pPr>
        <w:ind w:left="567" w:right="-1"/>
        <w:jc w:val="both"/>
        <w:rPr>
          <w:rFonts w:asciiTheme="minorHAnsi" w:hAnsiTheme="minorHAnsi"/>
          <w:b/>
        </w:rPr>
      </w:pPr>
      <w:r w:rsidRPr="00A16B2E">
        <w:rPr>
          <w:rFonts w:asciiTheme="minorHAnsi" w:hAnsiTheme="minorHAnsi"/>
          <w:b/>
        </w:rPr>
        <w:lastRenderedPageBreak/>
        <w:t>1.2.2</w:t>
      </w:r>
      <w:r>
        <w:rPr>
          <w:rFonts w:asciiTheme="minorHAnsi" w:hAnsiTheme="minorHAnsi"/>
          <w:b/>
        </w:rPr>
        <w:t xml:space="preserve">. </w:t>
      </w:r>
      <w:r w:rsidRPr="00A16B2E">
        <w:rPr>
          <w:rFonts w:asciiTheme="minorHAnsi" w:hAnsiTheme="minorHAnsi"/>
          <w:b/>
        </w:rPr>
        <w:t xml:space="preserve">Lugar de </w:t>
      </w:r>
      <w:r>
        <w:rPr>
          <w:rFonts w:asciiTheme="minorHAnsi" w:hAnsiTheme="minorHAnsi"/>
          <w:b/>
        </w:rPr>
        <w:t>prestación del servicio</w:t>
      </w:r>
      <w:r w:rsidRPr="00A16B2E">
        <w:rPr>
          <w:rFonts w:asciiTheme="minorHAnsi" w:hAnsiTheme="minorHAnsi"/>
          <w:b/>
        </w:rPr>
        <w:t>:</w:t>
      </w:r>
    </w:p>
    <w:p w14:paraId="5CD7E956" w14:textId="77777777" w:rsidR="000D79E9" w:rsidRDefault="000D79E9" w:rsidP="00F27FC0">
      <w:pPr>
        <w:ind w:left="567" w:right="-1"/>
        <w:jc w:val="both"/>
        <w:rPr>
          <w:rFonts w:asciiTheme="minorHAnsi" w:hAnsiTheme="minorHAnsi"/>
          <w:b/>
        </w:rPr>
      </w:pPr>
    </w:p>
    <w:p w14:paraId="621F6FDE" w14:textId="77777777" w:rsidR="000D79E9" w:rsidRDefault="000D79E9" w:rsidP="00F27FC0">
      <w:pPr>
        <w:tabs>
          <w:tab w:val="right" w:pos="709"/>
        </w:tabs>
        <w:ind w:left="567" w:right="-1"/>
        <w:jc w:val="both"/>
        <w:rPr>
          <w:rFonts w:asciiTheme="minorHAnsi" w:hAnsiTheme="minorHAnsi"/>
        </w:rPr>
      </w:pPr>
      <w:r>
        <w:rPr>
          <w:rFonts w:asciiTheme="minorHAnsi" w:hAnsiTheme="minorHAnsi"/>
        </w:rPr>
        <w:t xml:space="preserve">La prestación del servicio </w:t>
      </w:r>
      <w:r w:rsidRPr="00AC310A">
        <w:rPr>
          <w:rFonts w:asciiTheme="minorHAnsi" w:hAnsiTheme="minorHAnsi"/>
        </w:rPr>
        <w:t>será en</w:t>
      </w:r>
      <w:r>
        <w:rPr>
          <w:rFonts w:asciiTheme="minorHAnsi" w:hAnsiTheme="minorHAnsi"/>
        </w:rPr>
        <w:t xml:space="preserve"> los domicilios señalados en el Anexo 1-A.</w:t>
      </w:r>
    </w:p>
    <w:p w14:paraId="6B137981" w14:textId="77777777" w:rsidR="00EF4B74" w:rsidRDefault="00EF4B74" w:rsidP="00F27FC0">
      <w:pPr>
        <w:tabs>
          <w:tab w:val="right" w:pos="709"/>
          <w:tab w:val="left" w:pos="1125"/>
        </w:tabs>
        <w:ind w:left="567" w:right="-1"/>
        <w:jc w:val="both"/>
        <w:rPr>
          <w:rFonts w:asciiTheme="minorHAnsi" w:hAnsiTheme="minorHAnsi"/>
        </w:rPr>
      </w:pPr>
    </w:p>
    <w:p w14:paraId="65292C3E" w14:textId="77777777" w:rsidR="000D79E9" w:rsidRPr="00780E06" w:rsidRDefault="000D79E9" w:rsidP="00F27FC0">
      <w:pPr>
        <w:ind w:left="567"/>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77933364" w14:textId="77777777" w:rsidR="000D79E9" w:rsidRPr="00780E06" w:rsidRDefault="000D79E9" w:rsidP="00F27FC0">
      <w:pPr>
        <w:tabs>
          <w:tab w:val="right" w:pos="1276"/>
        </w:tabs>
        <w:ind w:left="567"/>
        <w:jc w:val="both"/>
        <w:rPr>
          <w:rFonts w:asciiTheme="minorHAnsi" w:hAnsiTheme="minorHAnsi" w:cstheme="minorHAnsi"/>
        </w:rPr>
      </w:pPr>
    </w:p>
    <w:p w14:paraId="6527809B" w14:textId="77777777" w:rsidR="000D79E9" w:rsidRPr="00B1660C" w:rsidRDefault="000D79E9" w:rsidP="00F27FC0">
      <w:pPr>
        <w:ind w:left="567"/>
        <w:jc w:val="both"/>
        <w:rPr>
          <w:rFonts w:asciiTheme="minorHAnsi" w:hAnsiTheme="minorHAnsi" w:cs="Arial"/>
        </w:rPr>
      </w:pPr>
      <w:r w:rsidRPr="00B1660C">
        <w:rPr>
          <w:rFonts w:asciiTheme="minorHAnsi" w:hAnsiTheme="minorHAnsi" w:cs="Arial"/>
        </w:rPr>
        <w:t xml:space="preserve">La relación del personal por unidades y turnos se menciona en el Anexo </w:t>
      </w:r>
      <w:r>
        <w:rPr>
          <w:rFonts w:asciiTheme="minorHAnsi" w:hAnsiTheme="minorHAnsi" w:cs="Arial"/>
        </w:rPr>
        <w:t>1-A</w:t>
      </w:r>
      <w:r w:rsidRPr="00B1660C">
        <w:rPr>
          <w:rFonts w:asciiTheme="minorHAnsi" w:hAnsiTheme="minorHAnsi" w:cs="Arial"/>
        </w:rPr>
        <w:t>.</w:t>
      </w:r>
    </w:p>
    <w:p w14:paraId="377DAF1F" w14:textId="77777777" w:rsidR="000D79E9" w:rsidRPr="00B1660C" w:rsidRDefault="000D79E9" w:rsidP="00F27FC0">
      <w:pPr>
        <w:ind w:left="567"/>
        <w:jc w:val="both"/>
        <w:rPr>
          <w:rFonts w:asciiTheme="minorHAnsi" w:hAnsiTheme="minorHAnsi" w:cs="Arial"/>
        </w:rPr>
      </w:pPr>
    </w:p>
    <w:p w14:paraId="6BB418EB" w14:textId="6B62846A" w:rsidR="000D79E9" w:rsidRPr="00B1660C" w:rsidRDefault="000D79E9" w:rsidP="00F27FC0">
      <w:pPr>
        <w:ind w:left="567"/>
        <w:jc w:val="both"/>
        <w:rPr>
          <w:rFonts w:asciiTheme="minorHAnsi" w:hAnsiTheme="minorHAnsi" w:cs="Arial"/>
        </w:rPr>
      </w:pPr>
      <w:r w:rsidRPr="00EC7330">
        <w:rPr>
          <w:rFonts w:asciiTheme="minorHAnsi" w:hAnsiTheme="minorHAnsi" w:cs="Arial"/>
        </w:rPr>
        <w:t xml:space="preserve">Los licitantes garantizaran el cumplimiento de los requisitos técnicos solicitados por la convocante en el ANEXO 1-B “Anexo Técnico, Especificaciones Técnicas y Alcances del Servicio” de estas bases, caso contrario la </w:t>
      </w:r>
      <w:r w:rsidR="00DF2DC8">
        <w:rPr>
          <w:rFonts w:asciiTheme="minorHAnsi" w:hAnsiTheme="minorHAnsi" w:cs="Arial"/>
        </w:rPr>
        <w:t>Unidad de Seguridad</w:t>
      </w:r>
      <w:r w:rsidR="008E1ABC">
        <w:rPr>
          <w:rFonts w:asciiTheme="minorHAnsi" w:hAnsiTheme="minorHAnsi" w:cs="Arial"/>
        </w:rPr>
        <w:t>,</w:t>
      </w:r>
      <w:r w:rsidRPr="00EC7330">
        <w:rPr>
          <w:rFonts w:asciiTheme="minorHAnsi" w:hAnsiTheme="minorHAnsi" w:cs="Arial"/>
        </w:rPr>
        <w:t xml:space="preserve"> tendrá en todo momento la capacidad de solicitar el reemplazo de los guardias de seguridad que no acrediten cumplir con lo señalado en las presentes bases.</w:t>
      </w:r>
    </w:p>
    <w:p w14:paraId="772CD558" w14:textId="77777777" w:rsidR="000D79E9" w:rsidRPr="00B1660C" w:rsidRDefault="000D79E9" w:rsidP="00F27FC0">
      <w:pPr>
        <w:ind w:left="567"/>
        <w:jc w:val="both"/>
        <w:rPr>
          <w:rFonts w:asciiTheme="minorHAnsi" w:hAnsiTheme="minorHAnsi" w:cs="Arial"/>
        </w:rPr>
      </w:pPr>
    </w:p>
    <w:p w14:paraId="0E01996B" w14:textId="77777777" w:rsidR="00E03C70" w:rsidRDefault="000D79E9" w:rsidP="00E03C70">
      <w:pPr>
        <w:tabs>
          <w:tab w:val="left" w:pos="851"/>
          <w:tab w:val="right" w:pos="1276"/>
        </w:tabs>
        <w:ind w:left="567" w:right="49"/>
        <w:jc w:val="both"/>
        <w:rPr>
          <w:rFonts w:asciiTheme="minorHAnsi" w:hAnsiTheme="minorHAnsi" w:cs="Arial"/>
        </w:rPr>
      </w:pPr>
      <w:r w:rsidRPr="00B1660C">
        <w:rPr>
          <w:rFonts w:asciiTheme="minorHAnsi" w:hAnsiTheme="minorHAnsi" w:cs="Arial"/>
        </w:rPr>
        <w:t>La convocante podrá solicitar el re</w:t>
      </w:r>
      <w:r>
        <w:rPr>
          <w:rFonts w:asciiTheme="minorHAnsi" w:hAnsiTheme="minorHAnsi" w:cs="Arial"/>
        </w:rPr>
        <w:t>e</w:t>
      </w:r>
      <w:r w:rsidRPr="00B1660C">
        <w:rPr>
          <w:rFonts w:asciiTheme="minorHAnsi" w:hAnsiTheme="minorHAnsi" w:cs="Arial"/>
        </w:rPr>
        <w:t xml:space="preserve">mplazo de los guardias de seguridad que no cumpla con los requisitos solicitados; así como, cuando se comprueben deficiencias en la calidad de los servicios suministrados, imputables al licitante ganador por su </w:t>
      </w:r>
      <w:r w:rsidR="00EF4B74">
        <w:rPr>
          <w:rFonts w:asciiTheme="minorHAnsi" w:hAnsiTheme="minorHAnsi" w:cs="Arial"/>
        </w:rPr>
        <w:t>personal a su cargo, en caso de</w:t>
      </w:r>
      <w:r w:rsidRPr="00B1660C">
        <w:rPr>
          <w:rFonts w:asciiTheme="minorHAnsi" w:hAnsiTheme="minorHAnsi" w:cs="Arial"/>
        </w:rPr>
        <w:t xml:space="preserve"> que se den estos supuestos, la compañía prestadora del servicio deberá prever con anticipación estas anomalías para que las unidades en las que se prestará el servicio no se queden sin el servicio de seguridad y vigilancia.</w:t>
      </w:r>
    </w:p>
    <w:p w14:paraId="6E674881" w14:textId="77777777" w:rsidR="00E03C70" w:rsidRDefault="00E03C70" w:rsidP="00E03C70">
      <w:pPr>
        <w:tabs>
          <w:tab w:val="left" w:pos="851"/>
          <w:tab w:val="right" w:pos="1276"/>
        </w:tabs>
        <w:ind w:left="567" w:right="49"/>
        <w:jc w:val="both"/>
        <w:rPr>
          <w:rFonts w:asciiTheme="minorHAnsi" w:hAnsiTheme="minorHAnsi" w:cs="Arial"/>
        </w:rPr>
      </w:pPr>
    </w:p>
    <w:p w14:paraId="0B556445" w14:textId="2AB802A2" w:rsidR="004F252B" w:rsidRDefault="00E03C70" w:rsidP="004F252B">
      <w:pPr>
        <w:tabs>
          <w:tab w:val="left" w:pos="851"/>
          <w:tab w:val="right" w:pos="1276"/>
        </w:tabs>
        <w:ind w:left="567" w:right="49"/>
        <w:jc w:val="both"/>
        <w:rPr>
          <w:rFonts w:asciiTheme="minorHAnsi" w:hAnsiTheme="minorHAnsi" w:cs="Arial"/>
        </w:rPr>
      </w:pPr>
      <w:r w:rsidRPr="00EC7330">
        <w:rPr>
          <w:rFonts w:asciiTheme="minorHAnsi" w:hAnsiTheme="minorHAnsi" w:cs="Arial"/>
        </w:rPr>
        <w:t xml:space="preserve">El licitante que resulte adjudicado deberá de proporcionar a La Convocante a través de la </w:t>
      </w:r>
      <w:r w:rsidR="00DF2DC8">
        <w:rPr>
          <w:rFonts w:asciiTheme="minorHAnsi" w:hAnsiTheme="minorHAnsi" w:cs="Arial"/>
        </w:rPr>
        <w:t>Unidad de Seguridad</w:t>
      </w:r>
      <w:r w:rsidRPr="00EC7330">
        <w:rPr>
          <w:rFonts w:asciiTheme="minorHAnsi" w:hAnsiTheme="minorHAnsi" w:cs="Arial"/>
        </w:rPr>
        <w:t xml:space="preserve">, a más tardar el día </w:t>
      </w:r>
      <w:r w:rsidR="00BA3D50" w:rsidRPr="00EC7330">
        <w:rPr>
          <w:rFonts w:asciiTheme="minorHAnsi" w:hAnsiTheme="minorHAnsi" w:cs="Arial"/>
        </w:rPr>
        <w:t>último</w:t>
      </w:r>
      <w:r w:rsidRPr="00EC7330">
        <w:rPr>
          <w:rFonts w:asciiTheme="minorHAnsi" w:hAnsiTheme="minorHAnsi" w:cs="Arial"/>
        </w:rPr>
        <w:t xml:space="preserve">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65F451A7" w14:textId="77777777" w:rsidR="004A7909" w:rsidRPr="00EC7330" w:rsidRDefault="004A7909" w:rsidP="004F252B">
      <w:pPr>
        <w:tabs>
          <w:tab w:val="left" w:pos="851"/>
          <w:tab w:val="right" w:pos="1276"/>
        </w:tabs>
        <w:ind w:left="567" w:right="49"/>
        <w:jc w:val="both"/>
        <w:rPr>
          <w:rFonts w:asciiTheme="minorHAnsi" w:hAnsiTheme="minorHAnsi" w:cs="Arial"/>
        </w:rPr>
      </w:pPr>
    </w:p>
    <w:p w14:paraId="68ED6269" w14:textId="77777777"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1.</w:t>
      </w:r>
      <w:r w:rsidR="00AF308C" w:rsidRPr="00EC7330">
        <w:rPr>
          <w:rFonts w:asciiTheme="minorHAnsi" w:hAnsiTheme="minorHAnsi" w:cs="Arial"/>
        </w:rPr>
        <w:t xml:space="preserve"> </w:t>
      </w:r>
      <w:r w:rsidRPr="00EC7330">
        <w:rPr>
          <w:rFonts w:asciiTheme="minorHAnsi" w:hAnsiTheme="minorHAnsi" w:cs="Arial"/>
        </w:rPr>
        <w:t>Copia del registro vigente en el Padrón Público de Contratistas de Servicios Especializados u Obras Especializadas (REPSE)</w:t>
      </w:r>
    </w:p>
    <w:p w14:paraId="75E541D0" w14:textId="77777777"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p>
    <w:p w14:paraId="771AC970" w14:textId="77777777"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59AEB7B6" w14:textId="77777777" w:rsidR="00E03C70" w:rsidRPr="00E03C7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4. Copia de la cédula de determinación de Cuotas</w:t>
      </w:r>
      <w:r w:rsidRPr="00E03C70">
        <w:rPr>
          <w:rFonts w:asciiTheme="minorHAnsi" w:hAnsiTheme="minorHAnsi" w:cs="Arial"/>
        </w:rPr>
        <w:t xml:space="preserve"> Obrero-Patronales (SUA) en donde se haya incluido los enteros de IMSS e INFONAVIT al personal que efectivamente presta los servicios, así como el recibo de pago correspondiente.</w:t>
      </w:r>
    </w:p>
    <w:p w14:paraId="1ECA9BDC" w14:textId="77777777" w:rsidR="00E03C70" w:rsidRDefault="00E03C70" w:rsidP="00F27FC0">
      <w:pPr>
        <w:tabs>
          <w:tab w:val="left" w:pos="851"/>
          <w:tab w:val="right" w:pos="1276"/>
        </w:tabs>
        <w:ind w:left="567" w:right="49"/>
        <w:jc w:val="both"/>
        <w:rPr>
          <w:rFonts w:asciiTheme="minorHAnsi" w:hAnsiTheme="minorHAnsi" w:cs="Arial"/>
        </w:rPr>
      </w:pPr>
    </w:p>
    <w:p w14:paraId="68BF7C25" w14:textId="77777777" w:rsidR="000D79E9" w:rsidRPr="00B1660C" w:rsidRDefault="000D79E9" w:rsidP="000D79E9">
      <w:pPr>
        <w:ind w:left="567"/>
        <w:jc w:val="both"/>
        <w:rPr>
          <w:rFonts w:asciiTheme="minorHAnsi" w:hAnsiTheme="minorHAnsi"/>
          <w:b/>
          <w:u w:val="single"/>
        </w:rPr>
      </w:pPr>
      <w:r w:rsidRPr="00B1660C">
        <w:rPr>
          <w:rFonts w:asciiTheme="minorHAnsi" w:hAnsiTheme="minorHAnsi"/>
          <w:b/>
          <w:u w:val="single"/>
        </w:rPr>
        <w:t xml:space="preserve">1.3.- Período de Garantía sobre la Calidad del Servicio. </w:t>
      </w:r>
    </w:p>
    <w:p w14:paraId="150A78B4" w14:textId="77777777" w:rsidR="000D79E9" w:rsidRPr="00B1660C" w:rsidRDefault="000D79E9" w:rsidP="000D79E9">
      <w:pPr>
        <w:ind w:left="567" w:right="51"/>
        <w:jc w:val="both"/>
        <w:rPr>
          <w:rFonts w:asciiTheme="minorHAnsi" w:hAnsiTheme="minorHAnsi"/>
        </w:rPr>
      </w:pPr>
    </w:p>
    <w:p w14:paraId="4DC53C06" w14:textId="77777777" w:rsidR="000D79E9" w:rsidRPr="00B1660C" w:rsidRDefault="000D79E9" w:rsidP="000D79E9">
      <w:pPr>
        <w:pStyle w:val="Textoindependiente221"/>
        <w:ind w:left="567" w:right="51"/>
        <w:rPr>
          <w:rFonts w:asciiTheme="minorHAnsi" w:hAnsiTheme="minorHAnsi"/>
          <w:sz w:val="20"/>
        </w:rPr>
      </w:pPr>
      <w:r w:rsidRPr="00B1660C">
        <w:rPr>
          <w:rFonts w:asciiTheme="minorHAnsi" w:hAnsiTheme="minorHAnsi"/>
          <w:sz w:val="20"/>
        </w:rPr>
        <w:t>El período de garantía de la prestación del servicio, estará sujeta a la vigencia del contrato.</w:t>
      </w:r>
    </w:p>
    <w:p w14:paraId="229C9995" w14:textId="77777777" w:rsidR="000D79E9" w:rsidRDefault="000D79E9" w:rsidP="000D79E9">
      <w:pPr>
        <w:tabs>
          <w:tab w:val="left" w:pos="851"/>
          <w:tab w:val="right" w:pos="1276"/>
        </w:tabs>
        <w:ind w:left="567" w:right="49"/>
        <w:jc w:val="both"/>
        <w:rPr>
          <w:rFonts w:asciiTheme="minorHAnsi" w:hAnsiTheme="minorHAnsi"/>
          <w:b/>
        </w:rPr>
      </w:pPr>
    </w:p>
    <w:p w14:paraId="6CBCB614" w14:textId="77777777" w:rsidR="000D79E9" w:rsidRPr="00B1660C"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1.4.- Control de Calidad:</w:t>
      </w:r>
    </w:p>
    <w:p w14:paraId="1EA20C03" w14:textId="77777777" w:rsidR="000D79E9" w:rsidRPr="00B1660C" w:rsidRDefault="000D79E9" w:rsidP="000D79E9">
      <w:pPr>
        <w:tabs>
          <w:tab w:val="left" w:pos="851"/>
          <w:tab w:val="right" w:pos="1276"/>
        </w:tabs>
        <w:ind w:left="567" w:right="49"/>
        <w:jc w:val="both"/>
        <w:rPr>
          <w:rFonts w:asciiTheme="minorHAnsi" w:hAnsiTheme="minorHAnsi"/>
          <w:b/>
        </w:rPr>
      </w:pPr>
    </w:p>
    <w:p w14:paraId="49B3948C" w14:textId="77777777" w:rsidR="000D79E9" w:rsidRPr="00B1660C" w:rsidRDefault="000D79E9" w:rsidP="000D79E9">
      <w:pPr>
        <w:tabs>
          <w:tab w:val="left" w:pos="851"/>
          <w:tab w:val="right" w:pos="1276"/>
        </w:tabs>
        <w:ind w:left="567" w:right="49"/>
        <w:jc w:val="both"/>
        <w:rPr>
          <w:rFonts w:asciiTheme="minorHAnsi" w:hAnsiTheme="minorHAnsi"/>
          <w:b/>
        </w:rPr>
      </w:pPr>
      <w:r w:rsidRPr="00B1660C">
        <w:rPr>
          <w:rFonts w:asciiTheme="minorHAnsi" w:hAnsiTheme="minorHAnsi"/>
        </w:rPr>
        <w:t>El control de calidad será llevado a cabo por cada una de las unidades aplicativas y se hará conforme a los lineamientos de la Convocante</w:t>
      </w:r>
      <w:r w:rsidR="00EF4B74">
        <w:rPr>
          <w:rFonts w:asciiTheme="minorHAnsi" w:hAnsiTheme="minorHAnsi"/>
        </w:rPr>
        <w:t>.</w:t>
      </w:r>
    </w:p>
    <w:p w14:paraId="0956A750" w14:textId="77777777" w:rsidR="000D79E9" w:rsidRPr="00B1660C" w:rsidRDefault="000D79E9" w:rsidP="000D79E9">
      <w:pPr>
        <w:tabs>
          <w:tab w:val="left" w:pos="851"/>
          <w:tab w:val="right" w:pos="1276"/>
        </w:tabs>
        <w:ind w:left="567" w:right="49"/>
        <w:jc w:val="both"/>
        <w:rPr>
          <w:rFonts w:asciiTheme="minorHAnsi" w:hAnsiTheme="minorHAnsi"/>
          <w:b/>
          <w:u w:val="single"/>
        </w:rPr>
      </w:pPr>
    </w:p>
    <w:p w14:paraId="5C5D637B" w14:textId="77777777" w:rsidR="000D79E9"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 xml:space="preserve">1.5.- </w:t>
      </w:r>
      <w:r w:rsidRPr="00B1660C">
        <w:rPr>
          <w:rFonts w:asciiTheme="minorHAnsi" w:hAnsiTheme="minorHAnsi"/>
          <w:b/>
          <w:u w:val="single"/>
        </w:rPr>
        <w:tab/>
        <w:t>Supervisión:</w:t>
      </w:r>
    </w:p>
    <w:p w14:paraId="05BE411A" w14:textId="77777777" w:rsidR="006C57BD" w:rsidRDefault="006C57BD" w:rsidP="000D79E9">
      <w:pPr>
        <w:tabs>
          <w:tab w:val="left" w:pos="851"/>
          <w:tab w:val="right" w:pos="1276"/>
        </w:tabs>
        <w:ind w:left="567" w:right="49"/>
        <w:jc w:val="both"/>
        <w:rPr>
          <w:rFonts w:asciiTheme="minorHAnsi" w:hAnsiTheme="minorHAnsi"/>
          <w:b/>
          <w:u w:val="single"/>
        </w:rPr>
      </w:pPr>
    </w:p>
    <w:p w14:paraId="6ED426A2" w14:textId="3EADF180" w:rsidR="006C57BD" w:rsidRPr="006C57BD" w:rsidRDefault="006C57BD" w:rsidP="006C57BD">
      <w:pPr>
        <w:tabs>
          <w:tab w:val="left" w:pos="851"/>
          <w:tab w:val="right" w:pos="1276"/>
        </w:tabs>
        <w:ind w:left="567" w:right="49"/>
        <w:jc w:val="both"/>
        <w:rPr>
          <w:rFonts w:asciiTheme="minorHAnsi" w:hAnsiTheme="minorHAnsi"/>
        </w:rPr>
      </w:pPr>
      <w:r w:rsidRPr="006C57BD">
        <w:rPr>
          <w:rFonts w:asciiTheme="minorHAnsi" w:hAnsiTheme="minorHAnsi"/>
        </w:rPr>
        <w:t xml:space="preserve">La administración del servicio será llevada a cabo por cada una de las Unidades Aplicativas, a través del área administrativa, o por los Coordinadores de Seguridad </w:t>
      </w:r>
      <w:r w:rsidR="00DF2DC8">
        <w:rPr>
          <w:rFonts w:asciiTheme="minorHAnsi" w:hAnsiTheme="minorHAnsi"/>
        </w:rPr>
        <w:t>Interna</w:t>
      </w:r>
      <w:r w:rsidRPr="006C57BD">
        <w:rPr>
          <w:rFonts w:asciiTheme="minorHAnsi" w:hAnsiTheme="minorHAnsi"/>
        </w:rPr>
        <w:t xml:space="preserve"> (cuando exista en la unidad)</w:t>
      </w:r>
      <w:r>
        <w:rPr>
          <w:rFonts w:asciiTheme="minorHAnsi" w:hAnsiTheme="minorHAnsi"/>
        </w:rPr>
        <w:t xml:space="preserve">, quienes serán apoyados por la </w:t>
      </w:r>
      <w:r w:rsidR="00DF2DC8">
        <w:rPr>
          <w:rFonts w:asciiTheme="minorHAnsi" w:hAnsiTheme="minorHAnsi"/>
        </w:rPr>
        <w:t xml:space="preserve">Unidad </w:t>
      </w:r>
      <w:r>
        <w:rPr>
          <w:rFonts w:asciiTheme="minorHAnsi" w:hAnsiTheme="minorHAnsi"/>
        </w:rPr>
        <w:t xml:space="preserve">de Seguridad </w:t>
      </w:r>
      <w:r>
        <w:rPr>
          <w:rFonts w:asciiTheme="minorHAnsi" w:hAnsiTheme="minorHAnsi"/>
        </w:rPr>
        <w:lastRenderedPageBreak/>
        <w:t xml:space="preserve">(Unidad Técnica) </w:t>
      </w:r>
      <w:r w:rsidRPr="006C57BD">
        <w:rPr>
          <w:rFonts w:asciiTheme="minorHAnsi" w:hAnsiTheme="minorHAnsi"/>
        </w:rPr>
        <w:t>y se hará conforme a los lineamientos del Anexo Técnico de las presentes bases, emitidos por la Convocante a través de la Unidad Técnica.</w:t>
      </w:r>
    </w:p>
    <w:p w14:paraId="5BDB0ACA" w14:textId="77777777" w:rsidR="006C57BD" w:rsidRPr="006C57BD" w:rsidRDefault="006C57BD" w:rsidP="006C57BD">
      <w:pPr>
        <w:tabs>
          <w:tab w:val="left" w:pos="851"/>
          <w:tab w:val="right" w:pos="1276"/>
        </w:tabs>
        <w:ind w:left="567" w:right="49"/>
        <w:jc w:val="both"/>
        <w:rPr>
          <w:rFonts w:asciiTheme="minorHAnsi" w:hAnsiTheme="minorHAnsi"/>
        </w:rPr>
      </w:pPr>
    </w:p>
    <w:p w14:paraId="7D39BD9F" w14:textId="32168D19" w:rsidR="006C57BD" w:rsidRPr="006C57BD" w:rsidRDefault="006C57BD" w:rsidP="006C57BD">
      <w:pPr>
        <w:tabs>
          <w:tab w:val="left" w:pos="851"/>
          <w:tab w:val="right" w:pos="1276"/>
        </w:tabs>
        <w:ind w:left="567" w:right="49"/>
        <w:jc w:val="both"/>
        <w:rPr>
          <w:rFonts w:asciiTheme="minorHAnsi" w:hAnsiTheme="minorHAnsi"/>
        </w:rPr>
      </w:pPr>
      <w:r w:rsidRPr="006C57BD">
        <w:rPr>
          <w:rFonts w:asciiTheme="minorHAnsi" w:hAnsiTheme="minorHAnsi"/>
        </w:rPr>
        <w:t xml:space="preserve">La supervisión de la prestación del Servicio será llevada a cabo por la Unidad Técnica, por medio del personal asignado a ella y por los Coordinadores de Seguridad </w:t>
      </w:r>
      <w:r w:rsidR="00DF2DC8">
        <w:rPr>
          <w:rFonts w:asciiTheme="minorHAnsi" w:hAnsiTheme="minorHAnsi"/>
        </w:rPr>
        <w:t>Interna</w:t>
      </w:r>
      <w:r w:rsidRPr="006C57BD">
        <w:rPr>
          <w:rFonts w:asciiTheme="minorHAnsi" w:hAnsiTheme="minorHAnsi"/>
        </w:rPr>
        <w:t xml:space="preserve"> asignados a las Unidades Aplicativas.</w:t>
      </w:r>
    </w:p>
    <w:p w14:paraId="2B2C7F97" w14:textId="77777777" w:rsidR="000D79E9" w:rsidRDefault="000D79E9" w:rsidP="006C57BD">
      <w:pPr>
        <w:tabs>
          <w:tab w:val="left" w:pos="851"/>
          <w:tab w:val="right" w:pos="1276"/>
        </w:tabs>
        <w:ind w:right="49"/>
        <w:jc w:val="both"/>
        <w:rPr>
          <w:rFonts w:asciiTheme="minorHAnsi" w:hAnsiTheme="minorHAnsi"/>
        </w:rPr>
      </w:pPr>
    </w:p>
    <w:p w14:paraId="65277D06" w14:textId="77777777" w:rsidR="000D79E9" w:rsidRDefault="000D79E9" w:rsidP="000D79E9">
      <w:pPr>
        <w:tabs>
          <w:tab w:val="left" w:pos="851"/>
          <w:tab w:val="right" w:pos="1276"/>
        </w:tabs>
        <w:ind w:left="567" w:right="49"/>
        <w:jc w:val="both"/>
        <w:rPr>
          <w:rFonts w:asciiTheme="minorHAnsi" w:hAnsiTheme="minorHAnsi" w:cs="Arial"/>
        </w:rPr>
      </w:pPr>
      <w:r w:rsidRPr="00893E81">
        <w:rPr>
          <w:rFonts w:asciiTheme="minorHAnsi" w:hAnsiTheme="minorHAnsi" w:cs="Arial"/>
        </w:rPr>
        <w:t>La Convocante, tendrá la facultad de realizar visitas de inspección en las unidades aplicativas para validar las condiciones en las que se presta el servicio.</w:t>
      </w:r>
    </w:p>
    <w:p w14:paraId="36F43FB9" w14:textId="77777777" w:rsidR="00DC4570" w:rsidRDefault="00DC4570" w:rsidP="000D79E9">
      <w:pPr>
        <w:tabs>
          <w:tab w:val="left" w:pos="851"/>
          <w:tab w:val="right" w:pos="1276"/>
        </w:tabs>
        <w:ind w:left="567" w:right="49"/>
        <w:jc w:val="both"/>
        <w:rPr>
          <w:rFonts w:asciiTheme="minorHAnsi" w:hAnsiTheme="minorHAnsi" w:cs="Arial"/>
        </w:rPr>
      </w:pPr>
    </w:p>
    <w:p w14:paraId="533D6F4D" w14:textId="77777777" w:rsidR="00B00C6D" w:rsidRDefault="00B00C6D" w:rsidP="004669B0">
      <w:pPr>
        <w:jc w:val="both"/>
        <w:rPr>
          <w:rFonts w:asciiTheme="minorHAnsi" w:hAnsiTheme="minorHAnsi" w:cs="Arial"/>
        </w:rPr>
      </w:pPr>
    </w:p>
    <w:p w14:paraId="76E3C7AB" w14:textId="77777777" w:rsidR="000D79E9" w:rsidRPr="00037DE1" w:rsidRDefault="000D79E9" w:rsidP="00B9036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1B6FDE23" w14:textId="77777777" w:rsidR="000D79E9" w:rsidRDefault="000D79E9" w:rsidP="000D79E9">
      <w:pPr>
        <w:jc w:val="both"/>
        <w:rPr>
          <w:rFonts w:asciiTheme="minorHAnsi" w:hAnsiTheme="minorHAnsi"/>
          <w:b/>
        </w:rPr>
      </w:pPr>
    </w:p>
    <w:p w14:paraId="2DA9B7A9" w14:textId="77777777" w:rsidR="00DC4570" w:rsidRDefault="00DC4570" w:rsidP="00DC457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2F7AB27" w14:textId="77777777" w:rsidR="00DC4570" w:rsidRPr="0066516D" w:rsidRDefault="00DC4570" w:rsidP="00DC4570">
      <w:pPr>
        <w:ind w:left="284" w:hanging="284"/>
        <w:jc w:val="both"/>
        <w:rPr>
          <w:rFonts w:asciiTheme="minorHAnsi" w:hAnsiTheme="minorHAnsi"/>
          <w:b/>
          <w:u w:val="single"/>
        </w:rPr>
      </w:pPr>
    </w:p>
    <w:p w14:paraId="526DF26D" w14:textId="77777777" w:rsidR="00DC4570" w:rsidRDefault="00DC4570" w:rsidP="00406F4F">
      <w:pPr>
        <w:numPr>
          <w:ilvl w:val="0"/>
          <w:numId w:val="28"/>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5EFA11B8" w14:textId="70A6BCC0" w:rsidR="00DC4570" w:rsidRDefault="00DC4570" w:rsidP="00406F4F">
      <w:pPr>
        <w:numPr>
          <w:ilvl w:val="0"/>
          <w:numId w:val="28"/>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FE437F">
        <w:rPr>
          <w:rFonts w:ascii="Calibri" w:hAnsi="Calibri"/>
          <w:sz w:val="18"/>
          <w:szCs w:val="18"/>
        </w:rPr>
        <w:t>otales del Ejercicio Fiscal 202</w:t>
      </w:r>
      <w:r w:rsidR="00BA3D50">
        <w:rPr>
          <w:rFonts w:ascii="Calibri" w:hAnsi="Calibri"/>
          <w:sz w:val="18"/>
          <w:szCs w:val="18"/>
        </w:rPr>
        <w:t>2</w:t>
      </w:r>
      <w:r w:rsidRPr="00660635">
        <w:rPr>
          <w:rFonts w:ascii="Calibri" w:hAnsi="Calibri"/>
          <w:sz w:val="18"/>
          <w:szCs w:val="18"/>
        </w:rPr>
        <w:t>: deberá acreditarse con la declaración correspondi</w:t>
      </w:r>
      <w:r>
        <w:rPr>
          <w:rFonts w:ascii="Calibri" w:hAnsi="Calibri"/>
          <w:sz w:val="18"/>
          <w:szCs w:val="18"/>
        </w:rPr>
        <w:t>e</w:t>
      </w:r>
      <w:r w:rsidR="00FE437F">
        <w:rPr>
          <w:rFonts w:ascii="Calibri" w:hAnsi="Calibri"/>
          <w:sz w:val="18"/>
          <w:szCs w:val="18"/>
        </w:rPr>
        <w:t>nte al ejercicio fiscal del 202</w:t>
      </w:r>
      <w:r w:rsidR="00BA3D50">
        <w:rPr>
          <w:rFonts w:ascii="Calibri" w:hAnsi="Calibri"/>
          <w:sz w:val="18"/>
          <w:szCs w:val="18"/>
        </w:rPr>
        <w:t>2</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FE437F">
        <w:rPr>
          <w:rFonts w:ascii="Calibri" w:hAnsi="Calibri"/>
          <w:sz w:val="18"/>
          <w:szCs w:val="18"/>
        </w:rPr>
        <w:t>nte al ejercicio fiscal del 202</w:t>
      </w:r>
      <w:r w:rsidR="00BA3D50">
        <w:rPr>
          <w:rFonts w:ascii="Calibri" w:hAnsi="Calibri"/>
          <w:sz w:val="18"/>
          <w:szCs w:val="18"/>
        </w:rPr>
        <w:t>2</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3A869CAE" w14:textId="77777777" w:rsidR="00DC4570" w:rsidRPr="00AC087B" w:rsidRDefault="00DC4570" w:rsidP="00406F4F">
      <w:pPr>
        <w:numPr>
          <w:ilvl w:val="0"/>
          <w:numId w:val="28"/>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59359B12" w14:textId="77777777" w:rsidR="00DC4570" w:rsidRDefault="00DC4570" w:rsidP="00406F4F">
      <w:pPr>
        <w:numPr>
          <w:ilvl w:val="0"/>
          <w:numId w:val="28"/>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xml:space="preserve">, acompañado de copia simple de identificación oficial vigente por ambos lados de cada uno de ellos </w:t>
      </w:r>
      <w:r w:rsidRPr="00474A63">
        <w:rPr>
          <w:rFonts w:ascii="Calibri" w:hAnsi="Calibri"/>
          <w:sz w:val="18"/>
          <w:szCs w:val="18"/>
        </w:rPr>
        <w:t>(Anexo 8-A).</w:t>
      </w:r>
    </w:p>
    <w:p w14:paraId="788AF5E6" w14:textId="77777777" w:rsidR="00DC4570" w:rsidRPr="00A85307" w:rsidRDefault="00DC4570" w:rsidP="00406F4F">
      <w:pPr>
        <w:numPr>
          <w:ilvl w:val="0"/>
          <w:numId w:val="28"/>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6087C22" w14:textId="47A3F900" w:rsidR="00DC4570" w:rsidRPr="00EB3AC9" w:rsidRDefault="00DC4570" w:rsidP="00406F4F">
      <w:pPr>
        <w:numPr>
          <w:ilvl w:val="0"/>
          <w:numId w:val="28"/>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00FE437F">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sidR="00BA3D50">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0E8ED655" w14:textId="77777777" w:rsidR="00DC4570" w:rsidRPr="002F7789" w:rsidRDefault="00DC4570" w:rsidP="00406F4F">
      <w:pPr>
        <w:pStyle w:val="Default"/>
        <w:numPr>
          <w:ilvl w:val="0"/>
          <w:numId w:val="28"/>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8C13447" w14:textId="77777777" w:rsidR="00DC4570" w:rsidRPr="0066516D" w:rsidRDefault="00DC4570" w:rsidP="00DC4570">
      <w:pPr>
        <w:ind w:left="284"/>
        <w:jc w:val="both"/>
        <w:rPr>
          <w:rFonts w:asciiTheme="minorHAnsi" w:hAnsiTheme="minorHAnsi"/>
          <w:b/>
          <w:lang w:val="es-MX"/>
        </w:rPr>
      </w:pPr>
    </w:p>
    <w:p w14:paraId="46FF4083" w14:textId="77777777" w:rsidR="00DC4570" w:rsidRDefault="00DC4570" w:rsidP="00DC4570">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495ACEAF" w14:textId="77777777" w:rsidR="00DC4570" w:rsidRDefault="00DC4570" w:rsidP="00DC4570">
      <w:pPr>
        <w:ind w:left="284" w:right="-1"/>
        <w:jc w:val="both"/>
        <w:rPr>
          <w:rFonts w:ascii="Calibri" w:hAnsi="Calibri"/>
          <w:b/>
          <w:u w:val="single"/>
        </w:rPr>
      </w:pPr>
    </w:p>
    <w:p w14:paraId="3BB7FB66" w14:textId="6E2329A7" w:rsidR="00DC4570" w:rsidRDefault="00DC4570" w:rsidP="00DC457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5924D1">
        <w:rPr>
          <w:rFonts w:ascii="Calibri" w:hAnsi="Calibri"/>
        </w:rPr>
        <w:t>Departamento de Adquisiciones</w:t>
      </w:r>
      <w:r w:rsidR="00FE437F">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w:t>
      </w:r>
      <w:r w:rsidR="00BA3D50">
        <w:rPr>
          <w:rFonts w:ascii="Calibri" w:hAnsi="Calibri"/>
        </w:rPr>
        <w:t xml:space="preserve"> en un horario de </w:t>
      </w:r>
      <w:r w:rsidRPr="0039320A">
        <w:rPr>
          <w:rFonts w:ascii="Calibri" w:hAnsi="Calibri"/>
        </w:rPr>
        <w:t xml:space="preserve"> </w:t>
      </w:r>
      <w:r w:rsidR="00BA3D50" w:rsidRPr="009D0A4B">
        <w:rPr>
          <w:rFonts w:ascii="Calibri" w:hAnsi="Calibri"/>
        </w:rPr>
        <w:t xml:space="preserve">9:00 a 14:00 horas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1C343A25" w14:textId="77777777" w:rsidR="00DC4570" w:rsidRDefault="00DC4570" w:rsidP="00DC4570">
      <w:pPr>
        <w:ind w:left="284"/>
        <w:jc w:val="both"/>
        <w:rPr>
          <w:rFonts w:ascii="Calibri" w:hAnsi="Calibri"/>
        </w:rPr>
      </w:pPr>
    </w:p>
    <w:p w14:paraId="1AA758DD" w14:textId="77777777" w:rsidR="000D79E9" w:rsidRPr="00037DE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2108CB56" w14:textId="77777777" w:rsidR="000D79E9" w:rsidRPr="00037DE1" w:rsidRDefault="000D79E9" w:rsidP="000D79E9">
      <w:pPr>
        <w:ind w:right="49"/>
        <w:jc w:val="both"/>
        <w:rPr>
          <w:rFonts w:asciiTheme="minorHAnsi" w:hAnsiTheme="minorHAnsi"/>
          <w:b/>
        </w:rPr>
      </w:pPr>
    </w:p>
    <w:p w14:paraId="696D6CCB" w14:textId="77777777" w:rsidR="000D79E9" w:rsidRPr="003E6595" w:rsidRDefault="000D79E9" w:rsidP="000D79E9">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5F39DAF" w14:textId="77777777" w:rsidR="000D79E9" w:rsidRPr="00E27A5A" w:rsidRDefault="000D79E9" w:rsidP="000D79E9">
      <w:pPr>
        <w:pStyle w:val="Prrafodelista"/>
        <w:ind w:left="1065" w:right="49"/>
        <w:jc w:val="both"/>
        <w:rPr>
          <w:rFonts w:asciiTheme="minorHAnsi" w:hAnsiTheme="minorHAnsi"/>
          <w:b/>
        </w:rPr>
      </w:pPr>
    </w:p>
    <w:p w14:paraId="0DF518AC" w14:textId="5601D2D8" w:rsidR="000D79E9" w:rsidRDefault="000D79E9" w:rsidP="000D79E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BA3D50">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EC026A6" w14:textId="3F001A5A" w:rsidR="000D79E9"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BA3D50">
        <w:rPr>
          <w:rFonts w:asciiTheme="minorHAnsi" w:hAnsiTheme="minorHAnsi"/>
          <w:b/>
          <w:bCs/>
        </w:rPr>
        <w:t xml:space="preserve"> </w:t>
      </w:r>
      <w:r w:rsidRPr="00E27A5A">
        <w:rPr>
          <w:rFonts w:asciiTheme="minorHAnsi" w:hAnsiTheme="minorHAnsi"/>
          <w:b/>
          <w:bCs/>
        </w:rPr>
        <w:t xml:space="preserve">- </w:t>
      </w:r>
      <w:r w:rsidRPr="00E27A5A">
        <w:rPr>
          <w:rFonts w:asciiTheme="minorHAnsi" w:hAnsiTheme="minorHAnsi"/>
        </w:rPr>
        <w:t>El Licitante presentará en original su propuesta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BA3D50">
        <w:rPr>
          <w:rFonts w:asciiTheme="minorHAnsi" w:hAnsiTheme="minorHAnsi"/>
        </w:rPr>
        <w:t xml:space="preserve"> </w:t>
      </w:r>
      <w:r w:rsidR="00DC4570" w:rsidRPr="00F9105A">
        <w:rPr>
          <w:rFonts w:asciiTheme="minorHAnsi" w:hAnsiTheme="minorHAnsi"/>
          <w:lang w:val="es-ES"/>
        </w:rPr>
        <w:t>Cada uno de los documentos que integren la proposición y aquéllos distintos a ésta, deberán estar foliados en todas y cada una de las</w:t>
      </w:r>
      <w:r w:rsidR="00DC4570">
        <w:rPr>
          <w:rFonts w:asciiTheme="minorHAnsi" w:hAnsiTheme="minorHAnsi"/>
          <w:lang w:val="es-ES"/>
        </w:rPr>
        <w:t xml:space="preserve"> hojas que los integren,</w:t>
      </w:r>
      <w:r w:rsidR="00DC4570"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DC4570">
        <w:rPr>
          <w:rFonts w:asciiTheme="minorHAnsi" w:hAnsiTheme="minorHAnsi"/>
          <w:lang w:val="es-ES"/>
        </w:rPr>
        <w:t>.</w:t>
      </w:r>
    </w:p>
    <w:p w14:paraId="7C976F90" w14:textId="77777777" w:rsidR="000D79E9" w:rsidRPr="00E27A5A"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w:t>
      </w:r>
      <w:r w:rsidR="00EF4B74">
        <w:rPr>
          <w:rFonts w:asciiTheme="minorHAnsi" w:hAnsiTheme="minorHAnsi"/>
        </w:rPr>
        <w:t xml:space="preserve">hos costos, cualquiera que sea </w:t>
      </w:r>
      <w:r w:rsidRPr="00E27A5A">
        <w:rPr>
          <w:rFonts w:asciiTheme="minorHAnsi" w:hAnsiTheme="minorHAnsi"/>
        </w:rPr>
        <w:t xml:space="preserve">el resultado de la </w:t>
      </w:r>
      <w:r>
        <w:rPr>
          <w:rFonts w:asciiTheme="minorHAnsi" w:hAnsiTheme="minorHAnsi"/>
        </w:rPr>
        <w:t>licitación pública nacional presencial</w:t>
      </w:r>
      <w:r w:rsidRPr="00E27A5A">
        <w:rPr>
          <w:rFonts w:asciiTheme="minorHAnsi" w:hAnsiTheme="minorHAnsi"/>
        </w:rPr>
        <w:t>.</w:t>
      </w:r>
    </w:p>
    <w:p w14:paraId="589FEF88" w14:textId="77777777" w:rsidR="000D79E9" w:rsidRDefault="000D79E9" w:rsidP="000D79E9">
      <w:pPr>
        <w:pStyle w:val="Prrafodelista"/>
        <w:ind w:left="426"/>
        <w:rPr>
          <w:rFonts w:asciiTheme="minorHAnsi" w:hAnsiTheme="minorHAnsi"/>
        </w:rPr>
      </w:pPr>
    </w:p>
    <w:p w14:paraId="0AB516F1" w14:textId="77777777" w:rsidR="000D79E9" w:rsidRPr="003E6595" w:rsidRDefault="000D79E9" w:rsidP="000D79E9">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03DC98E" w14:textId="77777777" w:rsidR="000D79E9" w:rsidRPr="00E27A5A" w:rsidRDefault="000D79E9" w:rsidP="000D79E9">
      <w:pPr>
        <w:pStyle w:val="Prrafodelista"/>
        <w:tabs>
          <w:tab w:val="left" w:pos="720"/>
          <w:tab w:val="left" w:pos="9639"/>
        </w:tabs>
        <w:ind w:left="1065"/>
        <w:jc w:val="both"/>
        <w:rPr>
          <w:rFonts w:asciiTheme="minorHAnsi" w:hAnsiTheme="minorHAnsi"/>
          <w:b/>
        </w:rPr>
      </w:pPr>
    </w:p>
    <w:p w14:paraId="3D6A3AA8" w14:textId="77777777" w:rsidR="00DC4570" w:rsidRDefault="00DC4570" w:rsidP="00DC4570">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Pr>
          <w:rFonts w:asciiTheme="minorHAnsi" w:hAnsiTheme="minorHAnsi"/>
        </w:rPr>
        <w:t>en uno de ellos su propuesta técnica</w:t>
      </w:r>
      <w:r w:rsidR="0034425E">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sidR="00FE437F">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0034425E">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F59125A" w14:textId="77777777" w:rsidR="000D79E9" w:rsidRDefault="000D79E9" w:rsidP="000D79E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w:t>
      </w:r>
      <w:r w:rsidR="00D50BC8" w:rsidRPr="00E27A5A">
        <w:rPr>
          <w:rFonts w:asciiTheme="minorHAnsi" w:hAnsiTheme="minorHAnsi"/>
        </w:rPr>
        <w:t xml:space="preserve">en </w:t>
      </w:r>
      <w:r w:rsidR="001A5B61">
        <w:rPr>
          <w:rFonts w:asciiTheme="minorHAnsi" w:hAnsiTheme="minorHAnsi"/>
        </w:rPr>
        <w:t>t</w:t>
      </w:r>
      <w:r w:rsidR="00D50BC8" w:rsidRPr="00E27A5A">
        <w:rPr>
          <w:rFonts w:asciiTheme="minorHAnsi" w:hAnsiTheme="minorHAnsi"/>
        </w:rPr>
        <w:t>odos los documentos</w:t>
      </w:r>
      <w:r w:rsidR="00D50BC8">
        <w:rPr>
          <w:rFonts w:asciiTheme="minorHAnsi" w:hAnsiTheme="minorHAnsi"/>
        </w:rPr>
        <w:t>,</w:t>
      </w:r>
      <w:r w:rsidRPr="00E27A5A">
        <w:rPr>
          <w:rFonts w:asciiTheme="minorHAnsi" w:hAnsiTheme="minorHAnsi"/>
        </w:rPr>
        <w:t xml:space="preserve"> la falta de presentación, omisión o incumplimiento de cualquiera de los requisitos y documentos antes señalados será motivo de rechazo de sus propuestas</w:t>
      </w:r>
    </w:p>
    <w:p w14:paraId="0721DFF0" w14:textId="77777777" w:rsidR="000D79E9" w:rsidRPr="004669B0" w:rsidRDefault="000D79E9" w:rsidP="004669B0">
      <w:pPr>
        <w:rPr>
          <w:rFonts w:asciiTheme="minorHAnsi" w:hAnsiTheme="minorHAnsi"/>
        </w:rPr>
      </w:pPr>
    </w:p>
    <w:p w14:paraId="3998BA7A" w14:textId="77777777" w:rsidR="000D79E9" w:rsidRPr="003E6595" w:rsidRDefault="000D79E9" w:rsidP="000D79E9">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3336AE51" w14:textId="77777777" w:rsidR="000D79E9" w:rsidRPr="00AB7D71" w:rsidRDefault="000D79E9" w:rsidP="000D79E9">
      <w:pPr>
        <w:pStyle w:val="Prrafodelista"/>
        <w:ind w:left="426" w:right="49"/>
        <w:jc w:val="both"/>
        <w:rPr>
          <w:rFonts w:asciiTheme="minorHAnsi" w:hAnsiTheme="minorHAnsi"/>
          <w:b/>
          <w:bCs/>
        </w:rPr>
      </w:pPr>
    </w:p>
    <w:p w14:paraId="53CA24A7" w14:textId="77777777" w:rsidR="000D79E9" w:rsidRPr="00CA04EA" w:rsidRDefault="000D79E9" w:rsidP="00406F4F">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CED0299" w14:textId="77777777" w:rsidR="000D79E9" w:rsidRPr="00CA04EA" w:rsidRDefault="000D79E9" w:rsidP="00406F4F">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B895895" w14:textId="77777777" w:rsidR="000D79E9" w:rsidRPr="007E5216" w:rsidRDefault="000D79E9" w:rsidP="00406F4F">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0034425E">
        <w:rPr>
          <w:rFonts w:asciiTheme="minorHAnsi" w:hAnsiTheme="minorHAnsi" w:cs="Arial"/>
        </w:rPr>
        <w:t xml:space="preserve"> </w:t>
      </w:r>
      <w:r>
        <w:rPr>
          <w:rFonts w:asciiTheme="minorHAnsi" w:hAnsiTheme="minorHAnsi"/>
        </w:rPr>
        <w:t xml:space="preserve">demostrándolo mediante contratos o con </w:t>
      </w:r>
      <w:r w:rsidRPr="007E5216">
        <w:rPr>
          <w:rFonts w:asciiTheme="minorHAnsi" w:hAnsiTheme="minorHAnsi"/>
        </w:rPr>
        <w:t>una relación de las principales operaciones de ventas o prestación de servicio</w:t>
      </w:r>
      <w:r>
        <w:rPr>
          <w:rFonts w:asciiTheme="minorHAnsi" w:hAnsiTheme="minorHAnsi"/>
        </w:rPr>
        <w:t xml:space="preserve"> en la Administración Pública, Estatal, Federal o Municipal</w:t>
      </w:r>
      <w:r w:rsidRPr="007E5216">
        <w:rPr>
          <w:rFonts w:asciiTheme="minorHAnsi" w:hAnsiTheme="minorHAnsi"/>
        </w:rPr>
        <w:t xml:space="preserve"> de</w:t>
      </w:r>
      <w:r>
        <w:rPr>
          <w:rFonts w:asciiTheme="minorHAnsi" w:hAnsiTheme="minorHAnsi"/>
        </w:rPr>
        <w:t>ntro de</w:t>
      </w:r>
      <w:r w:rsidRPr="007E5216">
        <w:rPr>
          <w:rFonts w:asciiTheme="minorHAnsi" w:hAnsiTheme="minorHAnsi"/>
        </w:rPr>
        <w:t xml:space="preserv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5F184463" w14:textId="77777777" w:rsidR="000D79E9" w:rsidRPr="003B3E89" w:rsidRDefault="000D79E9" w:rsidP="00406F4F">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p>
    <w:p w14:paraId="41047856" w14:textId="77777777" w:rsidR="000D79E9" w:rsidRDefault="000D79E9" w:rsidP="00406F4F">
      <w:pPr>
        <w:numPr>
          <w:ilvl w:val="0"/>
          <w:numId w:val="7"/>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63894412" w14:textId="77777777" w:rsidR="000D79E9" w:rsidRPr="004A7909" w:rsidRDefault="000D79E9" w:rsidP="00406F4F">
      <w:pPr>
        <w:numPr>
          <w:ilvl w:val="0"/>
          <w:numId w:val="7"/>
        </w:numPr>
        <w:ind w:right="49"/>
        <w:jc w:val="both"/>
        <w:rPr>
          <w:rFonts w:asciiTheme="minorHAnsi" w:hAnsiTheme="minorHAnsi"/>
          <w:bCs/>
        </w:rPr>
      </w:pPr>
      <w:r w:rsidRPr="00B1660C">
        <w:rPr>
          <w:rFonts w:asciiTheme="minorHAnsi" w:hAnsiTheme="minorHAnsi" w:cs="Arial"/>
        </w:rPr>
        <w:t xml:space="preserve">Carta bajo protesta de decir verdad que el recurso humano con el que prestará el servicio está capacitado, goza de </w:t>
      </w:r>
      <w:r w:rsidRPr="004A7909">
        <w:rPr>
          <w:rFonts w:asciiTheme="minorHAnsi" w:hAnsiTheme="minorHAnsi" w:cs="Arial"/>
        </w:rPr>
        <w:t>buena salud, higiene personal y que no cuenta con antecedentes penales y que están dados de alta en el I.M.S.S.</w:t>
      </w:r>
    </w:p>
    <w:p w14:paraId="240555A9" w14:textId="77777777" w:rsidR="00E03C70" w:rsidRPr="004A7909" w:rsidRDefault="00E03C70" w:rsidP="00406F4F">
      <w:pPr>
        <w:numPr>
          <w:ilvl w:val="0"/>
          <w:numId w:val="7"/>
        </w:numPr>
        <w:ind w:right="49"/>
        <w:jc w:val="both"/>
        <w:rPr>
          <w:rFonts w:asciiTheme="minorHAnsi" w:hAnsiTheme="minorHAnsi" w:cs="Arial"/>
        </w:rPr>
      </w:pPr>
      <w:r w:rsidRPr="004A7909">
        <w:rPr>
          <w:rFonts w:asciiTheme="minorHAnsi" w:hAnsiTheme="minorHAnsi" w:cs="Arial"/>
        </w:rPr>
        <w:t>Registro vigente de Prestador de Servicios Especializados u Obras Especializadas ante la Secretaría del Trabajo y Previsión Social con especialidad en servicio de Seguridad y Vigilancia.</w:t>
      </w:r>
    </w:p>
    <w:p w14:paraId="7BB3F62E" w14:textId="43F31828" w:rsidR="0062029B" w:rsidRPr="00EC7330" w:rsidRDefault="0062029B" w:rsidP="00406F4F">
      <w:pPr>
        <w:numPr>
          <w:ilvl w:val="0"/>
          <w:numId w:val="7"/>
        </w:numPr>
        <w:ind w:right="49"/>
        <w:jc w:val="both"/>
        <w:rPr>
          <w:rFonts w:asciiTheme="minorHAnsi" w:hAnsiTheme="minorHAnsi" w:cs="Arial"/>
        </w:rPr>
      </w:pPr>
      <w:r w:rsidRPr="004A7909">
        <w:rPr>
          <w:rFonts w:asciiTheme="minorHAnsi" w:hAnsiTheme="minorHAnsi" w:cs="Arial"/>
        </w:rPr>
        <w:t xml:space="preserve">Documentación que compruebe que cuenta con al menos un capacitador que acredite su experiencia en cursos relacionados con </w:t>
      </w:r>
      <w:r w:rsidR="00DF2DC8" w:rsidRPr="00A34FB1">
        <w:rPr>
          <w:rFonts w:asciiTheme="minorHAnsi" w:hAnsiTheme="minorHAnsi" w:cs="Arial"/>
        </w:rPr>
        <w:t>Seguridad Física a Instalaciones, Prevención y Combate de Incendios (Mane</w:t>
      </w:r>
      <w:r w:rsidR="0017460B" w:rsidRPr="00A34FB1">
        <w:rPr>
          <w:rFonts w:asciiTheme="minorHAnsi" w:hAnsiTheme="minorHAnsi" w:cs="Arial"/>
        </w:rPr>
        <w:t>j</w:t>
      </w:r>
      <w:r w:rsidR="00DF2DC8" w:rsidRPr="00A34FB1">
        <w:rPr>
          <w:rFonts w:asciiTheme="minorHAnsi" w:hAnsiTheme="minorHAnsi" w:cs="Arial"/>
        </w:rPr>
        <w:t>o de Extinguidores), Primeros Auxilios, Asistencia a Eventos Adversos, Prevención de extorsiones telefónicas y Manejo de equipos defensivos y de seguridad (Bastón PR24, candado de manos, Gas pimienta, etc.)</w:t>
      </w:r>
      <w:r w:rsidR="0017460B" w:rsidRPr="00A34FB1">
        <w:rPr>
          <w:rFonts w:asciiTheme="minorHAnsi" w:hAnsiTheme="minorHAnsi" w:cs="Arial"/>
        </w:rPr>
        <w:t xml:space="preserve"> </w:t>
      </w:r>
      <w:r w:rsidRPr="00A34FB1">
        <w:rPr>
          <w:rFonts w:asciiTheme="minorHAnsi" w:hAnsiTheme="minorHAnsi" w:cs="Arial"/>
        </w:rPr>
        <w:t xml:space="preserve">por </w:t>
      </w:r>
      <w:r w:rsidRPr="004A7909">
        <w:rPr>
          <w:rFonts w:asciiTheme="minorHAnsi" w:hAnsiTheme="minorHAnsi" w:cs="Arial"/>
        </w:rPr>
        <w:t>la Se</w:t>
      </w:r>
      <w:r w:rsidR="00EB191A">
        <w:rPr>
          <w:rFonts w:asciiTheme="minorHAnsi" w:hAnsiTheme="minorHAnsi" w:cs="Arial"/>
        </w:rPr>
        <w:t>cretaría del Trabajo</w:t>
      </w:r>
      <w:r w:rsidRPr="004A7909">
        <w:rPr>
          <w:rFonts w:asciiTheme="minorHAnsi" w:hAnsiTheme="minorHAnsi" w:cs="Arial"/>
        </w:rPr>
        <w:t xml:space="preserve"> y Previsión Social (</w:t>
      </w:r>
      <w:proofErr w:type="spellStart"/>
      <w:r w:rsidRPr="004A7909">
        <w:rPr>
          <w:rFonts w:asciiTheme="minorHAnsi" w:hAnsiTheme="minorHAnsi" w:cs="Arial"/>
        </w:rPr>
        <w:t>STyPS</w:t>
      </w:r>
      <w:proofErr w:type="spellEnd"/>
      <w:r w:rsidR="00EB191A">
        <w:rPr>
          <w:rFonts w:asciiTheme="minorHAnsi" w:hAnsiTheme="minorHAnsi" w:cs="Arial"/>
        </w:rPr>
        <w:t>)</w:t>
      </w:r>
      <w:r w:rsidRPr="004A7909">
        <w:rPr>
          <w:rFonts w:asciiTheme="minorHAnsi" w:hAnsiTheme="minorHAnsi" w:cs="Arial"/>
        </w:rPr>
        <w:t xml:space="preserve"> y el Consejo Nacional de Normalización y Certificación de Competencias Laborales (CONOCER</w:t>
      </w:r>
      <w:r w:rsidRPr="00EC7330">
        <w:rPr>
          <w:rFonts w:asciiTheme="minorHAnsi" w:hAnsiTheme="minorHAnsi" w:cs="Arial"/>
        </w:rPr>
        <w:t>);</w:t>
      </w:r>
    </w:p>
    <w:p w14:paraId="41F82EFC" w14:textId="75A254D0"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 xml:space="preserve">Carta bajo protesta de decir verdad de que todos los guardias de seguridad que prestarán el servicio a la </w:t>
      </w:r>
      <w:r w:rsidR="0017460B">
        <w:rPr>
          <w:rFonts w:asciiTheme="minorHAnsi" w:hAnsiTheme="minorHAnsi" w:cs="Arial"/>
        </w:rPr>
        <w:t>C</w:t>
      </w:r>
      <w:r w:rsidRPr="00EC7330">
        <w:rPr>
          <w:rFonts w:asciiTheme="minorHAnsi" w:hAnsiTheme="minorHAnsi" w:cs="Arial"/>
        </w:rPr>
        <w:t>onvocante, en caso de resultar adjudicado, estarán dados de alta en el I.M.S.S. y ante el Registro Nacional de Seguridad Privada.</w:t>
      </w:r>
    </w:p>
    <w:p w14:paraId="692F3F27" w14:textId="77777777"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 xml:space="preserve">Copia del último pago provisional del IMSS e Infonavit, así como el del Impuesto sobre nómina, respecto del personal de vigilancia con el que cuente al momento de </w:t>
      </w:r>
      <w:r w:rsidR="00962120" w:rsidRPr="00EC7330">
        <w:rPr>
          <w:rFonts w:asciiTheme="minorHAnsi" w:hAnsiTheme="minorHAnsi" w:cs="Arial"/>
        </w:rPr>
        <w:t xml:space="preserve">participar en esta </w:t>
      </w:r>
      <w:r w:rsidR="0034425E" w:rsidRPr="00EC7330">
        <w:rPr>
          <w:rFonts w:asciiTheme="minorHAnsi" w:hAnsiTheme="minorHAnsi" w:cs="Arial"/>
        </w:rPr>
        <w:t>licitación</w:t>
      </w:r>
      <w:r w:rsidRPr="00EC7330">
        <w:rPr>
          <w:rFonts w:asciiTheme="minorHAnsi" w:hAnsiTheme="minorHAnsi" w:cs="Arial"/>
        </w:rPr>
        <w:t>.</w:t>
      </w:r>
    </w:p>
    <w:p w14:paraId="5496B18E" w14:textId="6F9CA798"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 xml:space="preserve">Detalle del equipo que utilizará cada uno de los elementos, </w:t>
      </w:r>
      <w:r w:rsidR="00DF2DC8">
        <w:rPr>
          <w:rFonts w:asciiTheme="minorHAnsi" w:hAnsiTheme="minorHAnsi" w:cs="Arial"/>
        </w:rPr>
        <w:t>en conformidad con el apartado 3 del Anexo Técnico: Uniforme, Equipos de Protección y Comunicación, y Materiales de Trabajo, además se deberá de incluir especificaciones</w:t>
      </w:r>
      <w:r w:rsidR="0007368A">
        <w:rPr>
          <w:rFonts w:asciiTheme="minorHAnsi" w:hAnsiTheme="minorHAnsi" w:cs="Arial"/>
        </w:rPr>
        <w:t xml:space="preserve"> técnicas, copias del catálogo y muestras físicas de cada uno de los equipos, uniformes, etc.</w:t>
      </w:r>
    </w:p>
    <w:p w14:paraId="34266E20" w14:textId="77777777"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Manual de Capacitación Interna.</w:t>
      </w:r>
    </w:p>
    <w:p w14:paraId="415B9DC9" w14:textId="77777777"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Manual de Procedimientos.</w:t>
      </w:r>
    </w:p>
    <w:p w14:paraId="72C111E4" w14:textId="77777777"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 xml:space="preserve">Manual de Procedimientos y lista de constancia de habilidades y de capacitación básica de seguridad. </w:t>
      </w:r>
    </w:p>
    <w:p w14:paraId="73D84AEA" w14:textId="77777777"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 xml:space="preserve">Copia fotostática y original para cotejo del registro patronal ante el I.M.S.S. a nombre del </w:t>
      </w:r>
      <w:r w:rsidR="00F26BFB" w:rsidRPr="00EC7330">
        <w:rPr>
          <w:rFonts w:asciiTheme="minorHAnsi" w:hAnsiTheme="minorHAnsi" w:cs="Arial"/>
        </w:rPr>
        <w:t>Licitante</w:t>
      </w:r>
      <w:r w:rsidRPr="00EC7330">
        <w:rPr>
          <w:rFonts w:asciiTheme="minorHAnsi" w:hAnsiTheme="minorHAnsi" w:cs="Arial"/>
        </w:rPr>
        <w:t xml:space="preserve">.  </w:t>
      </w:r>
    </w:p>
    <w:p w14:paraId="4BBEF336" w14:textId="77777777" w:rsidR="000D79E9"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Copia simple y original para su cotejo, de la autorización para funcionar como empresa prestadora</w:t>
      </w:r>
      <w:r w:rsidRPr="00B1660C">
        <w:rPr>
          <w:rFonts w:asciiTheme="minorHAnsi" w:hAnsiTheme="minorHAnsi" w:cs="Arial"/>
        </w:rPr>
        <w:t xml:space="preserve">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w:t>
      </w:r>
      <w:r w:rsidRPr="001A3E9D">
        <w:rPr>
          <w:rFonts w:asciiTheme="minorHAnsi" w:hAnsiTheme="minorHAnsi" w:cs="Arial"/>
        </w:rPr>
        <w:t>de Seguridad Pública Federal en caso de ser una empresa que brinda servicios en dos o más Estados del País.</w:t>
      </w:r>
    </w:p>
    <w:p w14:paraId="7785305C" w14:textId="3144B598" w:rsidR="006C57BD" w:rsidRPr="006C57BD" w:rsidRDefault="006C57BD" w:rsidP="00607D9B">
      <w:pPr>
        <w:pStyle w:val="Prrafodelista"/>
        <w:numPr>
          <w:ilvl w:val="0"/>
          <w:numId w:val="7"/>
        </w:numPr>
        <w:jc w:val="both"/>
        <w:rPr>
          <w:rFonts w:asciiTheme="minorHAnsi" w:hAnsiTheme="minorHAnsi" w:cs="Arial"/>
        </w:rPr>
      </w:pPr>
      <w:r w:rsidRPr="006C57BD">
        <w:rPr>
          <w:rFonts w:asciiTheme="minorHAnsi" w:hAnsiTheme="minorHAnsi" w:cs="Arial"/>
        </w:rPr>
        <w:t xml:space="preserve">Escrito bajo protesta decir verdad </w:t>
      </w:r>
      <w:r w:rsidR="0007368A" w:rsidRPr="006C57BD">
        <w:rPr>
          <w:rFonts w:asciiTheme="minorHAnsi" w:hAnsiTheme="minorHAnsi" w:cs="Arial"/>
        </w:rPr>
        <w:t>que,</w:t>
      </w:r>
      <w:r w:rsidRPr="006C57BD">
        <w:rPr>
          <w:rFonts w:asciiTheme="minorHAnsi" w:hAnsiTheme="minorHAnsi" w:cs="Arial"/>
        </w:rPr>
        <w:t xml:space="preserve"> en caso de resultar adjudicado, presentará mensualmente a la</w:t>
      </w:r>
      <w:r w:rsidR="00330A2A">
        <w:rPr>
          <w:rFonts w:asciiTheme="minorHAnsi" w:hAnsiTheme="minorHAnsi" w:cs="Arial"/>
        </w:rPr>
        <w:t>s</w:t>
      </w:r>
      <w:r w:rsidRPr="006C57BD">
        <w:rPr>
          <w:rFonts w:asciiTheme="minorHAnsi" w:hAnsiTheme="minorHAnsi" w:cs="Arial"/>
        </w:rPr>
        <w:t xml:space="preserve"> Unidades Técnica</w:t>
      </w:r>
      <w:r w:rsidR="00607D9B">
        <w:rPr>
          <w:rFonts w:asciiTheme="minorHAnsi" w:hAnsiTheme="minorHAnsi" w:cs="Arial"/>
        </w:rPr>
        <w:t>s</w:t>
      </w:r>
      <w:r w:rsidRPr="006C57BD">
        <w:rPr>
          <w:rFonts w:asciiTheme="minorHAnsi" w:hAnsiTheme="minorHAnsi" w:cs="Arial"/>
        </w:rPr>
        <w:t xml:space="preserve"> copia del reporte mensual entregado a la Dirección de Control y Supervisión a Empresas y Servicios de Seguridad Privada de la </w:t>
      </w:r>
      <w:r w:rsidR="00F053A8">
        <w:rPr>
          <w:rFonts w:asciiTheme="minorHAnsi" w:hAnsiTheme="minorHAnsi" w:cs="Arial"/>
        </w:rPr>
        <w:t>secretaria</w:t>
      </w:r>
      <w:r w:rsidRPr="006C57BD">
        <w:rPr>
          <w:rFonts w:asciiTheme="minorHAnsi" w:hAnsiTheme="minorHAnsi" w:cs="Arial"/>
        </w:rPr>
        <w:t xml:space="preserve"> de Seguridad del Estado, el cual deberá tener registrado sello, firma o algún otro signo de que fue recibido por la Dirección antes mencionada. Lo anterior a fin de que la Convocante pueda verificar que los elementos que presten el servicio cuentan con los requisitos exigidos por el Estado.</w:t>
      </w:r>
    </w:p>
    <w:p w14:paraId="4B9D4024" w14:textId="77777777" w:rsidR="000D79E9" w:rsidRDefault="000D79E9" w:rsidP="00406F4F">
      <w:pPr>
        <w:pStyle w:val="Prrafodelista"/>
        <w:numPr>
          <w:ilvl w:val="0"/>
          <w:numId w:val="7"/>
        </w:numPr>
        <w:jc w:val="both"/>
        <w:rPr>
          <w:rFonts w:asciiTheme="minorHAnsi" w:hAnsiTheme="minorHAnsi" w:cs="Arial"/>
        </w:rPr>
      </w:pPr>
      <w:r w:rsidRPr="00B1660C">
        <w:rPr>
          <w:rFonts w:asciiTheme="minorHAnsi" w:hAnsiTheme="minorHAnsi" w:cs="Arial"/>
        </w:rPr>
        <w:lastRenderedPageBreak/>
        <w:t xml:space="preserve">Carta Compromiso </w:t>
      </w:r>
      <w:r w:rsidR="002F0BD5">
        <w:rPr>
          <w:rFonts w:asciiTheme="minorHAnsi" w:hAnsiTheme="minorHAnsi" w:cs="Arial"/>
        </w:rPr>
        <w:t xml:space="preserve">de </w:t>
      </w:r>
      <w:r w:rsidRPr="00B1660C">
        <w:rPr>
          <w:rFonts w:asciiTheme="minorHAnsi" w:hAnsiTheme="minorHAnsi" w:cs="Arial"/>
        </w:rPr>
        <w:t>que</w:t>
      </w:r>
      <w:r w:rsidR="002F0BD5">
        <w:rPr>
          <w:rFonts w:asciiTheme="minorHAnsi" w:hAnsiTheme="minorHAnsi" w:cs="Arial"/>
        </w:rPr>
        <w:t>,</w:t>
      </w:r>
      <w:r w:rsidRPr="00B1660C">
        <w:rPr>
          <w:rFonts w:asciiTheme="minorHAnsi" w:hAnsiTheme="minorHAnsi" w:cs="Arial"/>
        </w:rPr>
        <w:t xml:space="preserve"> si resulta con la adjudicación hará entrega </w:t>
      </w:r>
      <w:r>
        <w:rPr>
          <w:rFonts w:asciiTheme="minorHAnsi" w:hAnsiTheme="minorHAnsi" w:cs="Arial"/>
        </w:rPr>
        <w:t>de</w:t>
      </w:r>
      <w:r w:rsidR="0034425E">
        <w:rPr>
          <w:rFonts w:asciiTheme="minorHAnsi" w:hAnsiTheme="minorHAnsi" w:cs="Arial"/>
        </w:rPr>
        <w:t xml:space="preserve"> </w:t>
      </w:r>
      <w:r>
        <w:rPr>
          <w:rFonts w:asciiTheme="minorHAnsi" w:hAnsiTheme="minorHAnsi" w:cs="Arial"/>
        </w:rPr>
        <w:t xml:space="preserve">una </w:t>
      </w:r>
      <w:r w:rsidRPr="00B1660C">
        <w:rPr>
          <w:rFonts w:asciiTheme="minorHAnsi" w:hAnsiTheme="minorHAnsi" w:cs="Arial"/>
        </w:rPr>
        <w:t>póliza de seguro de responsabilidad civil</w:t>
      </w:r>
      <w:r>
        <w:rPr>
          <w:rFonts w:asciiTheme="minorHAnsi" w:hAnsiTheme="minorHAnsi" w:cs="Arial"/>
        </w:rPr>
        <w:t xml:space="preserve"> en el plazo de 15 días contados a partir del fallo de esta licitación, que por lo menos que respalde el 40% del valor de la propuesta económica del licitante.</w:t>
      </w:r>
    </w:p>
    <w:p w14:paraId="6AB295B1" w14:textId="2877E5BE" w:rsidR="004F252B" w:rsidRPr="00EC7330" w:rsidRDefault="004F252B" w:rsidP="00406F4F">
      <w:pPr>
        <w:pStyle w:val="Prrafodelista"/>
        <w:numPr>
          <w:ilvl w:val="0"/>
          <w:numId w:val="7"/>
        </w:numPr>
        <w:tabs>
          <w:tab w:val="left" w:pos="851"/>
          <w:tab w:val="right" w:pos="1276"/>
        </w:tabs>
        <w:ind w:right="49"/>
        <w:jc w:val="both"/>
        <w:rPr>
          <w:rFonts w:asciiTheme="minorHAnsi" w:hAnsiTheme="minorHAnsi" w:cs="Arial"/>
        </w:rPr>
      </w:pPr>
      <w:r w:rsidRPr="00EC7330">
        <w:rPr>
          <w:rFonts w:asciiTheme="minorHAnsi" w:hAnsiTheme="minorHAnsi" w:cs="Arial"/>
        </w:rPr>
        <w:t xml:space="preserve">Carta Compromiso de que, si resulta con la adjudicación proporcionará a </w:t>
      </w:r>
      <w:r w:rsidR="0017460B">
        <w:rPr>
          <w:rFonts w:asciiTheme="minorHAnsi" w:hAnsiTheme="minorHAnsi" w:cs="Arial"/>
        </w:rPr>
        <w:t>l</w:t>
      </w:r>
      <w:r w:rsidRPr="00EC7330">
        <w:rPr>
          <w:rFonts w:asciiTheme="minorHAnsi" w:hAnsiTheme="minorHAnsi" w:cs="Arial"/>
        </w:rPr>
        <w:t>a Convocante a través de la Coordinación Institucional</w:t>
      </w:r>
      <w:r w:rsidR="00A05B4B" w:rsidRPr="00EC7330">
        <w:rPr>
          <w:rFonts w:asciiTheme="minorHAnsi" w:hAnsiTheme="minorHAnsi" w:cs="Arial"/>
        </w:rPr>
        <w:t xml:space="preserve"> de Seguridad</w:t>
      </w:r>
      <w:r w:rsidRPr="00EC7330">
        <w:rPr>
          <w:rFonts w:asciiTheme="minorHAnsi" w:hAnsiTheme="minorHAnsi" w:cs="Arial"/>
        </w:rPr>
        <w:t xml:space="preserve">, a más tardar el día </w:t>
      </w:r>
      <w:r w:rsidR="0007368A" w:rsidRPr="00EC7330">
        <w:rPr>
          <w:rFonts w:asciiTheme="minorHAnsi" w:hAnsiTheme="minorHAnsi" w:cs="Arial"/>
        </w:rPr>
        <w:t>último</w:t>
      </w:r>
      <w:r w:rsidRPr="00EC7330">
        <w:rPr>
          <w:rFonts w:asciiTheme="minorHAnsi" w:hAnsiTheme="minorHAnsi" w:cs="Arial"/>
        </w:rPr>
        <w:t xml:space="preserve">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6025A7BA"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1. Copia del registro vigente en el Padrón Público de Contratistas de Servicios Especializados u Obras Especializadas (REPSE)</w:t>
      </w:r>
    </w:p>
    <w:p w14:paraId="1FA07126"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p>
    <w:p w14:paraId="69218BD4"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46FE39BA" w14:textId="77777777"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21F97C20" w14:textId="3FE39AA8" w:rsidR="009E6864" w:rsidRPr="00EC7330" w:rsidRDefault="000D79E9" w:rsidP="00406F4F">
      <w:pPr>
        <w:numPr>
          <w:ilvl w:val="0"/>
          <w:numId w:val="7"/>
        </w:numPr>
        <w:tabs>
          <w:tab w:val="left" w:pos="1134"/>
        </w:tabs>
        <w:ind w:right="49"/>
        <w:jc w:val="both"/>
        <w:rPr>
          <w:rFonts w:asciiTheme="minorHAnsi" w:hAnsiTheme="minorHAnsi" w:cstheme="minorHAnsi"/>
        </w:rPr>
      </w:pPr>
      <w:r w:rsidRPr="00EC7330">
        <w:rPr>
          <w:rFonts w:asciiTheme="minorHAnsi" w:hAnsiTheme="minorHAnsi"/>
          <w:bCs/>
        </w:rPr>
        <w:t>Los licitantes que deseen participar</w:t>
      </w:r>
      <w:r w:rsidRPr="00EC7330">
        <w:rPr>
          <w:rFonts w:asciiTheme="minorHAnsi" w:hAnsiTheme="minorHAnsi"/>
        </w:rPr>
        <w:t xml:space="preserve">, deberán presentar un mínimo de 2 cartas </w:t>
      </w:r>
      <w:r w:rsidR="00FB0B33" w:rsidRPr="00EC7330">
        <w:rPr>
          <w:rFonts w:asciiTheme="minorHAnsi" w:hAnsiTheme="minorHAnsi"/>
        </w:rPr>
        <w:t xml:space="preserve">originales </w:t>
      </w:r>
      <w:r w:rsidRPr="00EC7330">
        <w:rPr>
          <w:rFonts w:asciiTheme="minorHAnsi" w:hAnsiTheme="minorHAnsi"/>
        </w:rPr>
        <w:t xml:space="preserve">de recomendación </w:t>
      </w:r>
      <w:r w:rsidR="00EC7330" w:rsidRPr="00EC7330">
        <w:rPr>
          <w:rFonts w:asciiTheme="minorHAnsi" w:hAnsiTheme="minorHAnsi"/>
        </w:rPr>
        <w:t>(</w:t>
      </w:r>
      <w:r w:rsidRPr="00EC7330">
        <w:rPr>
          <w:rFonts w:asciiTheme="minorHAnsi" w:hAnsiTheme="minorHAnsi"/>
        </w:rPr>
        <w:t>de buen servicio</w:t>
      </w:r>
      <w:r w:rsidR="00EC7330" w:rsidRPr="00EC7330">
        <w:rPr>
          <w:rFonts w:asciiTheme="minorHAnsi" w:hAnsiTheme="minorHAnsi"/>
        </w:rPr>
        <w:t>)</w:t>
      </w:r>
      <w:r w:rsidRPr="00EC7330">
        <w:rPr>
          <w:rFonts w:asciiTheme="minorHAnsi" w:hAnsiTheme="minorHAnsi"/>
        </w:rPr>
        <w:t xml:space="preserve"> de las empresas que hayan contratado su servicio</w:t>
      </w:r>
      <w:r w:rsidR="00A05B4B" w:rsidRPr="00EC7330">
        <w:rPr>
          <w:rFonts w:asciiTheme="minorHAnsi" w:hAnsiTheme="minorHAnsi"/>
        </w:rPr>
        <w:t xml:space="preserve"> de </w:t>
      </w:r>
      <w:r w:rsidR="00EC7330" w:rsidRPr="00EC7330">
        <w:rPr>
          <w:rFonts w:asciiTheme="minorHAnsi" w:hAnsiTheme="minorHAnsi"/>
        </w:rPr>
        <w:t xml:space="preserve">seguridad y </w:t>
      </w:r>
      <w:r w:rsidR="00A05B4B" w:rsidRPr="00EC7330">
        <w:rPr>
          <w:rFonts w:asciiTheme="minorHAnsi" w:hAnsiTheme="minorHAnsi"/>
        </w:rPr>
        <w:t>vigilancia</w:t>
      </w:r>
      <w:r w:rsidRPr="00EC7330">
        <w:rPr>
          <w:rFonts w:asciiTheme="minorHAnsi" w:hAnsiTheme="minorHAnsi"/>
        </w:rPr>
        <w:t xml:space="preserve">, mismas que la Convocante se reserva el derecho de verificar dicha información, para su participación en el presente </w:t>
      </w:r>
      <w:r w:rsidR="00EC7330" w:rsidRPr="00EC7330">
        <w:rPr>
          <w:rFonts w:asciiTheme="minorHAnsi" w:hAnsiTheme="minorHAnsi"/>
        </w:rPr>
        <w:t>evento,</w:t>
      </w:r>
      <w:r w:rsidR="009E6864" w:rsidRPr="00EC7330">
        <w:rPr>
          <w:rFonts w:ascii="Calibri" w:hAnsi="Calibri" w:cs="Arial"/>
        </w:rPr>
        <w:t xml:space="preserve"> emitidas</w:t>
      </w:r>
      <w:r w:rsidR="009E6864" w:rsidRPr="00EC7330">
        <w:rPr>
          <w:rFonts w:asciiTheme="minorHAnsi" w:hAnsiTheme="minorHAnsi"/>
        </w:rPr>
        <w:t xml:space="preserve"> en un período máximo de 12 meses previos a la fecha de la apertura de proposiciones técnicas  por clientes</w:t>
      </w:r>
      <w:r w:rsidR="009E6864" w:rsidRPr="00EC7330">
        <w:rPr>
          <w:rFonts w:ascii="Calibri" w:hAnsi="Calibri" w:cs="Arial"/>
        </w:rPr>
        <w:t>, en papel membretado de éstos, en las cuales estipulen que han prestado buen</w:t>
      </w:r>
      <w:r w:rsidR="00F835AF">
        <w:rPr>
          <w:rFonts w:ascii="Calibri" w:hAnsi="Calibri" w:cs="Arial"/>
        </w:rPr>
        <w:t xml:space="preserve"> servicio</w:t>
      </w:r>
      <w:r w:rsidR="009E6864" w:rsidRPr="00EC7330">
        <w:rPr>
          <w:rFonts w:ascii="Calibri" w:hAnsi="Calibri" w:cs="Arial"/>
        </w:rPr>
        <w:t>, deberán mencionar el número de la presente licitación y estar dirigidas al Director Administrativo de la Convocante; la Convocante se reserva el derecho de verificar dicha información, para su participación en el presente evento.</w:t>
      </w:r>
    </w:p>
    <w:p w14:paraId="7B1B8C25" w14:textId="77777777" w:rsidR="000D79E9" w:rsidRPr="00EC7330" w:rsidRDefault="000D79E9" w:rsidP="00406F4F">
      <w:pPr>
        <w:pStyle w:val="Prrafodelista"/>
        <w:numPr>
          <w:ilvl w:val="0"/>
          <w:numId w:val="7"/>
        </w:numPr>
        <w:ind w:right="180"/>
        <w:jc w:val="both"/>
        <w:rPr>
          <w:rFonts w:ascii="Calibri" w:hAnsi="Calibri"/>
          <w:bCs/>
        </w:rPr>
      </w:pPr>
      <w:r w:rsidRPr="00EC7330">
        <w:rPr>
          <w:rFonts w:asciiTheme="minorHAnsi" w:hAnsiTheme="minorHAnsi"/>
          <w:b/>
          <w:bCs/>
        </w:rPr>
        <w:t>Cd o USB</w:t>
      </w:r>
      <w:r w:rsidRPr="00EC7330">
        <w:rPr>
          <w:rFonts w:asciiTheme="minorHAnsi" w:hAnsiTheme="minorHAnsi"/>
          <w:bCs/>
        </w:rPr>
        <w:t xml:space="preserve"> que contenga el total de los documentos incluidos en el sobre técnico en formato </w:t>
      </w:r>
      <w:proofErr w:type="spellStart"/>
      <w:r w:rsidRPr="00EC7330">
        <w:rPr>
          <w:rFonts w:asciiTheme="minorHAnsi" w:hAnsiTheme="minorHAnsi"/>
          <w:bCs/>
        </w:rPr>
        <w:t>pdf</w:t>
      </w:r>
      <w:proofErr w:type="spellEnd"/>
      <w:r w:rsidRPr="00EC7330">
        <w:rPr>
          <w:rFonts w:asciiTheme="minorHAnsi" w:hAnsiTheme="minorHAnsi"/>
          <w:bCs/>
        </w:rPr>
        <w:t xml:space="preserve">, </w:t>
      </w:r>
      <w:proofErr w:type="spellStart"/>
      <w:r w:rsidRPr="00EC7330">
        <w:rPr>
          <w:rFonts w:asciiTheme="minorHAnsi" w:hAnsiTheme="minorHAnsi"/>
          <w:bCs/>
        </w:rPr>
        <w:t>word</w:t>
      </w:r>
      <w:proofErr w:type="spellEnd"/>
      <w:r w:rsidRPr="00EC7330">
        <w:rPr>
          <w:rFonts w:asciiTheme="minorHAnsi" w:hAnsiTheme="minorHAnsi"/>
          <w:bCs/>
        </w:rPr>
        <w:t xml:space="preserve"> o Excel que se requiere para facilitar el desarrollo y conducción del evento.</w:t>
      </w:r>
    </w:p>
    <w:p w14:paraId="6ADC744E" w14:textId="77777777"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5</w:t>
      </w:r>
      <w:r w:rsidRPr="00EC7330">
        <w:rPr>
          <w:rFonts w:asciiTheme="minorHAnsi" w:hAnsiTheme="minorHAnsi"/>
        </w:rPr>
        <w:t xml:space="preserve">. </w:t>
      </w:r>
      <w:r w:rsidRPr="00EC7330">
        <w:rPr>
          <w:rFonts w:asciiTheme="minorHAnsi" w:hAnsiTheme="minorHAnsi" w:cs="Arial"/>
        </w:rPr>
        <w:t>Carta de presentación de proposiciones</w:t>
      </w:r>
      <w:r w:rsidRPr="00EC7330">
        <w:rPr>
          <w:rFonts w:asciiTheme="minorHAnsi" w:hAnsiTheme="minorHAnsi"/>
          <w:color w:val="000000"/>
        </w:rPr>
        <w:t>.</w:t>
      </w:r>
    </w:p>
    <w:p w14:paraId="4EFDA605" w14:textId="77777777"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theme="minorHAnsi"/>
          <w:b/>
        </w:rPr>
        <w:t>ANEXO 7</w:t>
      </w:r>
      <w:r w:rsidRPr="00EC7330">
        <w:rPr>
          <w:rFonts w:asciiTheme="minorHAnsi" w:hAnsiTheme="minorHAnsi" w:cstheme="minorHAnsi"/>
        </w:rPr>
        <w:t xml:space="preserve">. Declaración de no encontrarse en alguno de los supuestos establecidos en los </w:t>
      </w:r>
      <w:r w:rsidRPr="00EC7330">
        <w:rPr>
          <w:rFonts w:asciiTheme="minorHAnsi" w:hAnsiTheme="minorHAnsi" w:cstheme="minorHAnsi"/>
          <w:i/>
        </w:rPr>
        <w:t>Artículos 37 y 95</w:t>
      </w:r>
      <w:r w:rsidR="00DB6F18" w:rsidRPr="00EC7330">
        <w:rPr>
          <w:rFonts w:asciiTheme="minorHAnsi" w:hAnsiTheme="minorHAnsi" w:cstheme="minorHAnsi"/>
        </w:rPr>
        <w:t xml:space="preserve"> de la Ley </w:t>
      </w:r>
      <w:r w:rsidRPr="00EC7330">
        <w:rPr>
          <w:rFonts w:asciiTheme="minorHAnsi" w:hAnsiTheme="minorHAnsi" w:cs="Arial"/>
        </w:rPr>
        <w:t xml:space="preserve">y </w:t>
      </w:r>
      <w:r w:rsidRPr="00EC7330">
        <w:rPr>
          <w:rFonts w:asciiTheme="minorHAnsi" w:hAnsiTheme="minorHAnsi" w:cs="Arial"/>
          <w:i/>
        </w:rPr>
        <w:t>Artículo 38</w:t>
      </w:r>
      <w:r w:rsidRPr="00EC7330">
        <w:rPr>
          <w:rFonts w:asciiTheme="minorHAnsi" w:hAnsiTheme="minorHAnsi" w:cs="Arial"/>
        </w:rPr>
        <w:t xml:space="preserve"> del Reglamento de la Ley de Adquis</w:t>
      </w:r>
      <w:r w:rsidR="00DB6F18" w:rsidRPr="00EC7330">
        <w:rPr>
          <w:rFonts w:asciiTheme="minorHAnsi" w:hAnsiTheme="minorHAnsi" w:cs="Arial"/>
        </w:rPr>
        <w:t>iciones, A</w:t>
      </w:r>
      <w:r w:rsidRPr="00EC7330">
        <w:rPr>
          <w:rFonts w:asciiTheme="minorHAnsi" w:hAnsiTheme="minorHAnsi" w:cs="Arial"/>
        </w:rPr>
        <w:t>rrendamientos y Contrataciones de Servicios del Estado de Nuevo León</w:t>
      </w:r>
      <w:r w:rsidRPr="00EC7330">
        <w:rPr>
          <w:rFonts w:asciiTheme="minorHAnsi" w:hAnsiTheme="minorHAnsi" w:cstheme="minorHAnsi"/>
        </w:rPr>
        <w:t>, Declaración de integridad y Certificado de Determinación Independiente de Propuesta.</w:t>
      </w:r>
    </w:p>
    <w:p w14:paraId="73D6FBF5" w14:textId="77777777"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9</w:t>
      </w:r>
      <w:r w:rsidRPr="00EC7330">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p w14:paraId="198CE6A9" w14:textId="7B506BDF"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11</w:t>
      </w:r>
      <w:r w:rsidRPr="00EC7330">
        <w:rPr>
          <w:rFonts w:asciiTheme="minorHAnsi" w:hAnsiTheme="minorHAnsi"/>
        </w:rPr>
        <w:t xml:space="preserve">. Escrito firmado por el representante o apoderado legal en la que manifiesten </w:t>
      </w:r>
      <w:r w:rsidR="00FD7D2E" w:rsidRPr="00EC7330">
        <w:rPr>
          <w:rFonts w:asciiTheme="minorHAnsi" w:hAnsiTheme="minorHAnsi"/>
        </w:rPr>
        <w:t>que,</w:t>
      </w:r>
      <w:r w:rsidRPr="00EC7330">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D799039" w14:textId="77777777"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theme="minorHAnsi"/>
          <w:b/>
        </w:rPr>
        <w:t>ANEXO 12</w:t>
      </w:r>
      <w:r w:rsidRPr="00EC7330">
        <w:rPr>
          <w:rFonts w:asciiTheme="minorHAnsi" w:hAnsiTheme="minorHAnsi" w:cstheme="minorHAnsi"/>
        </w:rPr>
        <w:t>. Escrito a que hace referencia a la Estratificación de Micro, Pequeña o Mediana empresa.</w:t>
      </w:r>
    </w:p>
    <w:p w14:paraId="4B9EC8B4" w14:textId="77777777"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5866DBF" w14:textId="77777777"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rPr>
        <w:t>Escrito indicando que en caso de violaciones en materia de derechos inherentes a la propiedad intelectual asumirán la responsabilidad correspondiente.</w:t>
      </w:r>
    </w:p>
    <w:p w14:paraId="312CEF63" w14:textId="52A94A40" w:rsidR="000D79E9" w:rsidRPr="00EC7330" w:rsidRDefault="0017460B" w:rsidP="00406F4F">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w:t>
      </w:r>
      <w:r w:rsidRPr="00223D05">
        <w:rPr>
          <w:rFonts w:asciiTheme="minorHAnsi" w:hAnsiTheme="minorHAnsi" w:cstheme="minorHAnsi"/>
        </w:rPr>
        <w:lastRenderedPageBreak/>
        <w:t>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23E868E1" w14:textId="77777777"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Carta mediante la cual manifieste que su giro comercial comprende la prestación del servicio a que se refiere el anexo 1 de esta convocatoria.</w:t>
      </w:r>
    </w:p>
    <w:p w14:paraId="260C5742" w14:textId="77777777" w:rsidR="000D79E9"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w:t>
      </w:r>
      <w:r w:rsidR="002C5421" w:rsidRPr="00EC7330">
        <w:rPr>
          <w:rFonts w:asciiTheme="minorHAnsi" w:hAnsiTheme="minorHAnsi" w:cs="Arial"/>
          <w:lang w:val="es-MX"/>
        </w:rPr>
        <w:t>contratación</w:t>
      </w:r>
      <w:r w:rsidRPr="00EC7330">
        <w:rPr>
          <w:rFonts w:asciiTheme="minorHAnsi" w:hAnsiTheme="minorHAnsi" w:cs="Arial"/>
          <w:lang w:val="es-MX"/>
        </w:rPr>
        <w:t xml:space="preserve"> de la presente Convocatoria, así como manifestación de que en caso de resultar adjudicado, del contrato no resultará ningún beneficio para el servidor público, su cónyuge</w:t>
      </w:r>
      <w:r w:rsidRPr="00B36399">
        <w:rPr>
          <w:rFonts w:asciiTheme="minorHAnsi" w:hAnsiTheme="minorHAnsi" w:cs="Arial"/>
          <w:lang w:val="es-MX"/>
        </w:rPr>
        <w:t xml:space="preserv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27C3872" w14:textId="614077A8" w:rsidR="000D79E9" w:rsidRPr="004669B0" w:rsidRDefault="000D79E9" w:rsidP="00406F4F">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Pr>
          <w:rFonts w:asciiTheme="minorHAnsi" w:hAnsiTheme="minorHAnsi" w:cstheme="minorHAnsi"/>
        </w:rPr>
        <w:t xml:space="preserve">o, en este último supuesto, la no presentación de dicho escrito no será motivo de rechazo. </w:t>
      </w:r>
    </w:p>
    <w:p w14:paraId="328E5378" w14:textId="77777777" w:rsidR="00C7690B" w:rsidRPr="003D2A1F" w:rsidRDefault="00C7690B" w:rsidP="000D79E9">
      <w:pPr>
        <w:tabs>
          <w:tab w:val="left" w:pos="1134"/>
        </w:tabs>
        <w:ind w:left="1429" w:right="49"/>
        <w:jc w:val="both"/>
        <w:rPr>
          <w:rFonts w:asciiTheme="minorHAnsi" w:hAnsiTheme="minorHAnsi"/>
          <w:color w:val="000000"/>
        </w:rPr>
      </w:pPr>
    </w:p>
    <w:p w14:paraId="1924E535" w14:textId="77777777" w:rsidR="000D79E9" w:rsidRDefault="000D79E9" w:rsidP="00406F4F">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779E817" w14:textId="77777777" w:rsidR="0097478E" w:rsidRPr="00CA04EA" w:rsidRDefault="0097478E" w:rsidP="0097478E">
      <w:pPr>
        <w:ind w:left="1134" w:right="180"/>
        <w:jc w:val="both"/>
        <w:outlineLvl w:val="0"/>
        <w:rPr>
          <w:rFonts w:ascii="Calibri" w:hAnsi="Calibri"/>
          <w:b/>
          <w:bCs/>
          <w:u w:val="single"/>
        </w:rPr>
      </w:pPr>
    </w:p>
    <w:p w14:paraId="5AC978EB" w14:textId="77777777" w:rsidR="000D79E9" w:rsidRDefault="000D79E9" w:rsidP="00406F4F">
      <w:pPr>
        <w:numPr>
          <w:ilvl w:val="0"/>
          <w:numId w:val="10"/>
        </w:numPr>
        <w:ind w:left="1418" w:right="180" w:hanging="284"/>
        <w:jc w:val="both"/>
        <w:rPr>
          <w:rFonts w:ascii="Calibri" w:hAnsi="Calibri"/>
          <w:bCs/>
        </w:rPr>
      </w:pPr>
      <w:r>
        <w:rPr>
          <w:rFonts w:ascii="Calibri" w:hAnsi="Calibri"/>
          <w:b/>
          <w:bCs/>
        </w:rPr>
        <w:t>ANEXOS 3 y 4</w:t>
      </w:r>
      <w:r w:rsidRPr="008059CD">
        <w:rPr>
          <w:rFonts w:ascii="Calibri" w:hAnsi="Calibri"/>
          <w:b/>
          <w:bCs/>
        </w:rPr>
        <w:t>.</w:t>
      </w:r>
    </w:p>
    <w:p w14:paraId="7E30C2E8" w14:textId="77777777" w:rsidR="000D79E9" w:rsidRPr="00C95AA2" w:rsidRDefault="000D79E9" w:rsidP="00406F4F">
      <w:pPr>
        <w:numPr>
          <w:ilvl w:val="0"/>
          <w:numId w:val="10"/>
        </w:numPr>
        <w:ind w:left="1418" w:right="180" w:hanging="284"/>
        <w:jc w:val="both"/>
        <w:rPr>
          <w:rFonts w:ascii="Calibri" w:hAnsi="Calibri"/>
          <w:bCs/>
        </w:rPr>
      </w:pPr>
      <w:r w:rsidRPr="008059CD">
        <w:rPr>
          <w:rFonts w:asciiTheme="minorHAnsi" w:hAnsiTheme="minorHAnsi"/>
          <w:b/>
          <w:bCs/>
        </w:rPr>
        <w:t>CD o USB</w:t>
      </w:r>
      <w:r>
        <w:rPr>
          <w:rFonts w:asciiTheme="minorHAnsi" w:hAnsiTheme="minorHAnsi"/>
          <w:bCs/>
        </w:rPr>
        <w:t xml:space="preserve"> que contenga el desglose de la oferta económica en formato Excel que se requiere para facilitar el desarrollo y conducción del evento.</w:t>
      </w:r>
    </w:p>
    <w:p w14:paraId="2FB241EE" w14:textId="759790EB" w:rsidR="00C95AA2" w:rsidRPr="00A16B2E" w:rsidRDefault="00C95AA2" w:rsidP="00406F4F">
      <w:pPr>
        <w:numPr>
          <w:ilvl w:val="0"/>
          <w:numId w:val="10"/>
        </w:numPr>
        <w:ind w:left="1418" w:right="180" w:hanging="284"/>
        <w:jc w:val="both"/>
        <w:rPr>
          <w:rFonts w:ascii="Calibri" w:hAnsi="Calibri"/>
          <w:bCs/>
        </w:rPr>
      </w:pPr>
      <w:r w:rsidRPr="005D02B6">
        <w:rPr>
          <w:rFonts w:ascii="Calibri" w:hAnsi="Calibri"/>
        </w:rPr>
        <w:t>Monto de ventas totales del Ejercicio Fiscal 202</w:t>
      </w:r>
      <w:r w:rsidR="0017460B">
        <w:rPr>
          <w:rFonts w:ascii="Calibri" w:hAnsi="Calibri"/>
        </w:rPr>
        <w:t>2</w:t>
      </w:r>
      <w:r w:rsidRPr="005D02B6">
        <w:rPr>
          <w:rFonts w:ascii="Calibri" w:hAnsi="Calibri"/>
        </w:rPr>
        <w:t>: deberá acreditarse con la declaración correspondiente al ejercicio fiscal del 202</w:t>
      </w:r>
      <w:r w:rsidR="0017460B">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7460B">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w:t>
      </w:r>
      <w:r w:rsidRPr="005D02B6">
        <w:rPr>
          <w:rFonts w:ascii="Calibri" w:hAnsi="Calibri" w:cs="Arial"/>
        </w:rPr>
        <w:lastRenderedPageBreak/>
        <w:t xml:space="preserve">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w:t>
      </w:r>
    </w:p>
    <w:p w14:paraId="649826D8" w14:textId="77777777" w:rsidR="000D79E9" w:rsidRDefault="000D79E9" w:rsidP="000D79E9">
      <w:pPr>
        <w:tabs>
          <w:tab w:val="left" w:pos="0"/>
          <w:tab w:val="left" w:pos="10064"/>
        </w:tabs>
        <w:ind w:right="-1" w:firstLine="4"/>
        <w:jc w:val="both"/>
        <w:rPr>
          <w:rFonts w:ascii="Calibri" w:hAnsi="Calibri"/>
          <w:b/>
          <w:u w:val="single"/>
        </w:rPr>
      </w:pPr>
    </w:p>
    <w:p w14:paraId="3C170F13" w14:textId="77777777" w:rsidR="000D79E9" w:rsidRPr="00A16B2E" w:rsidRDefault="000D79E9" w:rsidP="000D79E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BAA273D" w14:textId="77777777" w:rsidR="000D79E9" w:rsidRPr="00A16B2E" w:rsidRDefault="000D79E9" w:rsidP="000D79E9">
      <w:pPr>
        <w:jc w:val="both"/>
        <w:rPr>
          <w:rFonts w:ascii="Calibri" w:hAnsi="Calibri"/>
        </w:rPr>
      </w:pPr>
    </w:p>
    <w:p w14:paraId="29B0391C" w14:textId="77777777" w:rsidR="000D79E9" w:rsidRPr="000B78E5" w:rsidRDefault="000D79E9" w:rsidP="000D79E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14:paraId="688BBADD" w14:textId="77777777" w:rsidR="000D79E9" w:rsidRPr="000B78E5" w:rsidRDefault="000D79E9" w:rsidP="000D79E9">
      <w:pPr>
        <w:jc w:val="both"/>
        <w:rPr>
          <w:rFonts w:asciiTheme="minorHAnsi" w:hAnsiTheme="minorHAnsi"/>
        </w:rPr>
      </w:pPr>
    </w:p>
    <w:p w14:paraId="538CAC5E" w14:textId="77777777" w:rsidR="000D79E9" w:rsidRPr="000B78E5" w:rsidRDefault="000D79E9" w:rsidP="00406F4F">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6BD6432" w14:textId="77777777" w:rsidR="000D79E9" w:rsidRPr="000B78E5" w:rsidRDefault="000D79E9" w:rsidP="000D79E9">
      <w:pPr>
        <w:pStyle w:val="Prrafodelista"/>
        <w:ind w:left="0"/>
        <w:jc w:val="both"/>
        <w:rPr>
          <w:rFonts w:asciiTheme="minorHAnsi" w:hAnsiTheme="minorHAnsi"/>
        </w:rPr>
      </w:pPr>
    </w:p>
    <w:p w14:paraId="3AB9A808" w14:textId="77777777" w:rsidR="000D79E9" w:rsidRPr="000B78E5" w:rsidRDefault="000D79E9" w:rsidP="00406F4F">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F701AE3" w14:textId="77777777" w:rsidR="000D79E9" w:rsidRPr="000B78E5" w:rsidRDefault="000D79E9" w:rsidP="000D79E9">
      <w:pPr>
        <w:pStyle w:val="Prrafodelista"/>
        <w:ind w:left="360"/>
        <w:jc w:val="both"/>
        <w:rPr>
          <w:rFonts w:asciiTheme="minorHAnsi" w:hAnsiTheme="minorHAnsi"/>
        </w:rPr>
      </w:pPr>
    </w:p>
    <w:p w14:paraId="0AC46A75" w14:textId="77777777" w:rsidR="000D79E9" w:rsidRPr="000B78E5" w:rsidRDefault="000D79E9" w:rsidP="000D79E9">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2C34C4E0" w14:textId="77777777" w:rsidR="000D79E9" w:rsidRPr="000B78E5" w:rsidRDefault="000D79E9" w:rsidP="000D79E9">
      <w:pPr>
        <w:tabs>
          <w:tab w:val="left" w:pos="10064"/>
        </w:tabs>
        <w:ind w:right="-1"/>
        <w:jc w:val="both"/>
        <w:rPr>
          <w:rFonts w:asciiTheme="minorHAnsi" w:hAnsiTheme="minorHAnsi"/>
          <w:b/>
        </w:rPr>
      </w:pPr>
    </w:p>
    <w:p w14:paraId="7F718BF4" w14:textId="77777777" w:rsidR="000D79E9" w:rsidRPr="000B78E5" w:rsidRDefault="000D79E9" w:rsidP="000D79E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21313E4" w14:textId="77777777" w:rsidR="000D79E9" w:rsidRPr="000B78E5" w:rsidRDefault="000D79E9" w:rsidP="000D79E9">
      <w:pPr>
        <w:tabs>
          <w:tab w:val="left" w:pos="9923"/>
        </w:tabs>
        <w:ind w:right="-1"/>
        <w:jc w:val="both"/>
        <w:rPr>
          <w:rFonts w:asciiTheme="minorHAnsi" w:hAnsiTheme="minorHAnsi"/>
          <w:b/>
        </w:rPr>
      </w:pPr>
    </w:p>
    <w:p w14:paraId="70EEDC3B" w14:textId="77777777" w:rsidR="00A15CD5" w:rsidRPr="005F7667" w:rsidRDefault="00A15CD5" w:rsidP="00406F4F">
      <w:pPr>
        <w:pStyle w:val="Prrafodelista"/>
        <w:numPr>
          <w:ilvl w:val="0"/>
          <w:numId w:val="13"/>
        </w:numPr>
        <w:tabs>
          <w:tab w:val="clear" w:pos="540"/>
          <w:tab w:val="num" w:pos="851"/>
        </w:tabs>
        <w:ind w:left="709" w:right="49" w:hanging="142"/>
        <w:jc w:val="both"/>
        <w:rPr>
          <w:rFonts w:asciiTheme="minorHAnsi" w:hAnsiTheme="minorHAnsi"/>
          <w:bCs/>
        </w:rPr>
      </w:pPr>
      <w:r w:rsidRPr="005F7667">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683AB70" w14:textId="77777777" w:rsidR="00A15CD5" w:rsidRPr="00BE499E" w:rsidRDefault="00A15CD5" w:rsidP="00406F4F">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54549FA8" w14:textId="77777777" w:rsidR="000D79E9" w:rsidRPr="005E7DE4" w:rsidRDefault="000D79E9" w:rsidP="00406F4F">
      <w:pPr>
        <w:numPr>
          <w:ilvl w:val="0"/>
          <w:numId w:val="13"/>
        </w:numPr>
        <w:tabs>
          <w:tab w:val="clear" w:pos="540"/>
          <w:tab w:val="num" w:pos="709"/>
          <w:tab w:val="left" w:pos="9923"/>
        </w:tabs>
        <w:ind w:left="709" w:right="-1" w:hanging="142"/>
        <w:jc w:val="both"/>
        <w:rPr>
          <w:rFonts w:asciiTheme="minorHAnsi" w:hAnsiTheme="minorHAnsi"/>
        </w:rPr>
      </w:pPr>
      <w:r w:rsidRPr="005E7DE4">
        <w:rPr>
          <w:rFonts w:asciiTheme="minorHAnsi" w:hAnsiTheme="minorHAnsi"/>
        </w:rPr>
        <w:t>Las propuestas económicas serán cotizadas en Pesos Mexicanos.</w:t>
      </w:r>
    </w:p>
    <w:p w14:paraId="4D7DE42B" w14:textId="77777777" w:rsidR="000D79E9" w:rsidRDefault="000D79E9" w:rsidP="00406F4F">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E36C8D">
        <w:rPr>
          <w:rFonts w:asciiTheme="minorHAnsi" w:hAnsiTheme="minorHAnsi"/>
        </w:rPr>
        <w:t xml:space="preserve">propuestas </w:t>
      </w:r>
      <w:r w:rsidRPr="00A15CD5">
        <w:rPr>
          <w:rFonts w:asciiTheme="minorHAnsi" w:hAnsiTheme="minorHAnsi"/>
          <w:u w:val="single"/>
        </w:rPr>
        <w:t>técnicas y económicas</w:t>
      </w:r>
      <w:r w:rsidRPr="000B78E5">
        <w:rPr>
          <w:rFonts w:asciiTheme="minorHAnsi" w:hAnsiTheme="minorHAnsi"/>
          <w:i/>
          <w:u w:val="single"/>
        </w:rPr>
        <w:t>,</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14:paraId="71A7344A" w14:textId="77777777" w:rsidR="000D79E9" w:rsidRDefault="000D79E9" w:rsidP="004669B0">
      <w:pPr>
        <w:tabs>
          <w:tab w:val="left" w:pos="567"/>
        </w:tabs>
        <w:ind w:right="-1"/>
        <w:jc w:val="both"/>
        <w:rPr>
          <w:rFonts w:ascii="Calibri" w:hAnsi="Calibri"/>
          <w:b/>
          <w:u w:val="single"/>
        </w:rPr>
      </w:pPr>
    </w:p>
    <w:p w14:paraId="368DDF96" w14:textId="77777777" w:rsidR="000D79E9" w:rsidRPr="00A16B2E" w:rsidRDefault="000D79E9" w:rsidP="000D79E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BC75C20" w14:textId="77777777" w:rsidR="000D79E9" w:rsidRPr="00A16B2E" w:rsidRDefault="000D79E9" w:rsidP="000D79E9">
      <w:pPr>
        <w:ind w:left="567" w:right="-1" w:hanging="567"/>
        <w:jc w:val="both"/>
        <w:rPr>
          <w:rFonts w:ascii="Calibri" w:hAnsi="Calibri"/>
          <w:b/>
        </w:rPr>
      </w:pPr>
    </w:p>
    <w:p w14:paraId="2A262147" w14:textId="77777777" w:rsidR="000D79E9" w:rsidRPr="00A16B2E" w:rsidRDefault="000D79E9" w:rsidP="00406F4F">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3D758C4" w14:textId="77777777" w:rsidR="000D79E9" w:rsidRPr="00A16B2E" w:rsidRDefault="000D79E9" w:rsidP="00406F4F">
      <w:pPr>
        <w:numPr>
          <w:ilvl w:val="0"/>
          <w:numId w:val="12"/>
        </w:numPr>
        <w:ind w:left="709" w:right="-1" w:hanging="425"/>
        <w:jc w:val="both"/>
        <w:rPr>
          <w:rFonts w:ascii="Calibri" w:hAnsi="Calibri"/>
        </w:rPr>
      </w:pPr>
      <w:r w:rsidRPr="00A16B2E">
        <w:rPr>
          <w:rFonts w:ascii="Calibri" w:hAnsi="Calibri"/>
        </w:rPr>
        <w:lastRenderedPageBreak/>
        <w:t>Se procederá a pasar lista de asistencia, acreditando su representación los concursantes o sus representantes al ser nombrados entregarán sus propuestas e identificarse con Pasaporte o Credencial de Elector.</w:t>
      </w:r>
    </w:p>
    <w:p w14:paraId="477524FB" w14:textId="77777777" w:rsidR="000D79E9" w:rsidRPr="0039320A" w:rsidRDefault="000D79E9" w:rsidP="00406F4F">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418797D" w14:textId="77777777" w:rsidR="000D79E9" w:rsidRPr="0039320A" w:rsidRDefault="000D79E9" w:rsidP="00406F4F">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9F9951D" w14:textId="77777777" w:rsidR="000D79E9" w:rsidRPr="00E27A9B" w:rsidRDefault="000D79E9" w:rsidP="00406F4F">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6DA582C" w14:textId="77777777" w:rsidR="000D79E9" w:rsidRPr="00E27A9B" w:rsidRDefault="000D79E9" w:rsidP="00406F4F">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1755346" w14:textId="77777777" w:rsidR="005D485A" w:rsidRPr="005D485A" w:rsidRDefault="000D79E9" w:rsidP="00406F4F">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931039">
        <w:rPr>
          <w:rFonts w:ascii="Calibri" w:hAnsi="Calibri"/>
        </w:rPr>
        <w:t xml:space="preserve"> se</w:t>
      </w:r>
      <w:r w:rsidR="0034425E">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2D085C41" w14:textId="77777777" w:rsidR="000D79E9" w:rsidRPr="0039320A" w:rsidRDefault="000D79E9" w:rsidP="00406F4F">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4C7E974" w14:textId="77777777" w:rsidR="000D79E9" w:rsidRDefault="000D79E9" w:rsidP="00406F4F">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Pr>
          <w:rFonts w:ascii="Calibri" w:hAnsi="Calibri"/>
        </w:rPr>
        <w:t>e</w:t>
      </w:r>
      <w:r w:rsidRPr="0039320A">
        <w:rPr>
          <w:rFonts w:ascii="Calibri" w:hAnsi="Calibri"/>
        </w:rPr>
        <w:t xml:space="preserve"> procederá a expedir nueva convocatoria.</w:t>
      </w:r>
    </w:p>
    <w:p w14:paraId="7453D7B0" w14:textId="77777777" w:rsidR="000D79E9" w:rsidRPr="0039320A" w:rsidRDefault="000D79E9" w:rsidP="004669B0">
      <w:pPr>
        <w:tabs>
          <w:tab w:val="left" w:pos="10064"/>
        </w:tabs>
        <w:ind w:right="-1"/>
        <w:jc w:val="both"/>
        <w:rPr>
          <w:rFonts w:ascii="Calibri" w:hAnsi="Calibri"/>
        </w:rPr>
      </w:pPr>
    </w:p>
    <w:p w14:paraId="4F865EE4"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4.DERECHOS DE LA CONVOCANTE.</w:t>
      </w:r>
    </w:p>
    <w:p w14:paraId="70F336A7" w14:textId="77777777" w:rsidR="000D79E9" w:rsidRPr="0039320A" w:rsidRDefault="000D79E9" w:rsidP="000D79E9">
      <w:pPr>
        <w:ind w:right="-1"/>
        <w:jc w:val="both"/>
        <w:rPr>
          <w:rFonts w:ascii="Calibri" w:hAnsi="Calibri"/>
          <w:b/>
        </w:rPr>
      </w:pPr>
    </w:p>
    <w:p w14:paraId="3D849F1A" w14:textId="77777777" w:rsidR="000D79E9" w:rsidRPr="0039320A" w:rsidRDefault="000D79E9" w:rsidP="000D79E9">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3D87ACB" w14:textId="77777777" w:rsidR="000D79E9" w:rsidRPr="0039320A" w:rsidRDefault="000D79E9" w:rsidP="000D79E9">
      <w:pPr>
        <w:ind w:right="-1"/>
        <w:jc w:val="both"/>
        <w:rPr>
          <w:rFonts w:ascii="Calibri" w:hAnsi="Calibri"/>
        </w:rPr>
      </w:pPr>
    </w:p>
    <w:p w14:paraId="42EB8920" w14:textId="77777777" w:rsidR="000D79E9" w:rsidRPr="0039320A" w:rsidRDefault="000D79E9" w:rsidP="000D79E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0F8601F" w14:textId="77777777" w:rsidR="000D79E9" w:rsidRPr="0039320A" w:rsidRDefault="000D79E9" w:rsidP="000D79E9">
      <w:pPr>
        <w:pStyle w:val="Textoindependiente26"/>
        <w:tabs>
          <w:tab w:val="clear" w:pos="1276"/>
        </w:tabs>
        <w:ind w:right="-1"/>
        <w:rPr>
          <w:rFonts w:ascii="Calibri" w:hAnsi="Calibri"/>
          <w:b w:val="0"/>
          <w:sz w:val="20"/>
        </w:rPr>
      </w:pPr>
    </w:p>
    <w:p w14:paraId="338C7AC0" w14:textId="77777777" w:rsidR="00E36C8D" w:rsidRDefault="000D79E9" w:rsidP="000D79E9">
      <w:pPr>
        <w:pStyle w:val="Textoindependiente26"/>
        <w:tabs>
          <w:tab w:val="clear" w:pos="1276"/>
        </w:tabs>
        <w:ind w:right="-1"/>
        <w:rPr>
          <w:rFonts w:ascii="Calibri" w:hAnsi="Calibri"/>
          <w:b w:val="0"/>
          <w:sz w:val="20"/>
        </w:rPr>
      </w:pPr>
      <w:r w:rsidRPr="0039320A">
        <w:rPr>
          <w:rFonts w:ascii="Calibri" w:hAnsi="Calibri"/>
          <w:b w:val="0"/>
          <w:sz w:val="20"/>
        </w:rPr>
        <w:t>Iniciado el acto de presentación y apertura de proposiciones, los Licitantes no podrán modificar su propuesta.</w:t>
      </w:r>
    </w:p>
    <w:p w14:paraId="2F4DEA66" w14:textId="77777777" w:rsidR="000D79E9" w:rsidRDefault="000D79E9" w:rsidP="000D79E9">
      <w:pPr>
        <w:pStyle w:val="Textoindependiente26"/>
        <w:tabs>
          <w:tab w:val="clear" w:pos="1276"/>
        </w:tabs>
        <w:ind w:right="-1"/>
        <w:rPr>
          <w:rFonts w:ascii="Calibri" w:hAnsi="Calibri"/>
          <w:b w:val="0"/>
          <w:sz w:val="20"/>
        </w:rPr>
      </w:pPr>
    </w:p>
    <w:p w14:paraId="5B260BF1" w14:textId="77777777" w:rsidR="000D79E9" w:rsidRDefault="000D79E9" w:rsidP="000D79E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DA501ED" w14:textId="77777777" w:rsidR="00607D9B" w:rsidRPr="0039320A" w:rsidRDefault="00607D9B" w:rsidP="000D79E9">
      <w:pPr>
        <w:pStyle w:val="Textoindependiente26"/>
        <w:tabs>
          <w:tab w:val="clear" w:pos="1276"/>
        </w:tabs>
        <w:ind w:right="-1"/>
        <w:outlineLvl w:val="0"/>
        <w:rPr>
          <w:rFonts w:ascii="Calibri" w:hAnsi="Calibri"/>
          <w:b w:val="0"/>
          <w:sz w:val="20"/>
        </w:rPr>
      </w:pPr>
    </w:p>
    <w:p w14:paraId="1E47D816" w14:textId="77777777" w:rsidR="000D79E9" w:rsidRDefault="000D79E9" w:rsidP="000D79E9">
      <w:pPr>
        <w:tabs>
          <w:tab w:val="left" w:pos="705"/>
        </w:tabs>
        <w:ind w:right="-1"/>
        <w:jc w:val="both"/>
        <w:rPr>
          <w:rFonts w:ascii="Calibri" w:hAnsi="Calibri"/>
        </w:rPr>
      </w:pPr>
    </w:p>
    <w:p w14:paraId="4539888D" w14:textId="77777777"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sidRPr="0039320A">
        <w:rPr>
          <w:rFonts w:ascii="Calibri" w:hAnsi="Calibri"/>
          <w:sz w:val="20"/>
        </w:rPr>
        <w:t>5.COMPROBACIÓN POR PARTE DE LA CONVOCANTE.</w:t>
      </w:r>
    </w:p>
    <w:p w14:paraId="4B386AC7" w14:textId="77777777" w:rsidR="000D79E9" w:rsidRPr="0039320A" w:rsidRDefault="000D79E9" w:rsidP="000D79E9">
      <w:pPr>
        <w:pStyle w:val="Textoindependiente26"/>
        <w:tabs>
          <w:tab w:val="clear" w:pos="1276"/>
        </w:tabs>
        <w:ind w:right="-1"/>
        <w:rPr>
          <w:rFonts w:ascii="Calibri" w:hAnsi="Calibri"/>
          <w:sz w:val="20"/>
        </w:rPr>
      </w:pPr>
    </w:p>
    <w:p w14:paraId="4E65412A" w14:textId="77777777" w:rsidR="000D79E9" w:rsidRDefault="000D79E9" w:rsidP="000D79E9">
      <w:pPr>
        <w:pStyle w:val="Textoindependiente26"/>
        <w:tabs>
          <w:tab w:val="clear" w:pos="1276"/>
        </w:tabs>
        <w:ind w:right="-1"/>
        <w:outlineLvl w:val="0"/>
        <w:rPr>
          <w:rFonts w:ascii="Calibri" w:hAnsi="Calibri"/>
          <w:b w:val="0"/>
          <w:sz w:val="20"/>
        </w:rPr>
      </w:pPr>
      <w:r w:rsidRPr="00AF308C">
        <w:rPr>
          <w:rFonts w:ascii="Calibri" w:hAnsi="Calibri"/>
          <w:sz w:val="20"/>
        </w:rPr>
        <w:t xml:space="preserve">Inspecciones. </w:t>
      </w:r>
      <w:r w:rsidRPr="00AF308C">
        <w:rPr>
          <w:rFonts w:ascii="Calibri" w:hAnsi="Calibri"/>
          <w:b w:val="0"/>
          <w:sz w:val="20"/>
        </w:rPr>
        <w:t>La Convocante se reserva el derecho de visitar el local de los Licitantes durante el desarrollo de</w:t>
      </w:r>
      <w:r w:rsidR="002C5421" w:rsidRPr="00AF308C">
        <w:rPr>
          <w:rFonts w:ascii="Calibri" w:hAnsi="Calibri"/>
          <w:b w:val="0"/>
          <w:sz w:val="20"/>
        </w:rPr>
        <w:t xml:space="preserve"> </w:t>
      </w:r>
      <w:r w:rsidRPr="00AF308C">
        <w:rPr>
          <w:rFonts w:ascii="Calibri" w:hAnsi="Calibri"/>
          <w:b w:val="0"/>
          <w:sz w:val="20"/>
        </w:rPr>
        <w:t>l</w:t>
      </w:r>
      <w:r w:rsidR="002C5421" w:rsidRPr="00AF308C">
        <w:rPr>
          <w:rFonts w:ascii="Calibri" w:hAnsi="Calibri"/>
          <w:b w:val="0"/>
          <w:sz w:val="20"/>
        </w:rPr>
        <w:t>a Licitación</w:t>
      </w:r>
      <w:r w:rsidRPr="00AF308C">
        <w:rPr>
          <w:rFonts w:ascii="Calibri" w:hAnsi="Calibri"/>
          <w:b w:val="0"/>
          <w:sz w:val="20"/>
        </w:rPr>
        <w:t xml:space="preserve"> para verificar la información proporcionada por los mismos. Asimismo, tendrá el derecho de visitar las instalaciones del Licitante ganador para constatar que se garantice el adecuado y oportuno suministro de los</w:t>
      </w:r>
      <w:r w:rsidR="00AF308C">
        <w:rPr>
          <w:rFonts w:ascii="Calibri" w:hAnsi="Calibri"/>
          <w:b w:val="0"/>
          <w:strike/>
          <w:sz w:val="20"/>
        </w:rPr>
        <w:t xml:space="preserve"> </w:t>
      </w:r>
      <w:r w:rsidR="002C5421" w:rsidRPr="00AF308C">
        <w:rPr>
          <w:rFonts w:ascii="Calibri" w:hAnsi="Calibri"/>
          <w:b w:val="0"/>
          <w:sz w:val="20"/>
        </w:rPr>
        <w:t>servicios</w:t>
      </w:r>
      <w:r w:rsidRPr="00AF308C">
        <w:rPr>
          <w:rFonts w:ascii="Calibri" w:hAnsi="Calibri"/>
          <w:b w:val="0"/>
          <w:sz w:val="20"/>
        </w:rPr>
        <w:t xml:space="preserve"> objeto del contrato</w:t>
      </w:r>
      <w:r w:rsidRPr="0039320A">
        <w:rPr>
          <w:rFonts w:ascii="Calibri" w:hAnsi="Calibri"/>
          <w:b w:val="0"/>
          <w:sz w:val="20"/>
        </w:rPr>
        <w:t>.</w:t>
      </w:r>
    </w:p>
    <w:p w14:paraId="1D81BF2D" w14:textId="77777777" w:rsidR="00C95AA2" w:rsidRPr="0039320A" w:rsidRDefault="00C95AA2" w:rsidP="000D79E9">
      <w:pPr>
        <w:pStyle w:val="Textoindependiente26"/>
        <w:tabs>
          <w:tab w:val="clear" w:pos="1276"/>
        </w:tabs>
        <w:ind w:right="-1"/>
        <w:outlineLvl w:val="0"/>
        <w:rPr>
          <w:rFonts w:ascii="Calibri" w:hAnsi="Calibri"/>
          <w:b w:val="0"/>
          <w:sz w:val="20"/>
        </w:rPr>
      </w:pPr>
    </w:p>
    <w:p w14:paraId="158FEFCD" w14:textId="77777777" w:rsidR="000D79E9" w:rsidRDefault="000D79E9" w:rsidP="000D79E9">
      <w:pPr>
        <w:pStyle w:val="Textoindependiente26"/>
        <w:tabs>
          <w:tab w:val="clear" w:pos="1276"/>
        </w:tabs>
        <w:ind w:right="-1"/>
        <w:rPr>
          <w:rFonts w:ascii="Calibri" w:hAnsi="Calibri"/>
          <w:b w:val="0"/>
          <w:sz w:val="20"/>
        </w:rPr>
      </w:pPr>
    </w:p>
    <w:p w14:paraId="4DEF45C4" w14:textId="77777777"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F54562E" w14:textId="77777777" w:rsidR="000D79E9" w:rsidRPr="0039320A" w:rsidRDefault="000D79E9" w:rsidP="000D79E9">
      <w:pPr>
        <w:pStyle w:val="Textoindependiente26"/>
        <w:tabs>
          <w:tab w:val="clear" w:pos="1276"/>
        </w:tabs>
        <w:ind w:right="-1"/>
        <w:rPr>
          <w:rFonts w:ascii="Calibri" w:hAnsi="Calibri"/>
          <w:b w:val="0"/>
          <w:sz w:val="20"/>
        </w:rPr>
      </w:pPr>
    </w:p>
    <w:p w14:paraId="117B04B8" w14:textId="77777777" w:rsidR="000D79E9" w:rsidRPr="000B78E5" w:rsidRDefault="000D79E9" w:rsidP="000D79E9">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3770D0CC" w14:textId="77777777" w:rsidR="000D79E9" w:rsidRDefault="000D79E9" w:rsidP="000D79E9">
      <w:pPr>
        <w:pStyle w:val="BodyText21"/>
        <w:ind w:right="-1"/>
        <w:rPr>
          <w:rFonts w:ascii="Calibri" w:hAnsi="Calibri"/>
          <w:b/>
          <w:sz w:val="20"/>
        </w:rPr>
      </w:pPr>
    </w:p>
    <w:p w14:paraId="7E0706A9" w14:textId="77777777" w:rsidR="00C95AA2" w:rsidRPr="0039320A" w:rsidRDefault="00C95AA2" w:rsidP="000D79E9">
      <w:pPr>
        <w:pStyle w:val="BodyText21"/>
        <w:ind w:right="-1"/>
        <w:rPr>
          <w:rFonts w:ascii="Calibri" w:hAnsi="Calibri"/>
          <w:b/>
          <w:sz w:val="20"/>
        </w:rPr>
      </w:pPr>
    </w:p>
    <w:p w14:paraId="6E977874" w14:textId="77777777"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43F4EC1B" w14:textId="77777777" w:rsidR="000D79E9" w:rsidRPr="0039320A" w:rsidRDefault="000D79E9" w:rsidP="000D79E9">
      <w:pPr>
        <w:pStyle w:val="Textoindependiente26"/>
        <w:tabs>
          <w:tab w:val="clear" w:pos="1276"/>
        </w:tabs>
        <w:ind w:right="-1"/>
        <w:rPr>
          <w:rFonts w:ascii="Calibri" w:hAnsi="Calibri"/>
          <w:b w:val="0"/>
          <w:sz w:val="20"/>
        </w:rPr>
      </w:pPr>
    </w:p>
    <w:p w14:paraId="2612AC4A" w14:textId="77777777" w:rsidR="000D79E9" w:rsidRDefault="000D79E9" w:rsidP="000D79E9">
      <w:pPr>
        <w:pStyle w:val="Textoindependiente26"/>
        <w:tabs>
          <w:tab w:val="clear" w:pos="1276"/>
        </w:tabs>
        <w:ind w:right="-1"/>
        <w:rPr>
          <w:rFonts w:ascii="Calibri" w:hAnsi="Calibri"/>
          <w:b w:val="0"/>
          <w:sz w:val="20"/>
        </w:rPr>
      </w:pPr>
      <w:r w:rsidRPr="00AF308C">
        <w:rPr>
          <w:rFonts w:ascii="Calibri" w:hAnsi="Calibri"/>
          <w:b w:val="0"/>
          <w:sz w:val="20"/>
        </w:rPr>
        <w:t>El período de garantía del servicio estará sujeto a la vigencia del contrato, sin perjuicio de que se haga efectiva la garantía de cumplimiento, por incumplimiento del</w:t>
      </w:r>
      <w:r w:rsidR="002C5421" w:rsidRPr="00AF308C">
        <w:rPr>
          <w:rFonts w:ascii="Calibri" w:hAnsi="Calibri"/>
          <w:b w:val="0"/>
          <w:sz w:val="20"/>
        </w:rPr>
        <w:t xml:space="preserve"> Licitante</w:t>
      </w:r>
      <w:r w:rsidRPr="00AF308C">
        <w:rPr>
          <w:rFonts w:ascii="Calibri" w:hAnsi="Calibri"/>
          <w:b w:val="0"/>
          <w:sz w:val="20"/>
        </w:rPr>
        <w:t xml:space="preserve"> que resulte adjudicado.</w:t>
      </w:r>
    </w:p>
    <w:p w14:paraId="35685C9D" w14:textId="77777777" w:rsidR="000D79E9" w:rsidRDefault="000D79E9" w:rsidP="000D79E9">
      <w:pPr>
        <w:pStyle w:val="Textoindependiente26"/>
        <w:tabs>
          <w:tab w:val="clear" w:pos="1276"/>
        </w:tabs>
        <w:ind w:right="-1"/>
        <w:rPr>
          <w:rFonts w:ascii="Calibri" w:hAnsi="Calibri"/>
          <w:b w:val="0"/>
          <w:sz w:val="20"/>
        </w:rPr>
      </w:pPr>
    </w:p>
    <w:p w14:paraId="7FB5C2AE" w14:textId="77777777" w:rsidR="00C95AA2" w:rsidRDefault="00C95AA2" w:rsidP="000D79E9">
      <w:pPr>
        <w:pStyle w:val="Textoindependiente26"/>
        <w:tabs>
          <w:tab w:val="clear" w:pos="1276"/>
        </w:tabs>
        <w:ind w:right="-1"/>
        <w:rPr>
          <w:rFonts w:ascii="Calibri" w:hAnsi="Calibri"/>
          <w:b w:val="0"/>
          <w:sz w:val="20"/>
        </w:rPr>
      </w:pPr>
    </w:p>
    <w:p w14:paraId="7AFA90A2"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 xml:space="preserve">8. </w:t>
      </w:r>
      <w:r w:rsidRPr="0039320A">
        <w:rPr>
          <w:rFonts w:ascii="Calibri" w:hAnsi="Calibri"/>
          <w:b/>
        </w:rPr>
        <w:t>ASPECTOS ECONÓMICOS.</w:t>
      </w:r>
    </w:p>
    <w:p w14:paraId="798B87C4" w14:textId="77777777" w:rsidR="000D79E9" w:rsidRDefault="000D79E9" w:rsidP="000D79E9">
      <w:pPr>
        <w:ind w:right="-1"/>
        <w:jc w:val="both"/>
        <w:rPr>
          <w:rFonts w:ascii="Calibri" w:hAnsi="Calibri"/>
          <w:b/>
        </w:rPr>
      </w:pPr>
    </w:p>
    <w:p w14:paraId="78E46036" w14:textId="77777777" w:rsidR="000D79E9" w:rsidRPr="0090500C" w:rsidRDefault="000D79E9" w:rsidP="000D79E9">
      <w:pPr>
        <w:ind w:right="-1"/>
        <w:jc w:val="both"/>
        <w:rPr>
          <w:rFonts w:ascii="Calibri" w:hAnsi="Calibri"/>
          <w:b/>
          <w:u w:val="single"/>
        </w:rPr>
      </w:pPr>
      <w:r w:rsidRPr="0090500C">
        <w:rPr>
          <w:rFonts w:ascii="Calibri" w:hAnsi="Calibri"/>
          <w:b/>
          <w:u w:val="single"/>
        </w:rPr>
        <w:t>8.1. Forma de Pago.</w:t>
      </w:r>
    </w:p>
    <w:p w14:paraId="6C4BFB1D" w14:textId="77777777" w:rsidR="000D79E9" w:rsidRDefault="000D79E9" w:rsidP="000D79E9">
      <w:pPr>
        <w:ind w:right="-1"/>
        <w:jc w:val="both"/>
        <w:rPr>
          <w:rFonts w:ascii="Calibri" w:hAnsi="Calibri"/>
        </w:rPr>
      </w:pPr>
    </w:p>
    <w:p w14:paraId="39ED7F59" w14:textId="77777777" w:rsidR="000D79E9" w:rsidRPr="0090500C" w:rsidRDefault="000D79E9" w:rsidP="000D79E9">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w:t>
      </w:r>
      <w:r w:rsidRPr="00257801">
        <w:rPr>
          <w:rFonts w:ascii="Calibri" w:hAnsi="Calibri"/>
        </w:rPr>
        <w:t>dentro de los 20 (Veinte) días naturales siguientes a la presentación de la factura en el área de Recursos Financieros de este Organismo y debidamente validada por el área encargada de su recepción.</w:t>
      </w:r>
      <w:r>
        <w:rPr>
          <w:rFonts w:ascii="Calibri" w:hAnsi="Calibri"/>
        </w:rPr>
        <w:t xml:space="preserve"> En el entendido de que los pagos se realizarán por Recursos Financieros los días 05 y 20 de cada mes, en caso de ser un día inhábil el pago se efectuará al siguiente día hábil.</w:t>
      </w:r>
    </w:p>
    <w:p w14:paraId="673B3DE4" w14:textId="77777777" w:rsidR="000D79E9" w:rsidRPr="0039320A" w:rsidRDefault="000D79E9" w:rsidP="000D79E9">
      <w:pPr>
        <w:ind w:right="-1"/>
        <w:jc w:val="both"/>
        <w:rPr>
          <w:rFonts w:ascii="Calibri" w:hAnsi="Calibri"/>
        </w:rPr>
      </w:pPr>
    </w:p>
    <w:p w14:paraId="66C23562" w14:textId="77777777" w:rsidR="000D79E9" w:rsidRPr="0090500C" w:rsidRDefault="000D79E9" w:rsidP="000D79E9">
      <w:pPr>
        <w:ind w:right="-1"/>
        <w:jc w:val="both"/>
        <w:rPr>
          <w:rFonts w:ascii="Calibri" w:hAnsi="Calibri" w:cs="Arial"/>
          <w:iCs/>
        </w:rPr>
      </w:pPr>
      <w:r w:rsidRPr="00EC7330">
        <w:rPr>
          <w:rFonts w:ascii="Calibri" w:hAnsi="Calibri" w:cs="Arial"/>
          <w:iCs/>
        </w:rPr>
        <w:t>Las facturas que resulten de la prestación del servicio, deberán elaborarse de manera quincenal y serán a nombre de Servicios de Salud de Nuevo León, O.P.D, con domicilio en Matamoros oriente, No. 520, Monterrey, N.L. C.P. 64000, R.F.C. SSN970115QI9, deberán estar selladas y firmadas por el Administrador</w:t>
      </w:r>
      <w:r w:rsidR="002C5421" w:rsidRPr="00EC7330">
        <w:rPr>
          <w:rFonts w:ascii="Calibri" w:hAnsi="Calibri" w:cs="Arial"/>
          <w:iCs/>
        </w:rPr>
        <w:t xml:space="preserve"> o equivalente</w:t>
      </w:r>
      <w:r w:rsidRPr="00EC7330">
        <w:rPr>
          <w:rFonts w:ascii="Calibri" w:hAnsi="Calibri" w:cs="Arial"/>
          <w:iCs/>
        </w:rPr>
        <w:t xml:space="preserve"> y/o Director de cada unidad aplicativa</w:t>
      </w:r>
      <w:r w:rsidR="00175F4A" w:rsidRPr="00EC7330">
        <w:rPr>
          <w:rFonts w:ascii="Calibri" w:hAnsi="Calibri" w:cs="Arial"/>
          <w:iCs/>
        </w:rPr>
        <w:t xml:space="preserve">, y firmada </w:t>
      </w:r>
      <w:r w:rsidR="00175F4A" w:rsidRPr="00EC7330">
        <w:rPr>
          <w:rFonts w:asciiTheme="minorHAnsi" w:hAnsiTheme="minorHAnsi" w:cs="Arial"/>
        </w:rPr>
        <w:t>por el Coordinador de Seguridad Interna</w:t>
      </w:r>
      <w:r w:rsidR="00C95AA2">
        <w:rPr>
          <w:rFonts w:asciiTheme="minorHAnsi" w:hAnsiTheme="minorHAnsi" w:cs="Arial"/>
        </w:rPr>
        <w:t xml:space="preserve"> </w:t>
      </w:r>
      <w:r w:rsidR="00F210EF" w:rsidRPr="00EC7330">
        <w:rPr>
          <w:rFonts w:asciiTheme="minorHAnsi" w:hAnsiTheme="minorHAnsi" w:cs="Arial"/>
        </w:rPr>
        <w:t>(cuando exista en la unidad)</w:t>
      </w:r>
      <w:r w:rsidR="00175F4A" w:rsidRPr="00EC7330">
        <w:rPr>
          <w:rFonts w:asciiTheme="minorHAnsi" w:hAnsiTheme="minorHAnsi" w:cs="Arial"/>
        </w:rPr>
        <w:t>, además deberá contar con la firma del supervisor de del licitante ganador</w:t>
      </w:r>
      <w:r w:rsidRPr="00EC7330">
        <w:rPr>
          <w:rFonts w:ascii="Calibri" w:hAnsi="Calibri" w:cs="Arial"/>
          <w:iCs/>
        </w:rPr>
        <w:t>, dicha factura deberá</w:t>
      </w:r>
      <w:r>
        <w:rPr>
          <w:rFonts w:ascii="Calibri" w:hAnsi="Calibri" w:cs="Arial"/>
          <w:iCs/>
        </w:rPr>
        <w:t xml:space="preserve">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número de licitación y número de orden de envío. La unidad aplicativa</w:t>
      </w:r>
      <w:r w:rsidRPr="0090500C">
        <w:rPr>
          <w:rFonts w:ascii="Calibri" w:hAnsi="Calibri" w:cs="Arial"/>
          <w:iCs/>
        </w:rPr>
        <w:t xml:space="preserve"> posterior a la revisión de dicha factura deberá enviar</w:t>
      </w:r>
      <w:r>
        <w:rPr>
          <w:rFonts w:ascii="Calibri" w:hAnsi="Calibri" w:cs="Arial"/>
          <w:iCs/>
        </w:rPr>
        <w:t>la</w:t>
      </w:r>
      <w:r w:rsidRPr="0090500C">
        <w:rPr>
          <w:rFonts w:ascii="Calibri" w:hAnsi="Calibri" w:cs="Arial"/>
          <w:iCs/>
        </w:rPr>
        <w:t xml:space="preserve"> al á</w:t>
      </w:r>
      <w:r>
        <w:rPr>
          <w:rFonts w:ascii="Calibri" w:hAnsi="Calibri" w:cs="Arial"/>
          <w:iCs/>
        </w:rPr>
        <w:t>rea de Recursos Financieros de l</w:t>
      </w:r>
      <w:r w:rsidRPr="0090500C">
        <w:rPr>
          <w:rFonts w:ascii="Calibri" w:hAnsi="Calibri" w:cs="Arial"/>
          <w:iCs/>
        </w:rPr>
        <w:t>a Convocante para su trámite correspondiente</w:t>
      </w:r>
      <w:r>
        <w:rPr>
          <w:rFonts w:ascii="Calibri" w:hAnsi="Calibri" w:cs="Arial"/>
          <w:iCs/>
        </w:rPr>
        <w:t xml:space="preserve"> en un plazo no mayor de 5 días hábiles.</w:t>
      </w:r>
    </w:p>
    <w:p w14:paraId="4386DD79" w14:textId="77777777" w:rsidR="000D79E9" w:rsidRDefault="000D79E9" w:rsidP="000D79E9">
      <w:pPr>
        <w:ind w:right="-1"/>
        <w:jc w:val="both"/>
        <w:rPr>
          <w:rFonts w:ascii="Calibri" w:hAnsi="Calibri"/>
        </w:rPr>
      </w:pPr>
    </w:p>
    <w:p w14:paraId="27EB41E0" w14:textId="77777777" w:rsidR="000D79E9" w:rsidRPr="009D6CA3" w:rsidRDefault="000D79E9" w:rsidP="000D79E9">
      <w:pPr>
        <w:pStyle w:val="Default"/>
        <w:jc w:val="both"/>
        <w:rPr>
          <w:rFonts w:ascii="Calibri" w:hAnsi="Calibri" w:cs="Arial"/>
          <w:iCs/>
          <w:color w:val="auto"/>
          <w:sz w:val="20"/>
          <w:szCs w:val="20"/>
          <w:lang w:val="es-ES_tradnl" w:eastAsia="es-ES"/>
        </w:rPr>
      </w:pPr>
      <w:r w:rsidRPr="009D6CA3">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74AFCD4" w14:textId="77777777" w:rsidR="000D79E9" w:rsidRPr="009D6CA3" w:rsidRDefault="000D79E9" w:rsidP="000D79E9">
      <w:pPr>
        <w:ind w:right="-1"/>
        <w:jc w:val="both"/>
        <w:rPr>
          <w:rFonts w:ascii="Calibri" w:hAnsi="Calibri" w:cs="Arial"/>
          <w:iCs/>
        </w:rPr>
      </w:pPr>
    </w:p>
    <w:p w14:paraId="62D20B4F" w14:textId="77777777" w:rsidR="000D79E9" w:rsidRPr="0090500C" w:rsidRDefault="000D79E9" w:rsidP="000D79E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w:t>
      </w:r>
      <w:r w:rsidRPr="00AF308C">
        <w:rPr>
          <w:rFonts w:ascii="Calibri" w:hAnsi="Calibri"/>
        </w:rPr>
        <w:t>destinados</w:t>
      </w:r>
      <w:r w:rsidR="00F210EF" w:rsidRPr="00AF308C">
        <w:rPr>
          <w:rFonts w:ascii="Calibri" w:hAnsi="Calibri"/>
        </w:rPr>
        <w:t xml:space="preserve"> los servicios</w:t>
      </w:r>
      <w:r w:rsidRPr="00AF308C">
        <w:rPr>
          <w:rFonts w:ascii="Calibri" w:hAnsi="Calibri"/>
        </w:rPr>
        <w:t>, salvo</w:t>
      </w:r>
      <w:r w:rsidRPr="0090500C">
        <w:rPr>
          <w:rFonts w:ascii="Calibri" w:hAnsi="Calibri"/>
        </w:rPr>
        <w:t xml:space="preserve">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5314BD">
        <w:rPr>
          <w:rFonts w:ascii="Calibri" w:hAnsi="Calibri"/>
        </w:rPr>
        <w:t>.</w:t>
      </w:r>
    </w:p>
    <w:p w14:paraId="2F08BBAE" w14:textId="77777777" w:rsidR="000D79E9" w:rsidRPr="0090500C" w:rsidRDefault="000D79E9" w:rsidP="000D79E9">
      <w:pPr>
        <w:ind w:right="49"/>
        <w:jc w:val="both"/>
        <w:rPr>
          <w:rFonts w:ascii="Calibri" w:hAnsi="Calibri"/>
        </w:rPr>
      </w:pPr>
    </w:p>
    <w:p w14:paraId="7D14BDDA" w14:textId="77777777" w:rsidR="000D79E9" w:rsidRPr="0090500C" w:rsidRDefault="000D79E9" w:rsidP="000D79E9">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1FC44484" w14:textId="77777777" w:rsidR="000D79E9" w:rsidRPr="0090500C" w:rsidRDefault="000D79E9" w:rsidP="000D79E9">
      <w:pPr>
        <w:ind w:right="51"/>
        <w:jc w:val="both"/>
        <w:rPr>
          <w:rFonts w:ascii="Calibri" w:hAnsi="Calibri"/>
        </w:rPr>
      </w:pPr>
    </w:p>
    <w:p w14:paraId="47853A38" w14:textId="77777777" w:rsidR="000D79E9" w:rsidRPr="0090500C" w:rsidRDefault="000D79E9" w:rsidP="000D79E9">
      <w:pPr>
        <w:jc w:val="both"/>
        <w:rPr>
          <w:rFonts w:ascii="Calibri" w:hAnsi="Calibri"/>
        </w:rPr>
      </w:pPr>
      <w:r w:rsidRPr="0090500C">
        <w:rPr>
          <w:rFonts w:ascii="Calibri" w:hAnsi="Calibri"/>
        </w:rPr>
        <w:lastRenderedPageBreak/>
        <w:t>La convocante se reserva la potestad de efectuar modificaciones al proceso de pago.</w:t>
      </w:r>
    </w:p>
    <w:p w14:paraId="5D174E02" w14:textId="77777777" w:rsidR="000D79E9" w:rsidRPr="0090500C" w:rsidRDefault="000D79E9" w:rsidP="000D79E9">
      <w:pPr>
        <w:ind w:right="51"/>
        <w:jc w:val="both"/>
        <w:rPr>
          <w:rFonts w:ascii="Calibri" w:hAnsi="Calibri"/>
        </w:rPr>
      </w:pPr>
    </w:p>
    <w:p w14:paraId="6218907F" w14:textId="77777777" w:rsidR="000D79E9" w:rsidRPr="0090500C" w:rsidRDefault="000D79E9" w:rsidP="000D79E9">
      <w:pPr>
        <w:ind w:right="-1"/>
        <w:jc w:val="both"/>
        <w:rPr>
          <w:rFonts w:ascii="Calibri" w:hAnsi="Calibri"/>
          <w:b/>
          <w:u w:val="single"/>
        </w:rPr>
      </w:pPr>
      <w:r w:rsidRPr="0090500C">
        <w:rPr>
          <w:rFonts w:ascii="Calibri" w:hAnsi="Calibri"/>
          <w:b/>
          <w:u w:val="single"/>
        </w:rPr>
        <w:t>8.2. Precio.</w:t>
      </w:r>
    </w:p>
    <w:p w14:paraId="636C35F2" w14:textId="77777777" w:rsidR="000D79E9" w:rsidRPr="0039320A" w:rsidRDefault="000D79E9" w:rsidP="000D79E9">
      <w:pPr>
        <w:ind w:right="-1"/>
        <w:jc w:val="both"/>
        <w:rPr>
          <w:rFonts w:ascii="Calibri" w:hAnsi="Calibri"/>
        </w:rPr>
      </w:pPr>
    </w:p>
    <w:p w14:paraId="495E6EA3" w14:textId="393BA6BE" w:rsidR="000D79E9" w:rsidRDefault="000D79E9" w:rsidP="000D79E9">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634BF4">
        <w:rPr>
          <w:rFonts w:asciiTheme="minorHAnsi" w:hAnsiTheme="minorHAnsi" w:cstheme="minorHAnsi"/>
        </w:rPr>
        <w:t>m</w:t>
      </w:r>
      <w:r w:rsidRPr="00780E06">
        <w:rPr>
          <w:rFonts w:asciiTheme="minorHAnsi" w:hAnsiTheme="minorHAnsi" w:cstheme="minorHAnsi"/>
        </w:rPr>
        <w:t>exicanos por lo que no se reconocerá incremento alguno en los precios ofertados de sus propuestas.</w:t>
      </w:r>
    </w:p>
    <w:p w14:paraId="46C7485E" w14:textId="77777777" w:rsidR="000D79E9" w:rsidRDefault="000D79E9" w:rsidP="000D79E9">
      <w:pPr>
        <w:ind w:right="-1"/>
        <w:jc w:val="both"/>
        <w:rPr>
          <w:rFonts w:asciiTheme="minorHAnsi" w:hAnsiTheme="minorHAnsi" w:cstheme="minorHAnsi"/>
        </w:rPr>
      </w:pPr>
    </w:p>
    <w:p w14:paraId="6630203A" w14:textId="77777777" w:rsidR="000D79E9" w:rsidRDefault="000D79E9" w:rsidP="000D79E9">
      <w:pPr>
        <w:ind w:right="-1"/>
        <w:jc w:val="both"/>
        <w:rPr>
          <w:rFonts w:asciiTheme="minorHAnsi" w:hAnsiTheme="minorHAnsi" w:cstheme="minorHAnsi"/>
        </w:rPr>
      </w:pPr>
      <w:r w:rsidRPr="00780E06">
        <w:rPr>
          <w:rFonts w:asciiTheme="minorHAnsi" w:hAnsiTheme="minorHAnsi" w:cstheme="minorHAnsi"/>
        </w:rPr>
        <w:t>El licitante ganador que resulte con adjudicación, se obliga a respetar el precio fijo, en el supuesto de que</w:t>
      </w:r>
      <w:r w:rsidR="006E6C47">
        <w:rPr>
          <w:rFonts w:asciiTheme="minorHAnsi" w:hAnsiTheme="minorHAnsi" w:cstheme="minorHAnsi"/>
        </w:rPr>
        <w:t xml:space="preserve"> la Unidad Técnica o</w:t>
      </w:r>
      <w:r w:rsidRPr="00780E06">
        <w:rPr>
          <w:rFonts w:asciiTheme="minorHAnsi" w:hAnsiTheme="minorHAnsi" w:cstheme="minorHAnsi"/>
        </w:rPr>
        <w:t xml:space="preserve"> las Unidades Aplicativas de la Convocante</w:t>
      </w:r>
      <w:r w:rsidR="00D66FC9">
        <w:rPr>
          <w:rFonts w:asciiTheme="minorHAnsi" w:hAnsiTheme="minorHAnsi" w:cstheme="minorHAnsi"/>
        </w:rPr>
        <w:t xml:space="preserve"> requieran ampliar el servicio</w:t>
      </w:r>
      <w:r w:rsidRPr="00780E06">
        <w:rPr>
          <w:rFonts w:asciiTheme="minorHAnsi" w:hAnsiTheme="minorHAnsi" w:cstheme="minorHAnsi"/>
        </w:rPr>
        <w:t xml:space="preserve">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F51485B" w14:textId="77777777" w:rsidR="00C95AA2" w:rsidRPr="00661318" w:rsidRDefault="00C95AA2" w:rsidP="000D79E9">
      <w:pPr>
        <w:ind w:right="-1"/>
        <w:jc w:val="both"/>
        <w:rPr>
          <w:rFonts w:ascii="Calibri" w:hAnsi="Calibri"/>
        </w:rPr>
      </w:pPr>
    </w:p>
    <w:p w14:paraId="4C51AB7E" w14:textId="77777777" w:rsidR="004669B0" w:rsidRDefault="004669B0" w:rsidP="000D79E9">
      <w:pPr>
        <w:ind w:right="-1"/>
        <w:jc w:val="both"/>
        <w:rPr>
          <w:rFonts w:ascii="Calibri" w:hAnsi="Calibri"/>
        </w:rPr>
      </w:pPr>
    </w:p>
    <w:p w14:paraId="742CD1D8"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673C7B">
        <w:rPr>
          <w:rFonts w:ascii="Calibri" w:hAnsi="Calibri"/>
          <w:b/>
        </w:rPr>
        <w:t>9. PENA CONVENCIONAL (SANCIÓN).</w:t>
      </w:r>
    </w:p>
    <w:p w14:paraId="767B39D6" w14:textId="77777777" w:rsidR="00D66FC9" w:rsidRDefault="00D66FC9" w:rsidP="000D79E9">
      <w:pPr>
        <w:ind w:right="49"/>
        <w:jc w:val="both"/>
        <w:rPr>
          <w:rFonts w:asciiTheme="minorHAnsi" w:hAnsiTheme="minorHAnsi" w:cs="Arial"/>
        </w:rPr>
      </w:pPr>
    </w:p>
    <w:p w14:paraId="7066B602" w14:textId="77777777" w:rsidR="00D66FC9" w:rsidRDefault="00D66FC9" w:rsidP="00D66FC9">
      <w:pPr>
        <w:ind w:right="49"/>
        <w:jc w:val="both"/>
        <w:rPr>
          <w:rFonts w:asciiTheme="minorHAnsi" w:hAnsiTheme="minorHAnsi" w:cs="Arial"/>
          <w:b/>
          <w:u w:val="single"/>
          <w:lang w:val="es-ES"/>
        </w:rPr>
      </w:pPr>
      <w:bookmarkStart w:id="5" w:name="_Toc120544508"/>
      <w:r>
        <w:rPr>
          <w:rFonts w:asciiTheme="minorHAnsi" w:hAnsiTheme="minorHAnsi" w:cs="Arial"/>
          <w:b/>
          <w:u w:val="single"/>
          <w:lang w:val="es-ES"/>
        </w:rPr>
        <w:t>9</w:t>
      </w:r>
      <w:r w:rsidRPr="00D66FC9">
        <w:rPr>
          <w:rFonts w:asciiTheme="minorHAnsi" w:hAnsiTheme="minorHAnsi" w:cs="Arial"/>
          <w:b/>
          <w:u w:val="single"/>
          <w:lang w:val="es-ES"/>
        </w:rPr>
        <w:t>.1 Relativo a la Pena convencional</w:t>
      </w:r>
      <w:bookmarkEnd w:id="5"/>
    </w:p>
    <w:p w14:paraId="2F6160E4" w14:textId="77777777" w:rsidR="00D66FC9" w:rsidRDefault="00D66FC9" w:rsidP="00D66FC9">
      <w:pPr>
        <w:ind w:right="49"/>
        <w:jc w:val="both"/>
        <w:rPr>
          <w:rFonts w:asciiTheme="minorHAnsi" w:hAnsiTheme="minorHAnsi" w:cs="Arial"/>
          <w:b/>
          <w:u w:val="single"/>
          <w:lang w:val="es-ES"/>
        </w:rPr>
      </w:pPr>
    </w:p>
    <w:p w14:paraId="45CECF8A" w14:textId="77777777" w:rsidR="00D66FC9" w:rsidRP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En el supuesto de que se requiera la aplicación de la Pena Convencional el Administrador o equivalente de la Unidad Aplicativa deberá elaborar el cálculo de dicha pena y hacerlo del conocimiento del Licitante Ganador, así como también remitirlo a la Subdirección de Recursos Financieros.</w:t>
      </w:r>
    </w:p>
    <w:p w14:paraId="29FCAA44" w14:textId="77777777" w:rsidR="00D66FC9" w:rsidRDefault="00D66FC9" w:rsidP="00D66FC9">
      <w:pPr>
        <w:ind w:right="49"/>
        <w:jc w:val="both"/>
        <w:rPr>
          <w:rFonts w:asciiTheme="minorHAnsi" w:hAnsiTheme="minorHAnsi" w:cs="Arial"/>
          <w:lang w:val="es-ES"/>
        </w:rPr>
      </w:pPr>
    </w:p>
    <w:p w14:paraId="5D1CB0F8" w14:textId="77777777"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 penalización será de manera proporcional al importe de la garantía de cumplimiento. En las operaciones en que se pactare ajuste de precios, la penalización se calculará sobre el precio ajustado. En este supuesto, se elaborará el cálculo de la pena convencional que se aplicará derivada de este nuevo costo y se notificará a él Licitante Ganador y a la Subdirección de Recursos Financieros.</w:t>
      </w:r>
    </w:p>
    <w:p w14:paraId="30BDF1C3" w14:textId="77777777" w:rsidR="00D66FC9" w:rsidRDefault="00D66FC9" w:rsidP="00D66FC9">
      <w:pPr>
        <w:ind w:right="49"/>
        <w:jc w:val="both"/>
        <w:rPr>
          <w:rFonts w:asciiTheme="minorHAnsi" w:hAnsiTheme="minorHAnsi" w:cs="Arial"/>
          <w:lang w:val="es-ES"/>
        </w:rPr>
      </w:pPr>
    </w:p>
    <w:p w14:paraId="01F08D40" w14:textId="77777777" w:rsid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Las penas convencionales se harán efectivas descontándose de los pagos que la Convocante tenga pendientes de efectuar al Licitante adjudicado mediante nota de crédito sobre la factura del periodo correspondiente o, en su defecto, éste efectuará el pago en las oficinas de la Subdirección de Recursos Financieros de la Convocante, independientemente de que la Convocante opte por hacer efectiva la garantía otorgada por el Licitante que resulte adjudicado hasta por el monto de las sanciones no cubiertas.</w:t>
      </w:r>
    </w:p>
    <w:p w14:paraId="6C5EAB5F" w14:textId="77777777" w:rsidR="00634BF4" w:rsidRPr="00D66FC9" w:rsidRDefault="00634BF4" w:rsidP="00D66FC9">
      <w:pPr>
        <w:ind w:right="49"/>
        <w:jc w:val="both"/>
        <w:rPr>
          <w:rFonts w:asciiTheme="minorHAnsi" w:hAnsiTheme="minorHAnsi" w:cs="Arial"/>
          <w:lang w:val="es-ES"/>
        </w:rPr>
      </w:pPr>
    </w:p>
    <w:p w14:paraId="046787B3" w14:textId="0E9F3636" w:rsidR="00D66FC9" w:rsidRDefault="00D66FC9" w:rsidP="00D66FC9">
      <w:pPr>
        <w:ind w:right="49"/>
        <w:jc w:val="both"/>
        <w:rPr>
          <w:rFonts w:asciiTheme="minorHAnsi" w:hAnsiTheme="minorHAnsi" w:cs="Arial"/>
          <w:b/>
          <w:u w:val="single"/>
          <w:lang w:val="es-ES"/>
        </w:rPr>
      </w:pPr>
      <w:bookmarkStart w:id="6" w:name="_Toc120544509"/>
      <w:r>
        <w:rPr>
          <w:rFonts w:asciiTheme="minorHAnsi" w:hAnsiTheme="minorHAnsi" w:cs="Arial"/>
          <w:b/>
          <w:u w:val="single"/>
          <w:lang w:val="es-ES"/>
        </w:rPr>
        <w:t>9</w:t>
      </w:r>
      <w:r w:rsidRPr="00D66FC9">
        <w:rPr>
          <w:rFonts w:asciiTheme="minorHAnsi" w:hAnsiTheme="minorHAnsi" w:cs="Arial"/>
          <w:b/>
          <w:u w:val="single"/>
          <w:lang w:val="es-ES"/>
        </w:rPr>
        <w:t>.2</w:t>
      </w:r>
      <w:r>
        <w:rPr>
          <w:rFonts w:asciiTheme="minorHAnsi" w:hAnsiTheme="minorHAnsi" w:cs="Arial"/>
          <w:b/>
          <w:u w:val="single"/>
          <w:lang w:val="es-ES"/>
        </w:rPr>
        <w:t xml:space="preserve"> </w:t>
      </w:r>
      <w:r w:rsidRPr="00D66FC9">
        <w:rPr>
          <w:rFonts w:asciiTheme="minorHAnsi" w:hAnsiTheme="minorHAnsi" w:cs="Arial"/>
          <w:b/>
          <w:u w:val="single"/>
          <w:lang w:val="es-ES"/>
        </w:rPr>
        <w:t>Por inasistencias</w:t>
      </w:r>
      <w:ins w:id="7" w:author="Pedro Josue Zuñiga Lopez" w:date="2023-10-17T09:57:00Z">
        <w:r w:rsidR="0007368A">
          <w:rPr>
            <w:rFonts w:asciiTheme="minorHAnsi" w:hAnsiTheme="minorHAnsi" w:cs="Arial"/>
            <w:b/>
            <w:u w:val="single"/>
            <w:lang w:val="es-ES"/>
          </w:rPr>
          <w:t>,</w:t>
        </w:r>
      </w:ins>
      <w:r w:rsidR="00634BF4">
        <w:rPr>
          <w:rFonts w:asciiTheme="minorHAnsi" w:hAnsiTheme="minorHAnsi" w:cs="Arial"/>
          <w:b/>
          <w:u w:val="single"/>
          <w:lang w:val="es-ES"/>
        </w:rPr>
        <w:t xml:space="preserve"> </w:t>
      </w:r>
      <w:r w:rsidRPr="00D66FC9">
        <w:rPr>
          <w:rFonts w:asciiTheme="minorHAnsi" w:hAnsiTheme="minorHAnsi" w:cs="Arial"/>
          <w:b/>
          <w:u w:val="single"/>
          <w:lang w:val="es-ES"/>
        </w:rPr>
        <w:t>abandono del servicio</w:t>
      </w:r>
      <w:bookmarkEnd w:id="6"/>
      <w:r w:rsidR="0007368A">
        <w:rPr>
          <w:rFonts w:asciiTheme="minorHAnsi" w:hAnsiTheme="minorHAnsi" w:cs="Arial"/>
          <w:b/>
          <w:u w:val="single"/>
          <w:lang w:val="es-ES"/>
        </w:rPr>
        <w:t>, o incidencias en el servicio</w:t>
      </w:r>
    </w:p>
    <w:p w14:paraId="12CDA165" w14:textId="77777777" w:rsidR="00D66FC9" w:rsidRPr="00D66FC9" w:rsidRDefault="00D66FC9" w:rsidP="00D66FC9">
      <w:pPr>
        <w:ind w:right="49"/>
        <w:jc w:val="both"/>
        <w:rPr>
          <w:rFonts w:asciiTheme="minorHAnsi" w:hAnsiTheme="minorHAnsi" w:cs="Arial"/>
          <w:b/>
          <w:u w:val="single"/>
          <w:lang w:val="es-ES"/>
        </w:rPr>
      </w:pPr>
    </w:p>
    <w:p w14:paraId="75B54F1C" w14:textId="77777777"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 convocante aplicara una pena convencional por el atraso en el cumplimiento de los servicios objeto del contrato cuando el cien por ciento de los servicios a que se obligó el Licitante Ganador durante un mes se vea afectado, derivado de la acumulación de faltas de los elementos/turno. El Licitante Ganador se obliga a pagar a la Convocante por concepto de pena convencional el 50% del precio unitario por Elemento de Seguridad / Guardia por cada una de las faltas registradas, siempre y cuando dichas faltas sean imputables al Licitante Ganador.</w:t>
      </w:r>
    </w:p>
    <w:p w14:paraId="47A8D54D" w14:textId="77777777" w:rsidR="00D66FC9" w:rsidRDefault="00D66FC9" w:rsidP="00D66FC9">
      <w:pPr>
        <w:ind w:right="49"/>
        <w:jc w:val="both"/>
        <w:rPr>
          <w:rFonts w:asciiTheme="minorHAnsi" w:hAnsiTheme="minorHAnsi" w:cs="Arial"/>
          <w:lang w:val="es-ES"/>
        </w:rPr>
      </w:pPr>
    </w:p>
    <w:p w14:paraId="330BD167" w14:textId="77777777"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En el supuesto de que el Elemento de Seguridad / Guardia abandone el punto asignado antes de ser relevado, después de haber iniciado el servicio o en cualquier momento antes de finalizar su jornada laboral, se considerará como una falta de asistencia por lo que se procederá a contabilizar en el día y periodo correspondiente para su posterior pago.</w:t>
      </w:r>
    </w:p>
    <w:p w14:paraId="676D1B81" w14:textId="77777777" w:rsidR="00D66FC9" w:rsidRDefault="00D66FC9" w:rsidP="00D66FC9">
      <w:pPr>
        <w:ind w:right="49"/>
        <w:jc w:val="both"/>
        <w:rPr>
          <w:rFonts w:asciiTheme="minorHAnsi" w:hAnsiTheme="minorHAnsi" w:cs="Arial"/>
          <w:lang w:val="es-ES"/>
        </w:rPr>
      </w:pPr>
    </w:p>
    <w:p w14:paraId="5FC521D1" w14:textId="77777777"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 xml:space="preserve">Al detectarse Elementos de Seguridad y Vigilancia laborando más de un turno seguido, sin autorización previa, no se considerarán en los registros de asistencia, por consiguiente se procederá a aplicar la falta en el periodo correspondiente y el cobro de la pena convencional establecida. </w:t>
      </w:r>
    </w:p>
    <w:p w14:paraId="28AF35BB" w14:textId="77777777" w:rsidR="00D66FC9" w:rsidRDefault="00D66FC9" w:rsidP="00D66FC9">
      <w:pPr>
        <w:ind w:right="49"/>
        <w:jc w:val="both"/>
        <w:rPr>
          <w:rFonts w:asciiTheme="minorHAnsi" w:hAnsiTheme="minorHAnsi" w:cs="Arial"/>
          <w:lang w:val="es-ES"/>
        </w:rPr>
      </w:pPr>
    </w:p>
    <w:p w14:paraId="64AD0280" w14:textId="77777777" w:rsidR="00D66FC9" w:rsidRDefault="00D66FC9" w:rsidP="00D66FC9">
      <w:pPr>
        <w:ind w:right="49"/>
        <w:jc w:val="both"/>
        <w:rPr>
          <w:rFonts w:asciiTheme="minorHAnsi" w:hAnsiTheme="minorHAnsi" w:cs="Arial"/>
          <w:lang w:val="es-ES"/>
        </w:rPr>
      </w:pPr>
      <w:r w:rsidRPr="00D66FC9">
        <w:rPr>
          <w:rFonts w:asciiTheme="minorHAnsi" w:hAnsiTheme="minorHAnsi" w:cs="Arial"/>
          <w:lang w:val="es-ES"/>
        </w:rPr>
        <w:lastRenderedPageBreak/>
        <w:t xml:space="preserve">El pago de la pena convencional será adicional al descuento de la inasistencia motivo de la aplicación de la pena. </w:t>
      </w:r>
    </w:p>
    <w:p w14:paraId="5C45D1D9" w14:textId="77777777" w:rsidR="00D66FC9" w:rsidRPr="00D66FC9" w:rsidRDefault="00D66FC9" w:rsidP="00D66FC9">
      <w:pPr>
        <w:ind w:left="360" w:right="49"/>
        <w:jc w:val="both"/>
        <w:rPr>
          <w:rFonts w:asciiTheme="minorHAnsi" w:hAnsiTheme="minorHAnsi" w:cs="Arial"/>
          <w:lang w:val="es-ES"/>
        </w:rPr>
      </w:pPr>
    </w:p>
    <w:p w14:paraId="1FF80181" w14:textId="63FF5765" w:rsidR="00D56EAA" w:rsidRPr="00D66FC9" w:rsidDel="0007368A" w:rsidRDefault="00D56EAA" w:rsidP="00D66FC9">
      <w:pPr>
        <w:ind w:right="49"/>
        <w:jc w:val="both"/>
        <w:rPr>
          <w:del w:id="8" w:author="Pedro Josue Zuñiga Lopez" w:date="2023-10-17T09:56:00Z"/>
          <w:rFonts w:asciiTheme="minorHAnsi" w:hAnsiTheme="minorHAnsi" w:cs="Arial"/>
          <w:b/>
          <w:u w:val="single"/>
          <w:lang w:val="es-ES"/>
        </w:rPr>
      </w:pPr>
    </w:p>
    <w:p w14:paraId="122E29E1"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10.</w:t>
      </w:r>
      <w:r w:rsidR="00C95AA2">
        <w:rPr>
          <w:rFonts w:ascii="Calibri" w:hAnsi="Calibri"/>
          <w:b/>
        </w:rPr>
        <w:t xml:space="preserve"> </w:t>
      </w:r>
      <w:r w:rsidRPr="0039320A">
        <w:rPr>
          <w:rFonts w:ascii="Calibri" w:hAnsi="Calibri"/>
          <w:b/>
        </w:rPr>
        <w:t>GARANTÍAS</w:t>
      </w:r>
      <w:r>
        <w:rPr>
          <w:rFonts w:ascii="Calibri" w:hAnsi="Calibri"/>
          <w:b/>
        </w:rPr>
        <w:t>.</w:t>
      </w:r>
    </w:p>
    <w:p w14:paraId="10095D1B" w14:textId="77777777" w:rsidR="000D79E9" w:rsidRDefault="000D79E9" w:rsidP="000D79E9">
      <w:pPr>
        <w:ind w:right="-1"/>
        <w:jc w:val="both"/>
        <w:rPr>
          <w:rFonts w:ascii="Calibri" w:hAnsi="Calibri"/>
          <w:b/>
        </w:rPr>
      </w:pPr>
    </w:p>
    <w:p w14:paraId="52458968" w14:textId="77777777" w:rsidR="000D79E9" w:rsidRPr="00EF4E71" w:rsidRDefault="000D79E9" w:rsidP="000D79E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0B54840" w14:textId="77777777" w:rsidR="000D79E9" w:rsidRPr="0039320A" w:rsidRDefault="000D79E9" w:rsidP="000D79E9">
      <w:pPr>
        <w:ind w:right="-1"/>
        <w:jc w:val="both"/>
        <w:rPr>
          <w:rFonts w:ascii="Calibri" w:hAnsi="Calibri"/>
        </w:rPr>
      </w:pPr>
    </w:p>
    <w:p w14:paraId="55A1A78D" w14:textId="77777777" w:rsidR="000D79E9" w:rsidRDefault="000D79E9" w:rsidP="000D79E9">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w:t>
      </w:r>
      <w:r>
        <w:rPr>
          <w:rFonts w:ascii="Calibri" w:hAnsi="Calibri"/>
          <w:sz w:val="20"/>
        </w:rPr>
        <w:t xml:space="preserve">sponsabilidades imputables al licitante ganador </w:t>
      </w:r>
      <w:r w:rsidRPr="00661318">
        <w:rPr>
          <w:rFonts w:ascii="Calibri" w:hAnsi="Calibri"/>
          <w:sz w:val="20"/>
        </w:rPr>
        <w:t>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5A5A012" w14:textId="77777777" w:rsidR="00E16E9E" w:rsidRDefault="00E16E9E" w:rsidP="000D79E9">
      <w:pPr>
        <w:pStyle w:val="Textoindependiente2"/>
        <w:ind w:right="-1"/>
        <w:rPr>
          <w:rFonts w:ascii="Calibri" w:hAnsi="Calibri"/>
          <w:sz w:val="20"/>
        </w:rPr>
      </w:pPr>
    </w:p>
    <w:p w14:paraId="2DFA8FD5"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06CA830"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637CE9B1" w14:textId="77777777"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1E043E"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7C9594C3" w14:textId="77777777"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xml:space="preserve">”; relativo a </w:t>
      </w:r>
      <w:r w:rsidR="00CE0E77">
        <w:rPr>
          <w:rFonts w:ascii="Calibri" w:eastAsia="Times New Roman" w:hAnsi="Calibri" w:cs="Times New Roman"/>
          <w:sz w:val="20"/>
          <w:szCs w:val="20"/>
          <w:lang w:val="es-ES_tradnl"/>
        </w:rPr>
        <w:t>la prestación del servicio de seguridad y vigilancia</w:t>
      </w:r>
      <w:r w:rsidRPr="009556C2">
        <w:rPr>
          <w:rFonts w:ascii="Calibri" w:eastAsia="Times New Roman" w:hAnsi="Calibri" w:cs="Times New Roman"/>
          <w:sz w:val="20"/>
          <w:szCs w:val="20"/>
          <w:lang w:val="es-ES_tradnl"/>
        </w:rPr>
        <w:t>, por un importe de (monto total del contrato incluyendo el I.V.A).</w:t>
      </w:r>
    </w:p>
    <w:p w14:paraId="1178FFAB"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69F4FC4A" w14:textId="77777777"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767F936C"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14:paraId="17478FB2" w14:textId="77777777"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Que la Fianza estará en vigor por un año, y en el caso de defectos y/o responsabilidades imputables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F606413" w14:textId="77777777"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14:paraId="1FEC0086" w14:textId="77777777"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esta fianza continuará vigente en el caso de que se otorgue prórroga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BDCE36E"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240DC921" w14:textId="77777777" w:rsidR="00E16E9E" w:rsidRPr="009556C2" w:rsidRDefault="00E16E9E" w:rsidP="00E16E9E">
      <w:pPr>
        <w:pStyle w:val="NormalWeb"/>
        <w:spacing w:before="0" w:beforeAutospacing="0" w:after="0" w:afterAutospacing="0"/>
        <w:ind w:left="426"/>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f)    Que sólo podrá ser cancelada mediante aviso por escrito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w:t>
      </w:r>
    </w:p>
    <w:p w14:paraId="3FE9CC7B"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07566E31" w14:textId="77777777"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19CE09AC"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1055C3FC" w14:textId="77777777"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lastRenderedPageBreak/>
        <w:t>h)   Que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cuenta con un término de un año contado a partir del incumplimiento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454C4C60" w14:textId="77777777"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14:paraId="1B1AD0B3" w14:textId="77777777" w:rsidR="00E16E9E" w:rsidRPr="000E0C23"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Una vez cumplidas las obligaciones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a satisfacción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este último procederá a extender la constancia de cumplimiento de las obligaciones contractuales para que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de inicio a los trámites para la cancelación de la garantía de cumplimiento prevista en esta cláusula.</w:t>
      </w:r>
    </w:p>
    <w:p w14:paraId="6EC523FD" w14:textId="77777777" w:rsidR="00E16E9E" w:rsidRPr="00661318" w:rsidRDefault="00E16E9E" w:rsidP="000D79E9">
      <w:pPr>
        <w:pStyle w:val="Textoindependiente2"/>
        <w:ind w:right="-1"/>
        <w:rPr>
          <w:rFonts w:ascii="Calibri" w:hAnsi="Calibri"/>
          <w:sz w:val="20"/>
        </w:rPr>
      </w:pPr>
    </w:p>
    <w:p w14:paraId="1C028D42" w14:textId="77777777" w:rsidR="000D79E9" w:rsidRDefault="000D79E9" w:rsidP="000D79E9">
      <w:pPr>
        <w:pStyle w:val="Textoindependiente2"/>
        <w:ind w:right="-1"/>
        <w:rPr>
          <w:rFonts w:ascii="Calibri" w:hAnsi="Calibri"/>
          <w:sz w:val="20"/>
        </w:rPr>
      </w:pPr>
    </w:p>
    <w:p w14:paraId="28F1E9A1"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9C985B" w14:textId="77777777" w:rsidR="000D79E9" w:rsidRPr="0039320A" w:rsidRDefault="000D79E9" w:rsidP="000D79E9">
      <w:pPr>
        <w:ind w:right="-1"/>
        <w:jc w:val="both"/>
        <w:rPr>
          <w:rFonts w:ascii="Calibri" w:hAnsi="Calibri"/>
        </w:rPr>
      </w:pPr>
    </w:p>
    <w:p w14:paraId="098DD738" w14:textId="5EC41704" w:rsidR="000D79E9" w:rsidRPr="00673C7B" w:rsidRDefault="000D79E9" w:rsidP="000D79E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Pr>
          <w:rFonts w:asciiTheme="minorHAnsi" w:hAnsiTheme="minorHAnsi"/>
          <w:sz w:val="20"/>
          <w:szCs w:val="20"/>
        </w:rPr>
        <w:t>Periódico Oficial del Estado</w:t>
      </w:r>
      <w:r w:rsidRPr="00673C7B">
        <w:rPr>
          <w:rFonts w:asciiTheme="minorHAnsi" w:hAnsiTheme="minorHAnsi"/>
          <w:color w:val="auto"/>
          <w:sz w:val="20"/>
          <w:szCs w:val="20"/>
        </w:rPr>
        <w:t xml:space="preserve">, </w:t>
      </w:r>
      <w:r w:rsidRPr="0038696C">
        <w:rPr>
          <w:rFonts w:asciiTheme="minorHAnsi" w:hAnsiTheme="minorHAnsi"/>
          <w:color w:val="auto"/>
          <w:sz w:val="20"/>
          <w:szCs w:val="20"/>
        </w:rPr>
        <w:t>el</w:t>
      </w:r>
      <w:r w:rsidR="00634BF4">
        <w:rPr>
          <w:rFonts w:asciiTheme="minorHAnsi" w:hAnsiTheme="minorHAnsi"/>
          <w:color w:val="auto"/>
          <w:sz w:val="20"/>
          <w:szCs w:val="20"/>
        </w:rPr>
        <w:t xml:space="preserve"> 11</w:t>
      </w:r>
      <w:r w:rsidR="004D4D63" w:rsidRPr="007418D4">
        <w:rPr>
          <w:rFonts w:asciiTheme="minorHAnsi" w:hAnsiTheme="minorHAnsi"/>
          <w:color w:val="auto"/>
          <w:sz w:val="20"/>
          <w:szCs w:val="20"/>
        </w:rPr>
        <w:t xml:space="preserve"> de </w:t>
      </w:r>
      <w:r w:rsidR="00634BF4">
        <w:rPr>
          <w:rFonts w:asciiTheme="minorHAnsi" w:hAnsiTheme="minorHAnsi"/>
          <w:color w:val="auto"/>
          <w:sz w:val="20"/>
          <w:szCs w:val="20"/>
        </w:rPr>
        <w:t>diciembre</w:t>
      </w:r>
      <w:r w:rsidR="00931039" w:rsidRPr="007418D4">
        <w:rPr>
          <w:rFonts w:asciiTheme="minorHAnsi" w:hAnsiTheme="minorHAnsi"/>
          <w:color w:val="auto"/>
          <w:sz w:val="20"/>
          <w:szCs w:val="20"/>
        </w:rPr>
        <w:t xml:space="preserve"> del 202</w:t>
      </w:r>
      <w:r w:rsidR="00D56EAA" w:rsidRPr="007418D4">
        <w:rPr>
          <w:rFonts w:asciiTheme="minorHAnsi" w:hAnsiTheme="minorHAnsi"/>
          <w:color w:val="auto"/>
          <w:sz w:val="20"/>
          <w:szCs w:val="20"/>
        </w:rPr>
        <w:t>3</w:t>
      </w:r>
      <w:r w:rsidRPr="007418D4">
        <w:rPr>
          <w:rFonts w:asciiTheme="minorHAnsi" w:hAnsiTheme="minorHAnsi"/>
          <w:color w:val="auto"/>
          <w:sz w:val="20"/>
          <w:szCs w:val="20"/>
        </w:rPr>
        <w:t>.</w:t>
      </w:r>
      <w:r w:rsidRPr="00673C7B">
        <w:rPr>
          <w:rFonts w:asciiTheme="minorHAnsi" w:hAnsiTheme="minorHAnsi"/>
          <w:color w:val="auto"/>
          <w:sz w:val="20"/>
          <w:szCs w:val="20"/>
        </w:rPr>
        <w:t xml:space="preserve"> </w:t>
      </w:r>
    </w:p>
    <w:p w14:paraId="218631FF" w14:textId="538EA73B" w:rsidR="000D79E9" w:rsidRDefault="000D79E9" w:rsidP="000D79E9">
      <w:pPr>
        <w:pStyle w:val="Default"/>
        <w:jc w:val="both"/>
        <w:rPr>
          <w:rFonts w:asciiTheme="minorHAnsi" w:hAnsiTheme="minorHAnsi"/>
          <w:sz w:val="20"/>
          <w:szCs w:val="20"/>
        </w:rPr>
      </w:pPr>
      <w:r w:rsidRPr="00673C7B">
        <w:rPr>
          <w:rFonts w:asciiTheme="minorHAnsi" w:hAnsiTheme="minorHAnsi"/>
          <w:b/>
          <w:color w:val="auto"/>
          <w:sz w:val="20"/>
          <w:szCs w:val="20"/>
        </w:rPr>
        <w:t>Publicación de bases:</w:t>
      </w:r>
      <w:r w:rsidRPr="00673C7B">
        <w:rPr>
          <w:rFonts w:asciiTheme="minorHAnsi" w:hAnsiTheme="minorHAnsi"/>
          <w:color w:val="auto"/>
          <w:sz w:val="20"/>
          <w:szCs w:val="20"/>
        </w:rPr>
        <w:tab/>
      </w:r>
      <w:r w:rsidRPr="00673C7B">
        <w:rPr>
          <w:rFonts w:asciiTheme="minorHAnsi" w:hAnsiTheme="minorHAnsi"/>
          <w:color w:val="auto"/>
          <w:sz w:val="20"/>
          <w:szCs w:val="20"/>
        </w:rPr>
        <w:tab/>
        <w:t xml:space="preserve">A través de la página </w:t>
      </w:r>
      <w:hyperlink r:id="rId9" w:history="1">
        <w:r w:rsidRPr="00673C7B">
          <w:rPr>
            <w:rStyle w:val="Hipervnculo"/>
            <w:rFonts w:asciiTheme="minorHAnsi" w:hAnsiTheme="minorHAnsi"/>
            <w:sz w:val="20"/>
            <w:szCs w:val="20"/>
          </w:rPr>
          <w:t>http://saludnl.gob.mx</w:t>
        </w:r>
      </w:hyperlink>
      <w:r w:rsidRPr="00673C7B">
        <w:rPr>
          <w:rFonts w:asciiTheme="minorHAnsi" w:hAnsiTheme="minorHAnsi"/>
          <w:color w:val="auto"/>
          <w:sz w:val="20"/>
          <w:szCs w:val="20"/>
        </w:rPr>
        <w:t xml:space="preserve">, </w:t>
      </w:r>
      <w:r w:rsidR="004D4D63" w:rsidRPr="007418D4">
        <w:rPr>
          <w:rFonts w:asciiTheme="minorHAnsi" w:hAnsiTheme="minorHAnsi"/>
          <w:color w:val="auto"/>
          <w:sz w:val="20"/>
          <w:szCs w:val="20"/>
        </w:rPr>
        <w:t xml:space="preserve">el </w:t>
      </w:r>
      <w:r w:rsidR="00634BF4">
        <w:rPr>
          <w:rFonts w:asciiTheme="minorHAnsi" w:hAnsiTheme="minorHAnsi"/>
          <w:color w:val="auto"/>
          <w:sz w:val="20"/>
          <w:szCs w:val="20"/>
        </w:rPr>
        <w:t>11</w:t>
      </w:r>
      <w:r w:rsidR="00673C7B" w:rsidRPr="007418D4">
        <w:rPr>
          <w:rFonts w:asciiTheme="minorHAnsi" w:hAnsiTheme="minorHAnsi"/>
          <w:color w:val="auto"/>
          <w:sz w:val="20"/>
          <w:szCs w:val="20"/>
        </w:rPr>
        <w:t xml:space="preserve"> de </w:t>
      </w:r>
      <w:r w:rsidR="00634BF4">
        <w:rPr>
          <w:rFonts w:asciiTheme="minorHAnsi" w:hAnsiTheme="minorHAnsi"/>
          <w:color w:val="auto"/>
          <w:sz w:val="20"/>
          <w:szCs w:val="20"/>
        </w:rPr>
        <w:t>diciembre</w:t>
      </w:r>
      <w:r w:rsidR="00D56EAA" w:rsidRPr="007418D4">
        <w:rPr>
          <w:rFonts w:asciiTheme="minorHAnsi" w:hAnsiTheme="minorHAnsi"/>
          <w:color w:val="auto"/>
          <w:sz w:val="20"/>
          <w:szCs w:val="20"/>
        </w:rPr>
        <w:t xml:space="preserve"> del 2023</w:t>
      </w:r>
      <w:r w:rsidR="00C95AA2" w:rsidRPr="007418D4">
        <w:rPr>
          <w:rFonts w:asciiTheme="minorHAnsi" w:hAnsiTheme="minorHAnsi"/>
          <w:color w:val="auto"/>
          <w:sz w:val="20"/>
          <w:szCs w:val="20"/>
        </w:rPr>
        <w:t>.</w:t>
      </w:r>
    </w:p>
    <w:p w14:paraId="3438D562" w14:textId="77777777" w:rsidR="000D79E9" w:rsidRDefault="000D79E9" w:rsidP="000D79E9">
      <w:pPr>
        <w:pStyle w:val="Default"/>
        <w:rPr>
          <w:rFonts w:asciiTheme="minorHAnsi" w:hAnsiTheme="minorHAnsi"/>
          <w:color w:val="auto"/>
          <w:sz w:val="20"/>
          <w:szCs w:val="20"/>
        </w:rPr>
      </w:pPr>
    </w:p>
    <w:p w14:paraId="035EF0F7" w14:textId="77777777" w:rsidR="004669B0" w:rsidRDefault="004669B0" w:rsidP="000D79E9">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0D79E9" w:rsidRPr="004A4FC1" w14:paraId="34425973" w14:textId="77777777" w:rsidTr="00B90361">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BECFF"/>
            <w:vAlign w:val="center"/>
          </w:tcPr>
          <w:p w14:paraId="6C4ED778" w14:textId="05AACBF1" w:rsidR="000D79E9" w:rsidRPr="00E50172" w:rsidRDefault="000D79E9" w:rsidP="000D79E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673C7B">
              <w:rPr>
                <w:rFonts w:ascii="Century Gothic" w:hAnsi="Century Gothic" w:cs="Arial"/>
                <w:b/>
                <w:color w:val="000000"/>
                <w:sz w:val="18"/>
              </w:rPr>
              <w:t xml:space="preserve">. </w:t>
            </w:r>
            <w:r w:rsidR="004A5EF8">
              <w:rPr>
                <w:rFonts w:ascii="Century Gothic" w:hAnsi="Century Gothic" w:cs="Arial"/>
                <w:b/>
                <w:color w:val="000000"/>
                <w:sz w:val="18"/>
              </w:rPr>
              <w:t>LP-919044992-N72-2023</w:t>
            </w:r>
          </w:p>
          <w:p w14:paraId="27AD0916"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SEGURIDAD Y VIGILANCIA”</w:t>
            </w:r>
          </w:p>
        </w:tc>
      </w:tr>
      <w:tr w:rsidR="000D79E9" w:rsidRPr="004A4FC1" w14:paraId="3EE8EBDB" w14:textId="77777777" w:rsidTr="00B90361">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BECFF"/>
            <w:vAlign w:val="center"/>
            <w:hideMark/>
          </w:tcPr>
          <w:p w14:paraId="706E5D0D"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BECFF"/>
            <w:vAlign w:val="center"/>
          </w:tcPr>
          <w:p w14:paraId="54F4B87A"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BECFF"/>
            <w:vAlign w:val="center"/>
          </w:tcPr>
          <w:p w14:paraId="4B560ACB" w14:textId="77777777"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D79E9" w:rsidRPr="00E50172" w14:paraId="2A46CD17" w14:textId="77777777" w:rsidTr="000D79E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AD0FCC" w14:textId="77777777"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243B36A" w14:textId="77777777" w:rsidR="000D79E9" w:rsidRPr="00E50172" w:rsidRDefault="000D79E9" w:rsidP="000D79E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0D79E9" w:rsidRPr="00E50172" w14:paraId="7DA142FF" w14:textId="77777777"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936AE43"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1C84869"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B8EB897" w14:textId="6A726443" w:rsidR="000D79E9" w:rsidRPr="004A5EF8" w:rsidRDefault="00D56EAA" w:rsidP="000D79E9">
            <w:pPr>
              <w:jc w:val="center"/>
              <w:rPr>
                <w:rFonts w:ascii="Century Gothic" w:hAnsi="Century Gothic" w:cs="Arial"/>
                <w:sz w:val="16"/>
                <w:szCs w:val="18"/>
              </w:rPr>
            </w:pPr>
            <w:r w:rsidRPr="004A5EF8">
              <w:rPr>
                <w:rFonts w:ascii="Century Gothic" w:hAnsi="Century Gothic" w:cs="Arial"/>
                <w:sz w:val="16"/>
                <w:szCs w:val="18"/>
              </w:rPr>
              <w:t>1</w:t>
            </w:r>
            <w:r w:rsidR="004A5EF8" w:rsidRPr="004A5EF8">
              <w:rPr>
                <w:rFonts w:ascii="Century Gothic" w:hAnsi="Century Gothic" w:cs="Arial"/>
                <w:sz w:val="16"/>
                <w:szCs w:val="18"/>
              </w:rPr>
              <w:t>8</w:t>
            </w:r>
            <w:r w:rsidRPr="004A5EF8">
              <w:rPr>
                <w:rFonts w:ascii="Century Gothic" w:hAnsi="Century Gothic" w:cs="Arial"/>
                <w:sz w:val="16"/>
                <w:szCs w:val="18"/>
              </w:rPr>
              <w:t>/</w:t>
            </w:r>
            <w:r w:rsidR="004A5EF8" w:rsidRPr="004A5EF8">
              <w:rPr>
                <w:rFonts w:ascii="Century Gothic" w:hAnsi="Century Gothic" w:cs="Arial"/>
                <w:sz w:val="16"/>
                <w:szCs w:val="18"/>
              </w:rPr>
              <w:t>12</w:t>
            </w:r>
            <w:r w:rsidRPr="004A5EF8">
              <w:rPr>
                <w:rFonts w:ascii="Century Gothic" w:hAnsi="Century Gothic" w:cs="Arial"/>
                <w:sz w:val="16"/>
                <w:szCs w:val="18"/>
              </w:rPr>
              <w:t>/2023</w:t>
            </w:r>
          </w:p>
          <w:p w14:paraId="6D4C4787" w14:textId="7C90667E" w:rsidR="000D79E9" w:rsidRPr="004A5EF8" w:rsidRDefault="00D56EAA" w:rsidP="000D79E9">
            <w:pPr>
              <w:jc w:val="center"/>
              <w:rPr>
                <w:rFonts w:ascii="Century Gothic" w:hAnsi="Century Gothic" w:cs="Arial"/>
                <w:sz w:val="16"/>
                <w:szCs w:val="18"/>
              </w:rPr>
            </w:pPr>
            <w:r w:rsidRPr="004A5EF8">
              <w:rPr>
                <w:rFonts w:ascii="Century Gothic" w:hAnsi="Century Gothic" w:cs="Arial"/>
                <w:sz w:val="16"/>
                <w:szCs w:val="18"/>
              </w:rPr>
              <w:t>1</w:t>
            </w:r>
            <w:r w:rsidR="004A5EF8" w:rsidRPr="004A5EF8">
              <w:rPr>
                <w:rFonts w:ascii="Century Gothic" w:hAnsi="Century Gothic" w:cs="Arial"/>
                <w:sz w:val="16"/>
                <w:szCs w:val="18"/>
              </w:rPr>
              <w:t>1</w:t>
            </w:r>
            <w:r w:rsidR="00C95AA2" w:rsidRPr="004A5EF8">
              <w:rPr>
                <w:rFonts w:ascii="Century Gothic" w:hAnsi="Century Gothic" w:cs="Arial"/>
                <w:sz w:val="16"/>
                <w:szCs w:val="18"/>
              </w:rPr>
              <w:t>:00</w:t>
            </w:r>
            <w:r w:rsidR="000D79E9" w:rsidRPr="004A5EF8">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2260FB9C"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 xml:space="preserve">Los eventos serán presenciales y serán llevados a cabo en la Sala de Juntas de la Subsecretaria de Prevención y Control de Enfermedades o de la Dirección Administrativa de la Convocante, ubicada en Matamoros 520 </w:t>
            </w:r>
            <w:proofErr w:type="spellStart"/>
            <w:r w:rsidRPr="00673C7B">
              <w:rPr>
                <w:rFonts w:ascii="Century Gothic" w:hAnsi="Century Gothic" w:cs="Arial"/>
                <w:color w:val="000000"/>
                <w:sz w:val="16"/>
                <w:szCs w:val="18"/>
              </w:rPr>
              <w:t>ote</w:t>
            </w:r>
            <w:proofErr w:type="spellEnd"/>
            <w:r w:rsidRPr="00673C7B">
              <w:rPr>
                <w:rFonts w:ascii="Century Gothic" w:hAnsi="Century Gothic" w:cs="Arial"/>
                <w:color w:val="000000"/>
                <w:sz w:val="16"/>
                <w:szCs w:val="18"/>
              </w:rPr>
              <w:t>, tercer y segundo piso, respectivamente, Centro de Monterrey, Nuevo León, C.P. 64000</w:t>
            </w:r>
          </w:p>
        </w:tc>
      </w:tr>
      <w:tr w:rsidR="000D79E9" w:rsidRPr="00E50172" w14:paraId="2F286EF2" w14:textId="77777777"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E941ABD"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2D27FEF"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60829AEF" w14:textId="428CBE2C" w:rsidR="000D79E9" w:rsidRPr="004A5EF8" w:rsidRDefault="00D56EAA" w:rsidP="000D79E9">
            <w:pPr>
              <w:jc w:val="center"/>
              <w:rPr>
                <w:rFonts w:ascii="Century Gothic" w:hAnsi="Century Gothic" w:cs="Arial"/>
                <w:sz w:val="16"/>
                <w:szCs w:val="18"/>
              </w:rPr>
            </w:pPr>
            <w:r w:rsidRPr="004A5EF8">
              <w:rPr>
                <w:rFonts w:ascii="Century Gothic" w:hAnsi="Century Gothic" w:cs="Arial"/>
                <w:sz w:val="16"/>
                <w:szCs w:val="18"/>
              </w:rPr>
              <w:t>2</w:t>
            </w:r>
            <w:r w:rsidR="004A5EF8" w:rsidRPr="004A5EF8">
              <w:rPr>
                <w:rFonts w:ascii="Century Gothic" w:hAnsi="Century Gothic" w:cs="Arial"/>
                <w:sz w:val="16"/>
                <w:szCs w:val="18"/>
              </w:rPr>
              <w:t>6</w:t>
            </w:r>
            <w:r w:rsidRPr="004A5EF8">
              <w:rPr>
                <w:rFonts w:ascii="Century Gothic" w:hAnsi="Century Gothic" w:cs="Arial"/>
                <w:sz w:val="16"/>
                <w:szCs w:val="18"/>
              </w:rPr>
              <w:t>/</w:t>
            </w:r>
            <w:r w:rsidR="004A5EF8" w:rsidRPr="004A5EF8">
              <w:rPr>
                <w:rFonts w:ascii="Century Gothic" w:hAnsi="Century Gothic" w:cs="Arial"/>
                <w:sz w:val="16"/>
                <w:szCs w:val="18"/>
              </w:rPr>
              <w:t>12</w:t>
            </w:r>
            <w:r w:rsidR="00931039" w:rsidRPr="004A5EF8">
              <w:rPr>
                <w:rFonts w:ascii="Century Gothic" w:hAnsi="Century Gothic" w:cs="Arial"/>
                <w:sz w:val="16"/>
                <w:szCs w:val="18"/>
              </w:rPr>
              <w:t>/202</w:t>
            </w:r>
            <w:r w:rsidRPr="004A5EF8">
              <w:rPr>
                <w:rFonts w:ascii="Century Gothic" w:hAnsi="Century Gothic" w:cs="Arial"/>
                <w:sz w:val="16"/>
                <w:szCs w:val="18"/>
              </w:rPr>
              <w:t>3</w:t>
            </w:r>
          </w:p>
          <w:p w14:paraId="0D7EBBFD" w14:textId="3F341201" w:rsidR="000D79E9" w:rsidRPr="004A5EF8" w:rsidRDefault="00D56EAA" w:rsidP="000D79E9">
            <w:pPr>
              <w:jc w:val="center"/>
              <w:rPr>
                <w:rFonts w:ascii="Century Gothic" w:hAnsi="Century Gothic" w:cs="Arial"/>
                <w:sz w:val="16"/>
                <w:szCs w:val="18"/>
              </w:rPr>
            </w:pPr>
            <w:r w:rsidRPr="004A5EF8">
              <w:rPr>
                <w:rFonts w:ascii="Century Gothic" w:hAnsi="Century Gothic" w:cs="Arial"/>
                <w:sz w:val="16"/>
                <w:szCs w:val="18"/>
              </w:rPr>
              <w:t>1</w:t>
            </w:r>
            <w:r w:rsidR="004A5EF8" w:rsidRPr="004A5EF8">
              <w:rPr>
                <w:rFonts w:ascii="Century Gothic" w:hAnsi="Century Gothic" w:cs="Arial"/>
                <w:sz w:val="16"/>
                <w:szCs w:val="18"/>
              </w:rPr>
              <w:t>6</w:t>
            </w:r>
            <w:r w:rsidR="000D79E9" w:rsidRPr="004A5EF8">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51FE9860" w14:textId="77777777" w:rsidR="000D79E9" w:rsidRPr="00673C7B" w:rsidRDefault="000D79E9" w:rsidP="000D79E9">
            <w:pPr>
              <w:jc w:val="both"/>
              <w:rPr>
                <w:rFonts w:ascii="Century Gothic" w:hAnsi="Century Gothic" w:cs="Arial"/>
                <w:color w:val="000000"/>
                <w:sz w:val="16"/>
                <w:szCs w:val="18"/>
              </w:rPr>
            </w:pPr>
          </w:p>
        </w:tc>
      </w:tr>
      <w:tr w:rsidR="000D79E9" w:rsidRPr="00E50172" w14:paraId="1770523B" w14:textId="77777777"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350C1C"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71E71FA"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26075B90" w14:textId="58A6F480" w:rsidR="000D79E9" w:rsidRPr="004A5EF8" w:rsidRDefault="00D56EAA" w:rsidP="000D79E9">
            <w:pPr>
              <w:jc w:val="center"/>
              <w:rPr>
                <w:rFonts w:ascii="Century Gothic" w:hAnsi="Century Gothic" w:cs="Arial"/>
                <w:sz w:val="16"/>
                <w:szCs w:val="18"/>
              </w:rPr>
            </w:pPr>
            <w:r w:rsidRPr="004A5EF8">
              <w:rPr>
                <w:rFonts w:ascii="Century Gothic" w:hAnsi="Century Gothic" w:cs="Arial"/>
                <w:sz w:val="16"/>
                <w:szCs w:val="18"/>
              </w:rPr>
              <w:t>2</w:t>
            </w:r>
            <w:r w:rsidR="004A5EF8" w:rsidRPr="004A5EF8">
              <w:rPr>
                <w:rFonts w:ascii="Century Gothic" w:hAnsi="Century Gothic" w:cs="Arial"/>
                <w:sz w:val="16"/>
                <w:szCs w:val="18"/>
              </w:rPr>
              <w:t>8</w:t>
            </w:r>
            <w:r w:rsidRPr="004A5EF8">
              <w:rPr>
                <w:rFonts w:ascii="Century Gothic" w:hAnsi="Century Gothic" w:cs="Arial"/>
                <w:sz w:val="16"/>
                <w:szCs w:val="18"/>
              </w:rPr>
              <w:t>/</w:t>
            </w:r>
            <w:r w:rsidR="004A5EF8" w:rsidRPr="004A5EF8">
              <w:rPr>
                <w:rFonts w:ascii="Century Gothic" w:hAnsi="Century Gothic" w:cs="Arial"/>
                <w:sz w:val="16"/>
                <w:szCs w:val="18"/>
              </w:rPr>
              <w:t>12</w:t>
            </w:r>
            <w:r w:rsidR="00931039" w:rsidRPr="004A5EF8">
              <w:rPr>
                <w:rFonts w:ascii="Century Gothic" w:hAnsi="Century Gothic" w:cs="Arial"/>
                <w:sz w:val="16"/>
                <w:szCs w:val="18"/>
              </w:rPr>
              <w:t>/202</w:t>
            </w:r>
            <w:r w:rsidRPr="004A5EF8">
              <w:rPr>
                <w:rFonts w:ascii="Century Gothic" w:hAnsi="Century Gothic" w:cs="Arial"/>
                <w:sz w:val="16"/>
                <w:szCs w:val="18"/>
              </w:rPr>
              <w:t>3</w:t>
            </w:r>
          </w:p>
          <w:p w14:paraId="035071B1" w14:textId="21E1035D" w:rsidR="000D79E9" w:rsidRPr="004A5EF8" w:rsidRDefault="004D4D63" w:rsidP="00673C7B">
            <w:pPr>
              <w:jc w:val="center"/>
              <w:rPr>
                <w:rFonts w:ascii="Century Gothic" w:hAnsi="Century Gothic" w:cs="Arial"/>
                <w:sz w:val="16"/>
                <w:szCs w:val="18"/>
              </w:rPr>
            </w:pPr>
            <w:r w:rsidRPr="004A5EF8">
              <w:rPr>
                <w:rFonts w:ascii="Century Gothic" w:hAnsi="Century Gothic" w:cs="Arial"/>
                <w:sz w:val="16"/>
                <w:szCs w:val="18"/>
              </w:rPr>
              <w:t>1</w:t>
            </w:r>
            <w:r w:rsidR="004A5EF8" w:rsidRPr="004A5EF8">
              <w:rPr>
                <w:rFonts w:ascii="Century Gothic" w:hAnsi="Century Gothic" w:cs="Arial"/>
                <w:sz w:val="16"/>
                <w:szCs w:val="18"/>
              </w:rPr>
              <w:t>6</w:t>
            </w:r>
            <w:r w:rsidR="00C95AA2" w:rsidRPr="004A5EF8">
              <w:rPr>
                <w:rFonts w:ascii="Century Gothic" w:hAnsi="Century Gothic" w:cs="Arial"/>
                <w:sz w:val="16"/>
                <w:szCs w:val="18"/>
              </w:rPr>
              <w:t>:00</w:t>
            </w:r>
            <w:r w:rsidR="000D79E9" w:rsidRPr="004A5EF8">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402646A1" w14:textId="77777777" w:rsidR="000D79E9" w:rsidRPr="00673C7B" w:rsidRDefault="000D79E9" w:rsidP="000D79E9">
            <w:pPr>
              <w:jc w:val="center"/>
              <w:rPr>
                <w:rFonts w:ascii="Century Gothic" w:hAnsi="Century Gothic" w:cs="Arial"/>
                <w:color w:val="000000"/>
                <w:sz w:val="16"/>
                <w:szCs w:val="18"/>
              </w:rPr>
            </w:pPr>
          </w:p>
        </w:tc>
      </w:tr>
      <w:tr w:rsidR="000D79E9" w:rsidRPr="00E50172" w14:paraId="6BF12708" w14:textId="77777777"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B0F4D57"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516ED61"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B9D75DB" w14:textId="2AF12FB4" w:rsidR="00673C7B" w:rsidRPr="004A5EF8" w:rsidRDefault="00D56EAA" w:rsidP="00673C7B">
            <w:pPr>
              <w:jc w:val="center"/>
              <w:rPr>
                <w:rFonts w:ascii="Century Gothic" w:hAnsi="Century Gothic" w:cs="Arial"/>
                <w:sz w:val="16"/>
                <w:szCs w:val="18"/>
              </w:rPr>
            </w:pPr>
            <w:r w:rsidRPr="004A5EF8">
              <w:rPr>
                <w:rFonts w:ascii="Century Gothic" w:hAnsi="Century Gothic" w:cs="Arial"/>
                <w:sz w:val="16"/>
                <w:szCs w:val="18"/>
              </w:rPr>
              <w:t>2</w:t>
            </w:r>
            <w:r w:rsidR="004A5EF8" w:rsidRPr="004A5EF8">
              <w:rPr>
                <w:rFonts w:ascii="Century Gothic" w:hAnsi="Century Gothic" w:cs="Arial"/>
                <w:sz w:val="16"/>
                <w:szCs w:val="18"/>
              </w:rPr>
              <w:t>8</w:t>
            </w:r>
            <w:r w:rsidRPr="004A5EF8">
              <w:rPr>
                <w:rFonts w:ascii="Century Gothic" w:hAnsi="Century Gothic" w:cs="Arial"/>
                <w:sz w:val="16"/>
                <w:szCs w:val="18"/>
              </w:rPr>
              <w:t>/</w:t>
            </w:r>
            <w:r w:rsidR="004A5EF8" w:rsidRPr="004A5EF8">
              <w:rPr>
                <w:rFonts w:ascii="Century Gothic" w:hAnsi="Century Gothic" w:cs="Arial"/>
                <w:sz w:val="16"/>
                <w:szCs w:val="18"/>
              </w:rPr>
              <w:t>12</w:t>
            </w:r>
            <w:r w:rsidRPr="004A5EF8">
              <w:rPr>
                <w:rFonts w:ascii="Century Gothic" w:hAnsi="Century Gothic" w:cs="Arial"/>
                <w:sz w:val="16"/>
                <w:szCs w:val="18"/>
              </w:rPr>
              <w:t>/2023</w:t>
            </w:r>
          </w:p>
          <w:p w14:paraId="62BF47AB" w14:textId="3602245F" w:rsidR="000D79E9" w:rsidRPr="004A5EF8" w:rsidRDefault="00D56EAA" w:rsidP="00673C7B">
            <w:pPr>
              <w:jc w:val="center"/>
              <w:rPr>
                <w:rFonts w:ascii="Century Gothic" w:hAnsi="Century Gothic" w:cs="Arial"/>
                <w:sz w:val="16"/>
                <w:szCs w:val="18"/>
              </w:rPr>
            </w:pPr>
            <w:r w:rsidRPr="004A5EF8">
              <w:rPr>
                <w:rFonts w:ascii="Century Gothic" w:hAnsi="Century Gothic" w:cs="Arial"/>
                <w:sz w:val="16"/>
                <w:szCs w:val="18"/>
              </w:rPr>
              <w:t>1</w:t>
            </w:r>
            <w:r w:rsidR="004A5EF8" w:rsidRPr="004A5EF8">
              <w:rPr>
                <w:rFonts w:ascii="Century Gothic" w:hAnsi="Century Gothic" w:cs="Arial"/>
                <w:sz w:val="16"/>
                <w:szCs w:val="18"/>
              </w:rPr>
              <w:t>6</w:t>
            </w:r>
            <w:r w:rsidRPr="004A5EF8">
              <w:rPr>
                <w:rFonts w:ascii="Century Gothic" w:hAnsi="Century Gothic" w:cs="Arial"/>
                <w:sz w:val="16"/>
                <w:szCs w:val="18"/>
              </w:rPr>
              <w:t>:30</w:t>
            </w:r>
            <w:r w:rsidR="00673C7B" w:rsidRPr="004A5EF8">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5F2D67BA" w14:textId="77777777" w:rsidR="000D79E9" w:rsidRPr="00673C7B" w:rsidRDefault="000D79E9" w:rsidP="000D79E9">
            <w:pPr>
              <w:jc w:val="center"/>
              <w:rPr>
                <w:rFonts w:ascii="Century Gothic" w:hAnsi="Century Gothic" w:cs="Arial"/>
                <w:color w:val="000000"/>
                <w:sz w:val="16"/>
                <w:szCs w:val="18"/>
              </w:rPr>
            </w:pPr>
          </w:p>
        </w:tc>
      </w:tr>
      <w:tr w:rsidR="000D79E9" w:rsidRPr="00E50172" w14:paraId="14F90347" w14:textId="77777777"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D733D4B"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69032290"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851D09F" w14:textId="1AAE2072" w:rsidR="00673C7B" w:rsidRPr="004A5EF8" w:rsidRDefault="00D56EAA" w:rsidP="00673C7B">
            <w:pPr>
              <w:jc w:val="center"/>
              <w:rPr>
                <w:rFonts w:ascii="Century Gothic" w:hAnsi="Century Gothic" w:cs="Arial"/>
                <w:sz w:val="16"/>
                <w:szCs w:val="18"/>
              </w:rPr>
            </w:pPr>
            <w:r w:rsidRPr="004A5EF8">
              <w:rPr>
                <w:rFonts w:ascii="Century Gothic" w:hAnsi="Century Gothic" w:cs="Arial"/>
                <w:sz w:val="16"/>
                <w:szCs w:val="18"/>
              </w:rPr>
              <w:t>2</w:t>
            </w:r>
            <w:r w:rsidR="004A5EF8" w:rsidRPr="004A5EF8">
              <w:rPr>
                <w:rFonts w:ascii="Century Gothic" w:hAnsi="Century Gothic" w:cs="Arial"/>
                <w:sz w:val="16"/>
                <w:szCs w:val="18"/>
              </w:rPr>
              <w:t>8</w:t>
            </w:r>
            <w:r w:rsidRPr="004A5EF8">
              <w:rPr>
                <w:rFonts w:ascii="Century Gothic" w:hAnsi="Century Gothic" w:cs="Arial"/>
                <w:sz w:val="16"/>
                <w:szCs w:val="18"/>
              </w:rPr>
              <w:t>/</w:t>
            </w:r>
            <w:r w:rsidR="004A5EF8" w:rsidRPr="004A5EF8">
              <w:rPr>
                <w:rFonts w:ascii="Century Gothic" w:hAnsi="Century Gothic" w:cs="Arial"/>
                <w:sz w:val="16"/>
                <w:szCs w:val="18"/>
              </w:rPr>
              <w:t>12</w:t>
            </w:r>
            <w:r w:rsidRPr="004A5EF8">
              <w:rPr>
                <w:rFonts w:ascii="Century Gothic" w:hAnsi="Century Gothic" w:cs="Arial"/>
                <w:sz w:val="16"/>
                <w:szCs w:val="18"/>
              </w:rPr>
              <w:t>/2023</w:t>
            </w:r>
          </w:p>
          <w:p w14:paraId="35BD233A" w14:textId="40AEA882" w:rsidR="000D79E9" w:rsidRPr="004A5EF8" w:rsidRDefault="00C95AA2" w:rsidP="00673C7B">
            <w:pPr>
              <w:jc w:val="center"/>
              <w:rPr>
                <w:rFonts w:ascii="Century Gothic" w:hAnsi="Century Gothic" w:cs="Arial"/>
                <w:sz w:val="16"/>
                <w:szCs w:val="18"/>
              </w:rPr>
            </w:pPr>
            <w:r w:rsidRPr="004A5EF8">
              <w:rPr>
                <w:rFonts w:ascii="Century Gothic" w:hAnsi="Century Gothic" w:cs="Arial"/>
                <w:sz w:val="16"/>
                <w:szCs w:val="18"/>
              </w:rPr>
              <w:t>1</w:t>
            </w:r>
            <w:r w:rsidR="004A5EF8" w:rsidRPr="004A5EF8">
              <w:rPr>
                <w:rFonts w:ascii="Century Gothic" w:hAnsi="Century Gothic" w:cs="Arial"/>
                <w:sz w:val="16"/>
                <w:szCs w:val="18"/>
              </w:rPr>
              <w:t>7</w:t>
            </w:r>
            <w:r w:rsidRPr="004A5EF8">
              <w:rPr>
                <w:rFonts w:ascii="Century Gothic" w:hAnsi="Century Gothic" w:cs="Arial"/>
                <w:sz w:val="16"/>
                <w:szCs w:val="18"/>
              </w:rPr>
              <w:t>:00</w:t>
            </w:r>
            <w:r w:rsidR="00673C7B" w:rsidRPr="004A5EF8">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33FD3C24" w14:textId="77777777" w:rsidR="000D79E9" w:rsidRPr="00673C7B" w:rsidRDefault="000D79E9" w:rsidP="000D79E9">
            <w:pPr>
              <w:jc w:val="center"/>
              <w:rPr>
                <w:rFonts w:ascii="Century Gothic" w:hAnsi="Century Gothic" w:cs="Arial"/>
                <w:color w:val="000000"/>
                <w:sz w:val="16"/>
                <w:szCs w:val="18"/>
              </w:rPr>
            </w:pPr>
          </w:p>
        </w:tc>
      </w:tr>
      <w:tr w:rsidR="000D79E9" w:rsidRPr="00E50172" w14:paraId="02DB1583" w14:textId="77777777" w:rsidTr="000D79E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F783C" w14:textId="77777777"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6B46D89" w14:textId="3C76E065" w:rsidR="000D79E9" w:rsidRPr="00673C7B" w:rsidRDefault="000D79E9" w:rsidP="00D56EAA">
            <w:pPr>
              <w:jc w:val="both"/>
              <w:rPr>
                <w:rFonts w:ascii="Century Gothic" w:hAnsi="Century Gothic" w:cs="Arial"/>
                <w:color w:val="000000"/>
                <w:sz w:val="16"/>
                <w:szCs w:val="18"/>
              </w:rPr>
            </w:pPr>
            <w:r w:rsidRPr="00673C7B">
              <w:rPr>
                <w:rFonts w:ascii="Century Gothic" w:hAnsi="Century Gothic" w:cs="Arial"/>
                <w:color w:val="000000"/>
                <w:sz w:val="16"/>
                <w:szCs w:val="18"/>
              </w:rPr>
              <w:t xml:space="preserve">En caso de </w:t>
            </w:r>
            <w:r w:rsidRPr="00673C7B">
              <w:rPr>
                <w:rFonts w:ascii="Century Gothic" w:hAnsi="Century Gothic" w:cs="Arial"/>
                <w:sz w:val="16"/>
                <w:szCs w:val="18"/>
              </w:rPr>
              <w:t xml:space="preserve">resultar adjudicado el licitante ganador deberá presentarse a más tardar el </w:t>
            </w:r>
            <w:r w:rsidRPr="007418D4">
              <w:rPr>
                <w:rFonts w:ascii="Century Gothic" w:hAnsi="Century Gothic" w:cs="Arial"/>
                <w:sz w:val="16"/>
                <w:szCs w:val="18"/>
              </w:rPr>
              <w:t xml:space="preserve">día </w:t>
            </w:r>
            <w:r w:rsidR="004A5EF8" w:rsidRPr="004A5EF8">
              <w:rPr>
                <w:rFonts w:ascii="Century Gothic" w:hAnsi="Century Gothic" w:cs="Arial"/>
                <w:sz w:val="16"/>
                <w:szCs w:val="18"/>
              </w:rPr>
              <w:t>12</w:t>
            </w:r>
            <w:r w:rsidR="00733D39" w:rsidRPr="004A5EF8">
              <w:rPr>
                <w:rFonts w:ascii="Century Gothic" w:hAnsi="Century Gothic" w:cs="Arial"/>
                <w:sz w:val="16"/>
                <w:szCs w:val="18"/>
              </w:rPr>
              <w:t xml:space="preserve"> de</w:t>
            </w:r>
            <w:r w:rsidR="00D53A4B" w:rsidRPr="004A5EF8">
              <w:rPr>
                <w:rFonts w:ascii="Century Gothic" w:hAnsi="Century Gothic" w:cs="Arial"/>
                <w:sz w:val="16"/>
                <w:szCs w:val="18"/>
              </w:rPr>
              <w:t xml:space="preserve"> </w:t>
            </w:r>
            <w:r w:rsidR="004A5EF8" w:rsidRPr="004A5EF8">
              <w:rPr>
                <w:rFonts w:ascii="Century Gothic" w:hAnsi="Century Gothic" w:cs="Arial"/>
                <w:sz w:val="16"/>
                <w:szCs w:val="18"/>
              </w:rPr>
              <w:t>enero</w:t>
            </w:r>
            <w:r w:rsidR="001D7501" w:rsidRPr="004A5EF8">
              <w:rPr>
                <w:rFonts w:ascii="Century Gothic" w:hAnsi="Century Gothic" w:cs="Arial"/>
                <w:sz w:val="16"/>
                <w:szCs w:val="18"/>
              </w:rPr>
              <w:t xml:space="preserve"> del 202</w:t>
            </w:r>
            <w:r w:rsidR="004A5EF8" w:rsidRPr="004A5EF8">
              <w:rPr>
                <w:rFonts w:ascii="Century Gothic" w:hAnsi="Century Gothic" w:cs="Arial"/>
                <w:sz w:val="16"/>
                <w:szCs w:val="18"/>
              </w:rPr>
              <w:t>4</w:t>
            </w:r>
            <w:r w:rsidRPr="007418D4">
              <w:rPr>
                <w:rFonts w:ascii="Century Gothic" w:hAnsi="Century Gothic" w:cs="Arial"/>
                <w:sz w:val="16"/>
                <w:szCs w:val="18"/>
              </w:rPr>
              <w:t xml:space="preserve"> en el Departamento</w:t>
            </w:r>
            <w:r w:rsidRPr="00673C7B">
              <w:rPr>
                <w:rFonts w:ascii="Century Gothic" w:hAnsi="Century Gothic" w:cs="Arial"/>
                <w:sz w:val="16"/>
                <w:szCs w:val="18"/>
              </w:rPr>
              <w:t xml:space="preserve"> de Contratos de </w:t>
            </w:r>
            <w:r w:rsidRPr="00673C7B">
              <w:rPr>
                <w:rFonts w:ascii="Century Gothic" w:hAnsi="Century Gothic" w:cs="Arial"/>
                <w:color w:val="000000"/>
                <w:sz w:val="16"/>
                <w:szCs w:val="18"/>
              </w:rPr>
              <w:t xml:space="preserve">la Subdirección de Recursos Materiales ubicada en Matamoros 520 </w:t>
            </w:r>
            <w:proofErr w:type="spellStart"/>
            <w:r w:rsidRPr="00673C7B">
              <w:rPr>
                <w:rFonts w:ascii="Century Gothic" w:hAnsi="Century Gothic" w:cs="Arial"/>
                <w:color w:val="000000"/>
                <w:sz w:val="16"/>
                <w:szCs w:val="18"/>
              </w:rPr>
              <w:t>ote</w:t>
            </w:r>
            <w:proofErr w:type="spellEnd"/>
            <w:r w:rsidRPr="00673C7B">
              <w:rPr>
                <w:rFonts w:ascii="Century Gothic" w:hAnsi="Century Gothic" w:cs="Arial"/>
                <w:color w:val="000000"/>
                <w:sz w:val="16"/>
                <w:szCs w:val="18"/>
              </w:rPr>
              <w:t>, primer piso, Centro de Monterrey, Nuevo León, C.P. 64000, en el horario de 9:00 a 17:00 horas.</w:t>
            </w:r>
          </w:p>
        </w:tc>
      </w:tr>
      <w:tr w:rsidR="000D79E9" w:rsidRPr="00E50172" w14:paraId="53636439" w14:textId="77777777" w:rsidTr="000D79E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4F611" w14:textId="77777777"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9F0BBD9" w14:textId="77777777" w:rsidR="000D79E9" w:rsidRPr="00E50172" w:rsidRDefault="000D79E9" w:rsidP="000D79E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2708CA3B" w14:textId="77777777" w:rsidR="000D79E9" w:rsidRDefault="000D79E9" w:rsidP="000D79E9">
      <w:pPr>
        <w:ind w:right="51"/>
        <w:jc w:val="both"/>
        <w:rPr>
          <w:rFonts w:ascii="Calibri" w:hAnsi="Calibri"/>
        </w:rPr>
      </w:pPr>
    </w:p>
    <w:p w14:paraId="17430603" w14:textId="77777777" w:rsidR="000D79E9" w:rsidRDefault="000D79E9" w:rsidP="000D79E9">
      <w:pPr>
        <w:ind w:right="51"/>
        <w:jc w:val="both"/>
        <w:rPr>
          <w:rFonts w:ascii="Calibri" w:hAnsi="Calibri"/>
        </w:rPr>
      </w:pPr>
      <w:r>
        <w:rPr>
          <w:rFonts w:ascii="Calibri" w:hAnsi="Calibri"/>
        </w:rPr>
        <w:t>Los eventos se llevarán bajo las siguientes condiciones:</w:t>
      </w:r>
    </w:p>
    <w:p w14:paraId="014A6CFF" w14:textId="77777777" w:rsidR="000D79E9" w:rsidRDefault="000D79E9" w:rsidP="000D79E9">
      <w:pPr>
        <w:ind w:right="51"/>
        <w:jc w:val="both"/>
        <w:rPr>
          <w:rFonts w:ascii="Calibri" w:hAnsi="Calibri"/>
        </w:rPr>
      </w:pPr>
    </w:p>
    <w:p w14:paraId="1F442631" w14:textId="77777777" w:rsidR="000D79E9" w:rsidRDefault="000D79E9" w:rsidP="00406F4F">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F04ECA">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5924D1">
        <w:rPr>
          <w:rFonts w:ascii="Calibri" w:hAnsi="Calibri"/>
        </w:rPr>
        <w:t>Departamento de Adquisiciones</w:t>
      </w:r>
      <w:r w:rsidRPr="00C84FE6">
        <w:rPr>
          <w:rFonts w:ascii="Calibri" w:hAnsi="Calibri"/>
        </w:rPr>
        <w:t>, ubicado en Matamoros oriente, No. 520, primer piso, Centro de la Ciudad, Monterrey, Nuevo León, C.P. 64000, Tel</w:t>
      </w:r>
      <w:r w:rsidR="00047839">
        <w:rPr>
          <w:rFonts w:ascii="Calibri" w:hAnsi="Calibri"/>
        </w:rPr>
        <w:t>.</w:t>
      </w:r>
      <w:r w:rsidRPr="00C84FE6">
        <w:rPr>
          <w:rFonts w:ascii="Calibri" w:hAnsi="Calibri"/>
        </w:rPr>
        <w:t xml:space="preserve"> 81</w:t>
      </w:r>
      <w:r w:rsidR="00B91650">
        <w:rPr>
          <w:rFonts w:ascii="Calibri" w:hAnsi="Calibri"/>
        </w:rPr>
        <w:t xml:space="preserve"> 81</w:t>
      </w:r>
      <w:r w:rsidR="00F04ECA">
        <w:rPr>
          <w:rFonts w:ascii="Calibri" w:hAnsi="Calibri"/>
        </w:rPr>
        <w:t xml:space="preserve"> </w:t>
      </w:r>
      <w:r w:rsidRPr="00C84FE6">
        <w:rPr>
          <w:rFonts w:ascii="Calibri" w:hAnsi="Calibri"/>
        </w:rPr>
        <w:t>30 70 4</w:t>
      </w:r>
      <w:r>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479D815" w14:textId="77777777" w:rsidR="000D79E9" w:rsidRDefault="000D79E9" w:rsidP="00406F4F">
      <w:pPr>
        <w:pStyle w:val="Prrafodelista"/>
        <w:numPr>
          <w:ilvl w:val="2"/>
          <w:numId w:val="23"/>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163580A" w14:textId="77777777" w:rsidR="000D79E9" w:rsidRDefault="000D79E9" w:rsidP="00406F4F">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00F04ECA">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B352E84" w14:textId="77777777" w:rsidR="000D79E9" w:rsidRPr="001C463D" w:rsidRDefault="000D79E9" w:rsidP="00406F4F">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42466CF6" w14:textId="77777777" w:rsidR="000D79E9" w:rsidRPr="009A3619" w:rsidRDefault="000D79E9" w:rsidP="00406F4F">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F04EC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2CEE3EC" w14:textId="77777777" w:rsidR="000D79E9" w:rsidRPr="009A3619" w:rsidRDefault="000D79E9" w:rsidP="000D79E9">
      <w:pPr>
        <w:pStyle w:val="Prrafodelista"/>
        <w:rPr>
          <w:rFonts w:asciiTheme="minorHAnsi" w:hAnsiTheme="minorHAnsi"/>
        </w:rPr>
      </w:pPr>
    </w:p>
    <w:p w14:paraId="760AA44E" w14:textId="77777777" w:rsidR="000D79E9" w:rsidRPr="009A3619" w:rsidRDefault="000D79E9" w:rsidP="000D79E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114E40CC" w14:textId="77777777" w:rsidR="004669B0" w:rsidRDefault="004669B0" w:rsidP="000D79E9">
      <w:pPr>
        <w:ind w:right="-1"/>
        <w:jc w:val="both"/>
        <w:rPr>
          <w:rFonts w:ascii="Calibri" w:hAnsi="Calibri" w:cs="Arial"/>
        </w:rPr>
      </w:pPr>
    </w:p>
    <w:p w14:paraId="02187A5A" w14:textId="77777777" w:rsidR="00F04ECA" w:rsidRPr="001B316B" w:rsidRDefault="00F04ECA" w:rsidP="000D79E9">
      <w:pPr>
        <w:ind w:right="-1"/>
        <w:jc w:val="both"/>
        <w:rPr>
          <w:rFonts w:ascii="Calibri" w:hAnsi="Calibri" w:cs="Arial"/>
        </w:rPr>
      </w:pPr>
    </w:p>
    <w:p w14:paraId="001A7091"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15D220E" w14:textId="77777777" w:rsidR="000D79E9" w:rsidRPr="0039320A" w:rsidRDefault="000D79E9" w:rsidP="000D79E9">
      <w:pPr>
        <w:ind w:right="-1"/>
        <w:jc w:val="both"/>
        <w:rPr>
          <w:rFonts w:ascii="Calibri" w:hAnsi="Calibri"/>
        </w:rPr>
      </w:pPr>
    </w:p>
    <w:p w14:paraId="3CF0201D" w14:textId="77777777" w:rsidR="000D79E9" w:rsidRDefault="000D79E9" w:rsidP="000D79E9">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00F04ECA">
        <w:rPr>
          <w:rFonts w:ascii="Calibri" w:hAnsi="Calibri"/>
        </w:rPr>
        <w:t xml:space="preserve"> </w:t>
      </w:r>
      <w:r w:rsidRPr="00EC1354">
        <w:rPr>
          <w:rFonts w:ascii="Calibri" w:hAnsi="Calibri"/>
          <w:b/>
          <w:i/>
        </w:rPr>
        <w:t xml:space="preserve">por </w:t>
      </w:r>
      <w:r w:rsidR="00734DCC">
        <w:rPr>
          <w:rFonts w:ascii="Calibri" w:hAnsi="Calibri"/>
          <w:b/>
          <w:i/>
        </w:rPr>
        <w:t>partida</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630CC87B" w14:textId="77777777" w:rsidR="00F04ECA" w:rsidRPr="0039320A" w:rsidRDefault="00F04ECA" w:rsidP="000D79E9">
      <w:pPr>
        <w:ind w:right="-1"/>
        <w:jc w:val="both"/>
        <w:rPr>
          <w:rFonts w:ascii="Calibri" w:hAnsi="Calibri"/>
        </w:rPr>
      </w:pPr>
    </w:p>
    <w:p w14:paraId="7C740F9D" w14:textId="77777777" w:rsidR="000D79E9" w:rsidRDefault="000D79E9" w:rsidP="000D79E9">
      <w:pPr>
        <w:ind w:right="51"/>
        <w:jc w:val="both"/>
        <w:rPr>
          <w:rFonts w:asciiTheme="minorHAnsi" w:hAnsiTheme="minorHAnsi"/>
        </w:rPr>
      </w:pPr>
    </w:p>
    <w:p w14:paraId="0B8800AF"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sidR="00D56EAA">
        <w:rPr>
          <w:rFonts w:ascii="Calibri" w:hAnsi="Calibri"/>
          <w:b/>
        </w:rPr>
        <w:t xml:space="preserve"> </w:t>
      </w:r>
      <w:r w:rsidRPr="0039320A">
        <w:rPr>
          <w:rFonts w:ascii="Calibri" w:hAnsi="Calibri"/>
          <w:b/>
        </w:rPr>
        <w:t>CAUSAS DE DESCALIFICACIÓN.</w:t>
      </w:r>
    </w:p>
    <w:p w14:paraId="7B8EFCC8" w14:textId="77777777" w:rsidR="000D79E9" w:rsidRPr="0039320A" w:rsidRDefault="000D79E9" w:rsidP="000D79E9">
      <w:pPr>
        <w:ind w:right="-1"/>
        <w:jc w:val="both"/>
        <w:rPr>
          <w:rFonts w:ascii="Calibri" w:hAnsi="Calibri"/>
        </w:rPr>
      </w:pPr>
    </w:p>
    <w:p w14:paraId="3784823D" w14:textId="77777777" w:rsidR="000D79E9" w:rsidRPr="0039320A" w:rsidRDefault="000D79E9" w:rsidP="000D79E9">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7185221E" w14:textId="77777777" w:rsidR="000D79E9" w:rsidRPr="0039320A" w:rsidRDefault="000D79E9" w:rsidP="000D79E9">
      <w:pPr>
        <w:ind w:right="-1"/>
        <w:jc w:val="both"/>
        <w:rPr>
          <w:rFonts w:ascii="Calibri" w:hAnsi="Calibri"/>
        </w:rPr>
      </w:pPr>
    </w:p>
    <w:p w14:paraId="1B7ACF70" w14:textId="77777777" w:rsidR="000D79E9" w:rsidRPr="0039320A" w:rsidRDefault="000D79E9" w:rsidP="00406F4F">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5174BCF3" w14:textId="77777777" w:rsidR="000D79E9" w:rsidRPr="0039320A" w:rsidRDefault="000D79E9" w:rsidP="00406F4F">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6819823" w14:textId="77777777" w:rsidR="000D79E9" w:rsidRPr="00AF308C" w:rsidRDefault="000D79E9" w:rsidP="00406F4F">
      <w:pPr>
        <w:numPr>
          <w:ilvl w:val="0"/>
          <w:numId w:val="15"/>
        </w:numPr>
        <w:ind w:right="-1"/>
        <w:jc w:val="both"/>
        <w:rPr>
          <w:rFonts w:ascii="Calibri" w:hAnsi="Calibri"/>
        </w:rPr>
      </w:pPr>
      <w:r w:rsidRPr="00AF308C">
        <w:rPr>
          <w:rFonts w:ascii="Calibri" w:hAnsi="Calibri"/>
        </w:rPr>
        <w:t>Cuando el representante del participante no acredite debidamente la personalidad jurídica que ostenta.</w:t>
      </w:r>
    </w:p>
    <w:p w14:paraId="34B632BC" w14:textId="77777777" w:rsidR="000D79E9" w:rsidRPr="00AF308C" w:rsidRDefault="000D79E9" w:rsidP="00406F4F">
      <w:pPr>
        <w:numPr>
          <w:ilvl w:val="0"/>
          <w:numId w:val="15"/>
        </w:numPr>
        <w:ind w:right="-1"/>
        <w:jc w:val="both"/>
        <w:rPr>
          <w:rFonts w:ascii="Calibri" w:hAnsi="Calibri"/>
        </w:rPr>
      </w:pPr>
      <w:r w:rsidRPr="00AF308C">
        <w:rPr>
          <w:rFonts w:ascii="Calibri" w:hAnsi="Calibri"/>
        </w:rPr>
        <w:t xml:space="preserve">Que modifique o proponga alternativas que modifiquen las condiciones establecidas en estas bases y conforme a las cuales se desarrolla </w:t>
      </w:r>
      <w:r w:rsidR="009F7A90" w:rsidRPr="00AF308C">
        <w:rPr>
          <w:rFonts w:ascii="Calibri" w:hAnsi="Calibri"/>
        </w:rPr>
        <w:t>la Licitación</w:t>
      </w:r>
      <w:r w:rsidRPr="00AF308C">
        <w:rPr>
          <w:rFonts w:ascii="Calibri" w:hAnsi="Calibri"/>
        </w:rPr>
        <w:t>.</w:t>
      </w:r>
    </w:p>
    <w:p w14:paraId="4CC51CBB" w14:textId="77777777" w:rsidR="000D79E9" w:rsidRDefault="000D79E9" w:rsidP="00406F4F">
      <w:pPr>
        <w:numPr>
          <w:ilvl w:val="0"/>
          <w:numId w:val="15"/>
        </w:numPr>
        <w:ind w:right="-1"/>
        <w:jc w:val="both"/>
        <w:rPr>
          <w:rFonts w:ascii="Calibri" w:hAnsi="Calibri"/>
        </w:rPr>
      </w:pPr>
      <w:r w:rsidRPr="00AF308C">
        <w:rPr>
          <w:rFonts w:ascii="Calibri" w:hAnsi="Calibri"/>
        </w:rPr>
        <w:t>Si se comprueba que tiene acuerdo</w:t>
      </w:r>
      <w:r>
        <w:rPr>
          <w:rFonts w:ascii="Calibri" w:hAnsi="Calibri"/>
        </w:rPr>
        <w:t xml:space="preserve"> con otro u otros licitantes participantes para elevar el precio de los bienes que se concursan, o cualquier otro acuerdo que tenga como fin obtener una ventaja sobre los demás licitantes</w:t>
      </w:r>
      <w:r w:rsidR="00E36C8D">
        <w:rPr>
          <w:rFonts w:ascii="Calibri" w:hAnsi="Calibri"/>
        </w:rPr>
        <w:t>.</w:t>
      </w:r>
    </w:p>
    <w:p w14:paraId="40EC01E2" w14:textId="77777777" w:rsidR="000D79E9" w:rsidRPr="0039320A" w:rsidRDefault="000D79E9" w:rsidP="00406F4F">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9110DAC" w14:textId="77777777" w:rsidR="000D79E9" w:rsidRPr="0039320A" w:rsidRDefault="000D79E9" w:rsidP="00406F4F">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E465FC4" w14:textId="77777777" w:rsidR="000D79E9" w:rsidRPr="00AF308C" w:rsidRDefault="000D79E9" w:rsidP="00406F4F">
      <w:pPr>
        <w:numPr>
          <w:ilvl w:val="0"/>
          <w:numId w:val="15"/>
        </w:numPr>
        <w:ind w:right="-1"/>
        <w:jc w:val="both"/>
        <w:rPr>
          <w:rFonts w:ascii="Calibri" w:hAnsi="Calibri"/>
        </w:rPr>
      </w:pPr>
      <w:r w:rsidRPr="00AF308C">
        <w:rPr>
          <w:rFonts w:ascii="Calibri" w:hAnsi="Calibri"/>
        </w:rPr>
        <w:t>La falta de firma del Licitante o Representante Legal en los documentos que integran sus propuestas técnica y/o económica.</w:t>
      </w:r>
    </w:p>
    <w:p w14:paraId="4CD4CBB4" w14:textId="77777777" w:rsidR="000D79E9" w:rsidRPr="00AF308C" w:rsidRDefault="000D79E9" w:rsidP="00406F4F">
      <w:pPr>
        <w:numPr>
          <w:ilvl w:val="0"/>
          <w:numId w:val="15"/>
        </w:numPr>
        <w:ind w:right="49"/>
        <w:jc w:val="both"/>
        <w:rPr>
          <w:rFonts w:ascii="Calibri" w:hAnsi="Calibri"/>
        </w:rPr>
      </w:pPr>
      <w:r w:rsidRPr="00AF308C">
        <w:rPr>
          <w:rFonts w:ascii="Calibri" w:hAnsi="Calibri"/>
        </w:rPr>
        <w:t xml:space="preserve">Cuando el licitante o representante legal modifique las condiciones establecidas en estas bases y conforme a las cuales se desarrolla </w:t>
      </w:r>
      <w:r w:rsidR="009F7A90" w:rsidRPr="00AF308C">
        <w:rPr>
          <w:rFonts w:ascii="Calibri" w:hAnsi="Calibri"/>
        </w:rPr>
        <w:t>la Licitación</w:t>
      </w:r>
      <w:r w:rsidRPr="00AF308C">
        <w:rPr>
          <w:rFonts w:ascii="Calibri" w:hAnsi="Calibri"/>
        </w:rPr>
        <w:t>.</w:t>
      </w:r>
    </w:p>
    <w:p w14:paraId="1A9788A4" w14:textId="77777777" w:rsidR="000D79E9" w:rsidRPr="0039320A" w:rsidRDefault="000D79E9" w:rsidP="000D79E9">
      <w:pPr>
        <w:ind w:right="-1"/>
        <w:jc w:val="both"/>
        <w:rPr>
          <w:rFonts w:ascii="Calibri" w:hAnsi="Calibri"/>
        </w:rPr>
      </w:pPr>
    </w:p>
    <w:p w14:paraId="4261C3A9" w14:textId="77777777" w:rsidR="000D79E9" w:rsidRDefault="000D79E9" w:rsidP="000D79E9">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3B9BFA32" w14:textId="77777777" w:rsidR="00F04ECA" w:rsidRPr="009E04A4" w:rsidRDefault="00F04ECA" w:rsidP="000D79E9">
      <w:pPr>
        <w:pStyle w:val="Textoindependiente3"/>
        <w:ind w:right="-1"/>
        <w:rPr>
          <w:rFonts w:ascii="Calibri" w:hAnsi="Calibri"/>
          <w:b w:val="0"/>
          <w:sz w:val="20"/>
        </w:rPr>
      </w:pPr>
    </w:p>
    <w:p w14:paraId="69DA14CC" w14:textId="77777777" w:rsidR="000D79E9" w:rsidRPr="00813E12" w:rsidRDefault="000D79E9" w:rsidP="000D79E9">
      <w:pPr>
        <w:ind w:right="-1"/>
        <w:jc w:val="both"/>
        <w:rPr>
          <w:rFonts w:ascii="Calibri" w:hAnsi="Calibri"/>
          <w:b/>
          <w:sz w:val="16"/>
        </w:rPr>
      </w:pPr>
    </w:p>
    <w:p w14:paraId="6E5CBEA2"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sidR="00D56EAA">
        <w:rPr>
          <w:rFonts w:ascii="Calibri" w:hAnsi="Calibri"/>
          <w:b/>
        </w:rPr>
        <w:t xml:space="preserve"> </w:t>
      </w:r>
      <w:r w:rsidRPr="0039320A">
        <w:rPr>
          <w:rFonts w:ascii="Calibri" w:hAnsi="Calibri"/>
          <w:b/>
        </w:rPr>
        <w:t>EL CONTRATO.</w:t>
      </w:r>
    </w:p>
    <w:p w14:paraId="770A3599" w14:textId="77777777" w:rsidR="000D79E9" w:rsidRPr="0039320A" w:rsidRDefault="000D79E9" w:rsidP="000D79E9">
      <w:pPr>
        <w:ind w:right="-1"/>
        <w:jc w:val="both"/>
        <w:rPr>
          <w:rFonts w:ascii="Calibri" w:hAnsi="Calibri"/>
        </w:rPr>
      </w:pPr>
    </w:p>
    <w:p w14:paraId="5DB72C63" w14:textId="77777777" w:rsidR="004573CE" w:rsidRDefault="000D79E9" w:rsidP="000D79E9">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00F04ECA">
        <w:rPr>
          <w:rFonts w:ascii="Calibri" w:hAnsi="Calibri"/>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572EAAE7" w14:textId="77777777" w:rsidR="000D79E9" w:rsidRDefault="004573CE" w:rsidP="004573CE">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r>
        <w:rPr>
          <w:rFonts w:ascii="Calibri" w:hAnsi="Calibri"/>
        </w:rPr>
        <w:t>.</w:t>
      </w:r>
    </w:p>
    <w:p w14:paraId="345F5110" w14:textId="77777777" w:rsidR="00B41062" w:rsidRDefault="00B41062" w:rsidP="00B41062">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47B590EE" w14:textId="77777777" w:rsidR="00B41062" w:rsidRDefault="00B41062" w:rsidP="00E36C8D">
      <w:pPr>
        <w:ind w:right="-1"/>
        <w:jc w:val="both"/>
        <w:rPr>
          <w:rFonts w:ascii="Calibri" w:hAnsi="Calibri"/>
          <w:b/>
          <w:u w:val="single"/>
        </w:rPr>
      </w:pPr>
    </w:p>
    <w:p w14:paraId="1B85C431" w14:textId="77777777" w:rsidR="000D79E9" w:rsidRPr="00E1107E" w:rsidRDefault="000D79E9" w:rsidP="00E36C8D">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75C45B72" w14:textId="77777777" w:rsidR="000D79E9" w:rsidRPr="0039320A" w:rsidRDefault="000D79E9" w:rsidP="00E36C8D">
      <w:pPr>
        <w:ind w:right="-1"/>
        <w:jc w:val="both"/>
        <w:rPr>
          <w:rFonts w:ascii="Calibri" w:hAnsi="Calibri"/>
        </w:rPr>
      </w:pPr>
    </w:p>
    <w:p w14:paraId="08F527D8" w14:textId="77777777" w:rsidR="000D79E9" w:rsidRPr="0039320A" w:rsidRDefault="000D79E9" w:rsidP="00E36C8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0062DA9" w14:textId="77777777" w:rsidR="000D79E9" w:rsidRPr="0039320A" w:rsidRDefault="000D79E9" w:rsidP="00E36C8D">
      <w:pPr>
        <w:ind w:right="-1"/>
        <w:jc w:val="both"/>
        <w:rPr>
          <w:rFonts w:ascii="Calibri" w:hAnsi="Calibri"/>
        </w:rPr>
      </w:pPr>
    </w:p>
    <w:p w14:paraId="48127BF8" w14:textId="77777777" w:rsidR="000D79E9" w:rsidRPr="0039320A" w:rsidRDefault="000D79E9" w:rsidP="00E36C8D">
      <w:pPr>
        <w:pStyle w:val="Textoindependiente"/>
        <w:ind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705CEFE" w14:textId="77777777" w:rsidR="00D56EAA" w:rsidRDefault="00D56EAA" w:rsidP="00E36C8D">
      <w:pPr>
        <w:ind w:right="-1"/>
        <w:jc w:val="both"/>
        <w:rPr>
          <w:rFonts w:ascii="Calibri" w:hAnsi="Calibri"/>
          <w:b/>
          <w:u w:val="single"/>
        </w:rPr>
      </w:pPr>
    </w:p>
    <w:p w14:paraId="64E2C821" w14:textId="77777777"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B247C5E" w14:textId="77777777" w:rsidR="000D79E9" w:rsidRPr="0039320A" w:rsidRDefault="000D79E9" w:rsidP="00E36C8D">
      <w:pPr>
        <w:ind w:right="-1"/>
        <w:jc w:val="both"/>
        <w:rPr>
          <w:rFonts w:ascii="Calibri" w:hAnsi="Calibri"/>
          <w:b/>
        </w:rPr>
      </w:pPr>
    </w:p>
    <w:p w14:paraId="71C40EF1" w14:textId="77777777" w:rsidR="000D79E9" w:rsidRPr="0039320A" w:rsidRDefault="000D79E9" w:rsidP="00E36C8D">
      <w:pPr>
        <w:ind w:right="-1"/>
        <w:jc w:val="both"/>
        <w:rPr>
          <w:rFonts w:ascii="Calibri" w:hAnsi="Calibri"/>
        </w:rPr>
      </w:pPr>
      <w:r w:rsidRPr="0039320A">
        <w:rPr>
          <w:rFonts w:ascii="Calibri" w:hAnsi="Calibri"/>
        </w:rPr>
        <w:t>En el contrato o contratos que se deriven del presente concurso, el</w:t>
      </w:r>
      <w:r>
        <w:rPr>
          <w:rFonts w:ascii="Calibri" w:hAnsi="Calibri"/>
        </w:rPr>
        <w:t xml:space="preserve"> licitante ganador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00F04ECA">
        <w:rPr>
          <w:rFonts w:ascii="Calibri" w:hAnsi="Calibri"/>
        </w:rPr>
        <w:t xml:space="preserve"> </w:t>
      </w:r>
      <w:r w:rsidRPr="0039320A">
        <w:rPr>
          <w:rFonts w:ascii="Calibri" w:hAnsi="Calibri"/>
        </w:rPr>
        <w:t>terceros en su persona, así como por cualquier incumplimiento a lo establecido en el presente instrumento.</w:t>
      </w:r>
    </w:p>
    <w:p w14:paraId="097E29DE" w14:textId="77777777" w:rsidR="000D79E9" w:rsidRDefault="000D79E9" w:rsidP="00E36C8D">
      <w:pPr>
        <w:ind w:right="-1"/>
        <w:jc w:val="both"/>
        <w:rPr>
          <w:rFonts w:ascii="Calibri" w:hAnsi="Calibri"/>
          <w:b/>
          <w:u w:val="single"/>
        </w:rPr>
      </w:pPr>
    </w:p>
    <w:p w14:paraId="4818D5EE" w14:textId="77777777"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7BD3F2B5" w14:textId="77777777" w:rsidR="000D79E9" w:rsidRDefault="000D79E9" w:rsidP="00E36C8D">
      <w:pPr>
        <w:ind w:right="-1"/>
        <w:jc w:val="both"/>
        <w:rPr>
          <w:rFonts w:ascii="Calibri" w:hAnsi="Calibri"/>
        </w:rPr>
      </w:pPr>
    </w:p>
    <w:p w14:paraId="0D131580" w14:textId="77777777" w:rsidR="000D79E9" w:rsidRPr="0039320A" w:rsidRDefault="000D79E9" w:rsidP="00E36C8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02C79D6" w14:textId="77777777" w:rsidR="000D79E9" w:rsidRDefault="000D79E9" w:rsidP="00E36C8D">
      <w:pPr>
        <w:ind w:right="-1"/>
        <w:jc w:val="both"/>
        <w:rPr>
          <w:rFonts w:ascii="Calibri" w:hAnsi="Calibri"/>
          <w:b/>
          <w:u w:val="single"/>
        </w:rPr>
      </w:pPr>
    </w:p>
    <w:p w14:paraId="354AD245" w14:textId="77777777" w:rsidR="000D79E9" w:rsidRPr="00933CEB" w:rsidRDefault="000D79E9" w:rsidP="00E36C8D">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2717E81" w14:textId="77777777" w:rsidR="000D79E9" w:rsidRDefault="000D79E9" w:rsidP="00E36C8D">
      <w:pPr>
        <w:pStyle w:val="Textoindependiente2"/>
        <w:ind w:right="-1"/>
        <w:rPr>
          <w:rFonts w:ascii="Calibri" w:hAnsi="Calibri"/>
          <w:sz w:val="20"/>
        </w:rPr>
      </w:pPr>
    </w:p>
    <w:p w14:paraId="270EE1BF" w14:textId="1E3535F7" w:rsidR="000D79E9" w:rsidRDefault="000D79E9" w:rsidP="00E36C8D">
      <w:pPr>
        <w:pStyle w:val="Textoindependiente2"/>
        <w:ind w:right="-1"/>
        <w:rPr>
          <w:rFonts w:ascii="Calibri" w:hAnsi="Calibri"/>
          <w:sz w:val="20"/>
        </w:rPr>
      </w:pPr>
      <w:r w:rsidRPr="00205675">
        <w:rPr>
          <w:rFonts w:ascii="Calibri" w:hAnsi="Calibri"/>
          <w:sz w:val="20"/>
        </w:rPr>
        <w:lastRenderedPageBreak/>
        <w:t xml:space="preserve">La vigencia del contrato que se derive de la presente licitación, </w:t>
      </w:r>
      <w:r w:rsidRPr="00673C7B">
        <w:rPr>
          <w:rFonts w:ascii="Calibri" w:hAnsi="Calibri"/>
          <w:sz w:val="20"/>
        </w:rPr>
        <w:t xml:space="preserve">será </w:t>
      </w:r>
      <w:r w:rsidR="009D3D4F">
        <w:rPr>
          <w:rFonts w:ascii="Calibri" w:hAnsi="Calibri"/>
          <w:sz w:val="20"/>
        </w:rPr>
        <w:t xml:space="preserve">del </w:t>
      </w:r>
      <w:r w:rsidR="00634BF4" w:rsidRPr="00FD26B1">
        <w:rPr>
          <w:rFonts w:ascii="Calibri" w:hAnsi="Calibri"/>
          <w:sz w:val="20"/>
        </w:rPr>
        <w:t>1</w:t>
      </w:r>
      <w:r w:rsidRPr="00FD26B1">
        <w:rPr>
          <w:rFonts w:ascii="Calibri" w:hAnsi="Calibri"/>
          <w:sz w:val="20"/>
        </w:rPr>
        <w:t xml:space="preserve"> de</w:t>
      </w:r>
      <w:r w:rsidR="00F04ECA" w:rsidRPr="00FD26B1">
        <w:rPr>
          <w:rFonts w:ascii="Calibri" w:hAnsi="Calibri"/>
          <w:sz w:val="20"/>
        </w:rPr>
        <w:t xml:space="preserve"> </w:t>
      </w:r>
      <w:r w:rsidR="00634BF4" w:rsidRPr="00FD26B1">
        <w:rPr>
          <w:rFonts w:ascii="Calibri" w:hAnsi="Calibri"/>
          <w:sz w:val="20"/>
        </w:rPr>
        <w:t>enero</w:t>
      </w:r>
      <w:r w:rsidR="00137D03" w:rsidRPr="00FD26B1">
        <w:rPr>
          <w:rFonts w:ascii="Calibri" w:hAnsi="Calibri"/>
          <w:sz w:val="20"/>
        </w:rPr>
        <w:t xml:space="preserve"> </w:t>
      </w:r>
      <w:r w:rsidR="00047839" w:rsidRPr="00FD26B1">
        <w:rPr>
          <w:rFonts w:ascii="Calibri" w:hAnsi="Calibri"/>
          <w:sz w:val="20"/>
        </w:rPr>
        <w:t>del 202</w:t>
      </w:r>
      <w:r w:rsidR="00634BF4" w:rsidRPr="00FD26B1">
        <w:rPr>
          <w:rFonts w:ascii="Calibri" w:hAnsi="Calibri"/>
          <w:sz w:val="20"/>
        </w:rPr>
        <w:t>4</w:t>
      </w:r>
      <w:r w:rsidRPr="00FD26B1">
        <w:rPr>
          <w:rFonts w:ascii="Calibri" w:hAnsi="Calibri"/>
          <w:sz w:val="20"/>
        </w:rPr>
        <w:t xml:space="preserve"> al </w:t>
      </w:r>
      <w:r w:rsidR="00F04ECA" w:rsidRPr="00FD26B1">
        <w:rPr>
          <w:rFonts w:ascii="Calibri" w:hAnsi="Calibri"/>
          <w:sz w:val="20"/>
        </w:rPr>
        <w:t>31</w:t>
      </w:r>
      <w:r w:rsidRPr="00FD26B1">
        <w:rPr>
          <w:rFonts w:ascii="Calibri" w:hAnsi="Calibri"/>
          <w:sz w:val="20"/>
        </w:rPr>
        <w:t xml:space="preserve"> de </w:t>
      </w:r>
      <w:r w:rsidR="00F04ECA" w:rsidRPr="00FD26B1">
        <w:rPr>
          <w:rFonts w:ascii="Calibri" w:hAnsi="Calibri"/>
          <w:sz w:val="20"/>
        </w:rPr>
        <w:t>diciembre</w:t>
      </w:r>
      <w:r w:rsidR="00047839" w:rsidRPr="00FD26B1">
        <w:rPr>
          <w:rFonts w:ascii="Calibri" w:hAnsi="Calibri"/>
          <w:sz w:val="20"/>
        </w:rPr>
        <w:t xml:space="preserve"> del 202</w:t>
      </w:r>
      <w:r w:rsidR="00634BF4" w:rsidRPr="00FD26B1">
        <w:rPr>
          <w:rFonts w:ascii="Calibri" w:hAnsi="Calibri"/>
          <w:sz w:val="20"/>
        </w:rPr>
        <w:t>4</w:t>
      </w:r>
      <w:r w:rsidRPr="00FD26B1">
        <w:rPr>
          <w:rFonts w:ascii="Calibri" w:hAnsi="Calibri"/>
          <w:sz w:val="20"/>
        </w:rPr>
        <w:t>.</w:t>
      </w:r>
      <w:r w:rsidRPr="00673C7B">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00F72FC9" w14:textId="77777777" w:rsidR="00F04ECA" w:rsidRPr="004669B0" w:rsidRDefault="00F04ECA" w:rsidP="00E36C8D">
      <w:pPr>
        <w:pStyle w:val="Textoindependiente2"/>
        <w:ind w:right="-1"/>
        <w:rPr>
          <w:rFonts w:ascii="Calibri" w:hAnsi="Calibri"/>
          <w:sz w:val="20"/>
        </w:rPr>
      </w:pPr>
    </w:p>
    <w:p w14:paraId="25F0EBDE" w14:textId="77777777" w:rsidR="000D79E9" w:rsidRDefault="000D79E9" w:rsidP="000D79E9">
      <w:pPr>
        <w:ind w:right="-1"/>
        <w:jc w:val="both"/>
        <w:rPr>
          <w:rFonts w:ascii="Calibri" w:hAnsi="Calibri"/>
          <w:b/>
        </w:rPr>
      </w:pPr>
    </w:p>
    <w:p w14:paraId="26955FD2" w14:textId="77777777" w:rsidR="000D79E9" w:rsidRPr="0039320A" w:rsidRDefault="000D79E9" w:rsidP="00B90361">
      <w:pPr>
        <w:pBdr>
          <w:top w:val="single" w:sz="4" w:space="2" w:color="auto"/>
          <w:left w:val="single" w:sz="4" w:space="4" w:color="auto"/>
          <w:bottom w:val="single" w:sz="4" w:space="0"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.TERMINACIÓN ANTICIPADA DEL CONTRATO.</w:t>
      </w:r>
    </w:p>
    <w:p w14:paraId="4B89B4CC" w14:textId="77777777" w:rsidR="000D79E9" w:rsidRPr="0039320A" w:rsidRDefault="000D79E9" w:rsidP="000D79E9">
      <w:pPr>
        <w:ind w:right="-1"/>
        <w:jc w:val="both"/>
        <w:rPr>
          <w:rFonts w:ascii="Calibri" w:hAnsi="Calibri"/>
        </w:rPr>
      </w:pPr>
    </w:p>
    <w:p w14:paraId="7CE9CC76" w14:textId="77777777" w:rsidR="000D79E9" w:rsidRDefault="000D79E9" w:rsidP="000D79E9">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055C500" w14:textId="77777777" w:rsidR="000D79E9" w:rsidRPr="0039320A" w:rsidRDefault="000D79E9" w:rsidP="000D79E9">
      <w:pPr>
        <w:ind w:right="-1"/>
        <w:jc w:val="both"/>
        <w:rPr>
          <w:rFonts w:ascii="Calibri" w:hAnsi="Calibri"/>
        </w:rPr>
      </w:pPr>
    </w:p>
    <w:p w14:paraId="65736DD6"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16</w:t>
      </w:r>
      <w:r w:rsidRPr="0039320A">
        <w:rPr>
          <w:rFonts w:ascii="Calibri" w:hAnsi="Calibri"/>
          <w:b/>
        </w:rPr>
        <w:t>.SANCIONES.</w:t>
      </w:r>
    </w:p>
    <w:p w14:paraId="1849869B" w14:textId="77777777" w:rsidR="000D79E9" w:rsidRPr="0039320A" w:rsidRDefault="000D79E9" w:rsidP="000D79E9">
      <w:pPr>
        <w:ind w:right="-1"/>
        <w:jc w:val="both"/>
        <w:rPr>
          <w:rFonts w:ascii="Calibri" w:hAnsi="Calibri"/>
        </w:rPr>
      </w:pPr>
    </w:p>
    <w:p w14:paraId="57BDB64F" w14:textId="77777777" w:rsidR="000D79E9" w:rsidRPr="00E1107E" w:rsidRDefault="000D79E9" w:rsidP="000D79E9">
      <w:pPr>
        <w:ind w:right="-1"/>
        <w:jc w:val="both"/>
        <w:outlineLvl w:val="0"/>
        <w:rPr>
          <w:rFonts w:ascii="Calibri" w:hAnsi="Calibri"/>
        </w:rPr>
      </w:pPr>
      <w:r w:rsidRPr="00E1107E">
        <w:rPr>
          <w:rFonts w:ascii="Calibri" w:hAnsi="Calibri"/>
        </w:rPr>
        <w:t>Se hará efectiva la garantía de cumplimiento de contrato:</w:t>
      </w:r>
    </w:p>
    <w:p w14:paraId="2407D1E9" w14:textId="77777777" w:rsidR="000D79E9" w:rsidRPr="0039320A" w:rsidRDefault="000D79E9" w:rsidP="00406F4F">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5B0CAFFC" w14:textId="77777777" w:rsidR="000D79E9" w:rsidRPr="0039320A" w:rsidRDefault="000D79E9" w:rsidP="00406F4F">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0C8364F" w14:textId="77777777" w:rsidR="000D79E9" w:rsidRDefault="000D79E9" w:rsidP="00406F4F">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6BD82D6B" w14:textId="77777777" w:rsidR="000D79E9" w:rsidRDefault="000D79E9" w:rsidP="000D79E9">
      <w:pPr>
        <w:ind w:right="-1"/>
        <w:jc w:val="both"/>
        <w:rPr>
          <w:rFonts w:ascii="Calibri" w:hAnsi="Calibri"/>
          <w:b/>
        </w:rPr>
      </w:pPr>
    </w:p>
    <w:p w14:paraId="5F534EF7" w14:textId="77777777" w:rsidR="00F04ECA" w:rsidRPr="0039320A" w:rsidRDefault="00F04ECA" w:rsidP="000D79E9">
      <w:pPr>
        <w:ind w:right="-1"/>
        <w:jc w:val="both"/>
        <w:rPr>
          <w:rFonts w:ascii="Calibri" w:hAnsi="Calibri"/>
          <w:b/>
        </w:rPr>
      </w:pPr>
    </w:p>
    <w:p w14:paraId="1A09458E"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17</w:t>
      </w:r>
      <w:r w:rsidRPr="0039320A">
        <w:rPr>
          <w:rFonts w:ascii="Calibri" w:hAnsi="Calibri"/>
          <w:b/>
        </w:rPr>
        <w:t>.RESCISIÓN DE CONTRATO.</w:t>
      </w:r>
    </w:p>
    <w:p w14:paraId="70BE1AAC" w14:textId="77777777" w:rsidR="000D79E9" w:rsidRPr="0039320A" w:rsidRDefault="000D79E9" w:rsidP="000D79E9">
      <w:pPr>
        <w:ind w:right="-1"/>
        <w:jc w:val="both"/>
        <w:rPr>
          <w:rFonts w:ascii="Calibri" w:hAnsi="Calibri"/>
        </w:rPr>
      </w:pPr>
    </w:p>
    <w:p w14:paraId="48121A44" w14:textId="77777777" w:rsidR="000D79E9" w:rsidRDefault="000D79E9" w:rsidP="000D79E9">
      <w:pPr>
        <w:ind w:right="-1"/>
        <w:jc w:val="both"/>
        <w:rPr>
          <w:rFonts w:ascii="Calibri" w:hAnsi="Calibri"/>
        </w:rPr>
      </w:pPr>
      <w:r w:rsidRPr="00AF308C">
        <w:rPr>
          <w:rFonts w:ascii="Calibri" w:hAnsi="Calibri"/>
        </w:rPr>
        <w:t xml:space="preserve">La Convocante podrá rescindir el contrato que haya adjudicado al </w:t>
      </w:r>
      <w:r w:rsidR="009F7A90" w:rsidRPr="00AF308C">
        <w:rPr>
          <w:rFonts w:ascii="Calibri" w:hAnsi="Calibri"/>
        </w:rPr>
        <w:t>Licitante</w:t>
      </w:r>
      <w:r w:rsidR="00AF308C">
        <w:rPr>
          <w:rFonts w:ascii="Calibri" w:hAnsi="Calibri"/>
        </w:rPr>
        <w:t xml:space="preserve"> ganador</w:t>
      </w:r>
      <w:r w:rsidRPr="00AF308C">
        <w:rPr>
          <w:rFonts w:ascii="Calibri" w:hAnsi="Calibri"/>
        </w:rPr>
        <w:t>, cuando se presente alguna de las siguientes causas.</w:t>
      </w:r>
    </w:p>
    <w:p w14:paraId="79867E30" w14:textId="77777777" w:rsidR="000D79E9" w:rsidRPr="00472E53" w:rsidRDefault="000D79E9" w:rsidP="00406F4F">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37A3EF53" w14:textId="77777777" w:rsidR="000D79E9" w:rsidRPr="0039320A" w:rsidRDefault="000D79E9" w:rsidP="00406F4F">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 xml:space="preserve">objeto del </w:t>
      </w:r>
      <w:r w:rsidRPr="00AF308C">
        <w:rPr>
          <w:rFonts w:ascii="Calibri" w:hAnsi="Calibri"/>
        </w:rPr>
        <w:t>presente</w:t>
      </w:r>
      <w:r w:rsidR="00AF308C">
        <w:rPr>
          <w:rFonts w:ascii="Calibri" w:hAnsi="Calibri"/>
        </w:rPr>
        <w:t xml:space="preserve"> l</w:t>
      </w:r>
      <w:r w:rsidR="00DF0397" w:rsidRPr="00AF308C">
        <w:rPr>
          <w:rFonts w:ascii="Calibri" w:hAnsi="Calibri"/>
        </w:rPr>
        <w:t>icitación</w:t>
      </w:r>
      <w:r w:rsidRPr="00AF308C">
        <w:rPr>
          <w:rFonts w:ascii="Calibri" w:hAnsi="Calibri"/>
        </w:rPr>
        <w:t xml:space="preserve"> y contrato</w:t>
      </w:r>
      <w:r w:rsidRPr="0039320A">
        <w:rPr>
          <w:rFonts w:ascii="Calibri" w:hAnsi="Calibri"/>
        </w:rPr>
        <w:t xml:space="preserve"> correspondiente.</w:t>
      </w:r>
    </w:p>
    <w:p w14:paraId="27210E9B" w14:textId="77777777" w:rsidR="000D79E9" w:rsidRPr="0039320A" w:rsidRDefault="000D79E9" w:rsidP="00406F4F">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A3A26C7" w14:textId="77777777" w:rsidR="000D79E9" w:rsidRPr="00DB6160" w:rsidRDefault="000D79E9" w:rsidP="00406F4F">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63EE6B4B" w14:textId="77777777" w:rsidR="000D79E9" w:rsidRPr="00DB6160" w:rsidRDefault="000D79E9" w:rsidP="00406F4F">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4C9715A1" w14:textId="77777777" w:rsidR="000D79E9" w:rsidRPr="00DB6160" w:rsidRDefault="000D79E9" w:rsidP="00406F4F">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B25A537" w14:textId="77777777" w:rsidR="000D79E9" w:rsidRPr="00DB6160" w:rsidRDefault="000D79E9" w:rsidP="00406F4F">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40261E" w14:textId="77777777" w:rsidR="000D79E9" w:rsidRPr="00AF308C" w:rsidRDefault="000D79E9" w:rsidP="00406F4F">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xml:space="preserve">, que la </w:t>
      </w:r>
      <w:r w:rsidRPr="00AF308C">
        <w:rPr>
          <w:rFonts w:ascii="Calibri" w:hAnsi="Calibri"/>
        </w:rPr>
        <w:t>Convocante no aceptó por deficiente.</w:t>
      </w:r>
    </w:p>
    <w:p w14:paraId="0E031F66" w14:textId="77777777" w:rsidR="000D79E9" w:rsidRPr="00AF308C" w:rsidRDefault="000D79E9" w:rsidP="00406F4F">
      <w:pPr>
        <w:numPr>
          <w:ilvl w:val="0"/>
          <w:numId w:val="17"/>
        </w:numPr>
        <w:ind w:right="-1"/>
        <w:jc w:val="both"/>
        <w:rPr>
          <w:rFonts w:ascii="Calibri" w:hAnsi="Calibri"/>
        </w:rPr>
      </w:pPr>
      <w:r w:rsidRPr="00AF308C">
        <w:rPr>
          <w:rFonts w:ascii="Calibri" w:hAnsi="Calibri"/>
        </w:rPr>
        <w:t>Por no cubrir con personal suficiente y capacitado en la prestación del suministro adjudicado.</w:t>
      </w:r>
    </w:p>
    <w:p w14:paraId="28D83F02" w14:textId="77777777" w:rsidR="000D79E9" w:rsidRPr="00AF308C" w:rsidRDefault="000D79E9" w:rsidP="00406F4F">
      <w:pPr>
        <w:numPr>
          <w:ilvl w:val="0"/>
          <w:numId w:val="17"/>
        </w:numPr>
        <w:ind w:right="-1"/>
        <w:jc w:val="both"/>
        <w:rPr>
          <w:rFonts w:ascii="Calibri" w:hAnsi="Calibri"/>
        </w:rPr>
      </w:pPr>
      <w:r w:rsidRPr="00AF308C">
        <w:rPr>
          <w:rFonts w:ascii="Calibri" w:hAnsi="Calibri"/>
        </w:rPr>
        <w:t>Si cede, traspasa o subcontrata la prestación del suministro objeto de est</w:t>
      </w:r>
      <w:r w:rsidR="00AF308C" w:rsidRPr="00AF308C">
        <w:rPr>
          <w:rFonts w:ascii="Calibri" w:hAnsi="Calibri"/>
        </w:rPr>
        <w:t>a</w:t>
      </w:r>
      <w:r w:rsidR="00DF0397" w:rsidRPr="00AF308C">
        <w:rPr>
          <w:rFonts w:ascii="Calibri" w:hAnsi="Calibri"/>
        </w:rPr>
        <w:t xml:space="preserve"> Licitación</w:t>
      </w:r>
      <w:r w:rsidRPr="00AF308C">
        <w:rPr>
          <w:rFonts w:ascii="Calibri" w:hAnsi="Calibri"/>
        </w:rPr>
        <w:t>.</w:t>
      </w:r>
    </w:p>
    <w:p w14:paraId="0AF5F6FD" w14:textId="77777777" w:rsidR="000D79E9" w:rsidRPr="00DB6160" w:rsidRDefault="000D79E9" w:rsidP="00406F4F">
      <w:pPr>
        <w:numPr>
          <w:ilvl w:val="0"/>
          <w:numId w:val="17"/>
        </w:numPr>
        <w:ind w:right="-1"/>
        <w:jc w:val="both"/>
        <w:rPr>
          <w:rFonts w:ascii="Calibri" w:hAnsi="Calibri"/>
        </w:rPr>
      </w:pPr>
      <w:r w:rsidRPr="00AF308C">
        <w:rPr>
          <w:rFonts w:ascii="Calibri" w:hAnsi="Calibri"/>
        </w:rPr>
        <w:t>Si es declarado en estado de quiebra o suspensión de pagos, por autoridad competente</w:t>
      </w:r>
      <w:r w:rsidRPr="00DB6160">
        <w:rPr>
          <w:rFonts w:ascii="Calibri" w:hAnsi="Calibri"/>
        </w:rPr>
        <w:t>.</w:t>
      </w:r>
    </w:p>
    <w:p w14:paraId="1910F16C" w14:textId="77777777" w:rsidR="000D79E9" w:rsidRPr="00DB6160" w:rsidRDefault="000D79E9" w:rsidP="000D79E9">
      <w:pPr>
        <w:ind w:right="-1"/>
        <w:jc w:val="both"/>
        <w:rPr>
          <w:rFonts w:ascii="Calibri" w:hAnsi="Calibri"/>
        </w:rPr>
      </w:pPr>
    </w:p>
    <w:p w14:paraId="3A0A87D6" w14:textId="77777777" w:rsidR="000D79E9" w:rsidRDefault="000D79E9" w:rsidP="000D79E9">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10A0125" w14:textId="77777777" w:rsidR="000D79E9" w:rsidRDefault="000D79E9" w:rsidP="000D79E9">
      <w:pPr>
        <w:ind w:right="-1"/>
        <w:jc w:val="both"/>
        <w:rPr>
          <w:rFonts w:ascii="Calibri" w:hAnsi="Calibri"/>
        </w:rPr>
      </w:pPr>
    </w:p>
    <w:p w14:paraId="37DAD191" w14:textId="77777777" w:rsidR="00F04ECA" w:rsidRDefault="00F04ECA" w:rsidP="000D79E9">
      <w:pPr>
        <w:ind w:right="-1"/>
        <w:jc w:val="both"/>
        <w:rPr>
          <w:rFonts w:ascii="Calibri" w:hAnsi="Calibri"/>
        </w:rPr>
      </w:pPr>
    </w:p>
    <w:p w14:paraId="60A67B72"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18</w:t>
      </w:r>
      <w:r w:rsidRPr="0039320A">
        <w:rPr>
          <w:rFonts w:ascii="Calibri" w:hAnsi="Calibri"/>
          <w:b/>
        </w:rPr>
        <w:t>.RECURSOS.</w:t>
      </w:r>
    </w:p>
    <w:p w14:paraId="6DDAA119" w14:textId="77777777" w:rsidR="000D79E9" w:rsidRPr="0039320A" w:rsidRDefault="000D79E9" w:rsidP="000D79E9">
      <w:pPr>
        <w:ind w:right="-1"/>
        <w:jc w:val="both"/>
        <w:rPr>
          <w:rFonts w:ascii="Calibri" w:hAnsi="Calibri"/>
        </w:rPr>
      </w:pPr>
    </w:p>
    <w:p w14:paraId="7763305E" w14:textId="77777777" w:rsidR="000D79E9" w:rsidRPr="00DB6160" w:rsidRDefault="000D79E9" w:rsidP="000D79E9">
      <w:pPr>
        <w:ind w:right="-1"/>
        <w:jc w:val="both"/>
        <w:rPr>
          <w:rFonts w:ascii="Calibri" w:hAnsi="Calibri"/>
        </w:rPr>
      </w:pPr>
      <w:r w:rsidRPr="0039320A">
        <w:rPr>
          <w:rFonts w:ascii="Calibri" w:hAnsi="Calibri"/>
        </w:rPr>
        <w:lastRenderedPageBreak/>
        <w:t>Contra las resoluciones que se dicten dentro del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34382C1" w14:textId="77777777" w:rsidR="000D79E9" w:rsidRPr="00DB6160" w:rsidRDefault="000D79E9" w:rsidP="000D79E9">
      <w:pPr>
        <w:ind w:right="-1"/>
        <w:jc w:val="both"/>
        <w:rPr>
          <w:rFonts w:ascii="Calibri" w:hAnsi="Calibri"/>
        </w:rPr>
      </w:pPr>
    </w:p>
    <w:p w14:paraId="3FFC02A6" w14:textId="77777777" w:rsidR="000D79E9" w:rsidRDefault="000D79E9" w:rsidP="000D79E9">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1FE80A8" w14:textId="77777777" w:rsidR="000D79E9" w:rsidRDefault="000D79E9" w:rsidP="000D79E9">
      <w:pPr>
        <w:ind w:right="-1"/>
        <w:jc w:val="both"/>
        <w:rPr>
          <w:rFonts w:ascii="Calibri" w:hAnsi="Calibri"/>
          <w:b/>
        </w:rPr>
      </w:pPr>
    </w:p>
    <w:p w14:paraId="5B9A8B84" w14:textId="77777777" w:rsidR="00F04ECA" w:rsidRDefault="00F04ECA" w:rsidP="000D79E9">
      <w:pPr>
        <w:ind w:right="-1"/>
        <w:jc w:val="both"/>
        <w:rPr>
          <w:rFonts w:ascii="Calibri" w:hAnsi="Calibri"/>
          <w:b/>
        </w:rPr>
      </w:pPr>
    </w:p>
    <w:p w14:paraId="52E722AA"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19</w:t>
      </w:r>
      <w:r w:rsidRPr="0039320A">
        <w:rPr>
          <w:rFonts w:ascii="Calibri" w:hAnsi="Calibri"/>
          <w:b/>
        </w:rPr>
        <w:t>.CONCURSO DESIERTO.</w:t>
      </w:r>
    </w:p>
    <w:p w14:paraId="0829BA30" w14:textId="77777777" w:rsidR="000D79E9" w:rsidRPr="0039320A" w:rsidRDefault="000D79E9" w:rsidP="000D79E9">
      <w:pPr>
        <w:ind w:right="-1"/>
        <w:jc w:val="both"/>
        <w:rPr>
          <w:rFonts w:ascii="Calibri" w:hAnsi="Calibri"/>
          <w:b/>
        </w:rPr>
      </w:pPr>
    </w:p>
    <w:p w14:paraId="43D88287" w14:textId="77777777" w:rsidR="000D79E9" w:rsidRPr="00DB6160" w:rsidRDefault="000D79E9" w:rsidP="000D79E9">
      <w:pPr>
        <w:ind w:right="-1"/>
        <w:jc w:val="both"/>
        <w:outlineLvl w:val="0"/>
        <w:rPr>
          <w:rFonts w:ascii="Calibri" w:hAnsi="Calibri"/>
        </w:rPr>
      </w:pPr>
      <w:r w:rsidRPr="00DB6160">
        <w:rPr>
          <w:rFonts w:ascii="Calibri" w:hAnsi="Calibri"/>
        </w:rPr>
        <w:t>Un concurso será declarado desierto por las siguientes razones:</w:t>
      </w:r>
    </w:p>
    <w:p w14:paraId="64144CA2" w14:textId="77777777" w:rsidR="000D79E9" w:rsidRPr="00DB6160" w:rsidRDefault="000D79E9" w:rsidP="00406F4F">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xml:space="preserve">, a fin de encarecer los precios </w:t>
      </w:r>
      <w:r w:rsidRPr="0010486B">
        <w:rPr>
          <w:rFonts w:ascii="Calibri" w:hAnsi="Calibri"/>
        </w:rPr>
        <w:t>ofertados</w:t>
      </w:r>
      <w:r w:rsidRPr="00DB6160">
        <w:rPr>
          <w:rFonts w:ascii="Calibri" w:hAnsi="Calibri"/>
        </w:rPr>
        <w:t xml:space="preserve"> en sus propuestas.</w:t>
      </w:r>
    </w:p>
    <w:p w14:paraId="79CCC9A6" w14:textId="77777777" w:rsidR="000D79E9" w:rsidRPr="00DB6160" w:rsidRDefault="000D79E9" w:rsidP="00406F4F">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4060ED99" w14:textId="77777777" w:rsidR="000D79E9" w:rsidRPr="00DB6160" w:rsidRDefault="000D79E9" w:rsidP="00406F4F">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6187F001" w14:textId="77777777" w:rsidR="000D79E9" w:rsidRDefault="000D79E9" w:rsidP="000D79E9">
      <w:pPr>
        <w:ind w:right="-1"/>
        <w:jc w:val="both"/>
        <w:rPr>
          <w:rFonts w:ascii="Calibri" w:hAnsi="Calibri"/>
          <w:b/>
        </w:rPr>
      </w:pPr>
    </w:p>
    <w:p w14:paraId="370F4602" w14:textId="77777777" w:rsidR="00F04ECA" w:rsidRPr="0039320A" w:rsidRDefault="00F04ECA" w:rsidP="000D79E9">
      <w:pPr>
        <w:ind w:right="-1"/>
        <w:jc w:val="both"/>
        <w:rPr>
          <w:rFonts w:ascii="Calibri" w:hAnsi="Calibri"/>
          <w:b/>
        </w:rPr>
      </w:pPr>
    </w:p>
    <w:p w14:paraId="5FFD86ED" w14:textId="77777777" w:rsidR="000D79E9"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20.CONCURSO CANCELADO.</w:t>
      </w:r>
    </w:p>
    <w:p w14:paraId="1C2E27E3" w14:textId="77777777" w:rsidR="000D79E9" w:rsidRDefault="000D79E9" w:rsidP="000D79E9">
      <w:pPr>
        <w:ind w:right="-1"/>
        <w:jc w:val="both"/>
        <w:rPr>
          <w:rFonts w:ascii="Calibri" w:hAnsi="Calibri"/>
          <w:b/>
        </w:rPr>
      </w:pPr>
    </w:p>
    <w:p w14:paraId="31BCF79F" w14:textId="77777777" w:rsidR="000D79E9" w:rsidRPr="00DB6160" w:rsidRDefault="000D79E9" w:rsidP="000D79E9">
      <w:pPr>
        <w:ind w:right="-1"/>
        <w:jc w:val="both"/>
        <w:rPr>
          <w:rFonts w:ascii="Calibri" w:hAnsi="Calibri"/>
        </w:rPr>
      </w:pPr>
      <w:r w:rsidRPr="00DB6160">
        <w:rPr>
          <w:rFonts w:ascii="Calibri" w:hAnsi="Calibri"/>
        </w:rPr>
        <w:t>Un concurso podrá ser declarado cancelado por las siguientes razones:</w:t>
      </w:r>
    </w:p>
    <w:p w14:paraId="39746588" w14:textId="77777777" w:rsidR="000D79E9" w:rsidRPr="00572D88" w:rsidRDefault="000D79E9" w:rsidP="00406F4F">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4167D2EB" w14:textId="77777777" w:rsidR="000D79E9" w:rsidRPr="00DB6160" w:rsidRDefault="000D79E9" w:rsidP="00406F4F">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7136A45" w14:textId="77777777" w:rsidR="000D79E9" w:rsidRPr="004669B0" w:rsidRDefault="000D79E9" w:rsidP="00406F4F">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EE0BE4B" w14:textId="77777777" w:rsidR="000D79E9" w:rsidRDefault="000D79E9" w:rsidP="000D79E9">
      <w:pPr>
        <w:ind w:right="-1"/>
        <w:jc w:val="both"/>
        <w:rPr>
          <w:rFonts w:ascii="Calibri" w:hAnsi="Calibri"/>
          <w:b/>
        </w:rPr>
      </w:pPr>
    </w:p>
    <w:p w14:paraId="1EF12C4C" w14:textId="77777777" w:rsidR="00F04ECA" w:rsidRDefault="00F04ECA" w:rsidP="000D79E9">
      <w:pPr>
        <w:ind w:right="-1"/>
        <w:jc w:val="both"/>
        <w:rPr>
          <w:rFonts w:ascii="Calibri" w:hAnsi="Calibri"/>
          <w:b/>
        </w:rPr>
      </w:pPr>
    </w:p>
    <w:p w14:paraId="253D2C6A" w14:textId="77777777"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21</w:t>
      </w:r>
      <w:r w:rsidRPr="0039320A">
        <w:rPr>
          <w:rFonts w:ascii="Calibri" w:hAnsi="Calibri"/>
          <w:b/>
        </w:rPr>
        <w:t>.SUPLETORIEDAD.</w:t>
      </w:r>
    </w:p>
    <w:p w14:paraId="36DD98F4" w14:textId="77777777" w:rsidR="000D79E9" w:rsidRPr="0039320A" w:rsidRDefault="000D79E9" w:rsidP="000D79E9">
      <w:pPr>
        <w:ind w:right="-1"/>
        <w:jc w:val="both"/>
        <w:rPr>
          <w:rFonts w:ascii="Calibri" w:hAnsi="Calibri"/>
          <w:b/>
        </w:rPr>
      </w:pPr>
    </w:p>
    <w:p w14:paraId="6E419630" w14:textId="77777777" w:rsidR="000D79E9" w:rsidRDefault="000D79E9" w:rsidP="000D79E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2BAF90" w14:textId="77777777" w:rsidR="000D79E9" w:rsidRDefault="000D79E9" w:rsidP="000D79E9">
      <w:pPr>
        <w:ind w:right="49"/>
        <w:jc w:val="center"/>
        <w:rPr>
          <w:rFonts w:asciiTheme="minorHAnsi" w:hAnsiTheme="minorHAnsi"/>
          <w:b/>
        </w:rPr>
      </w:pPr>
    </w:p>
    <w:p w14:paraId="57FB1887" w14:textId="77777777" w:rsidR="00F36ED8" w:rsidRPr="00037DE1" w:rsidRDefault="00F36ED8" w:rsidP="000D79E9">
      <w:pPr>
        <w:ind w:right="49"/>
        <w:jc w:val="center"/>
        <w:rPr>
          <w:rFonts w:asciiTheme="minorHAnsi" w:hAnsiTheme="minorHAnsi"/>
          <w:b/>
        </w:rPr>
      </w:pPr>
    </w:p>
    <w:p w14:paraId="56E8DE7D" w14:textId="77777777" w:rsidR="00F36ED8" w:rsidRPr="003D56EA" w:rsidRDefault="00F36ED8" w:rsidP="00F36ED8">
      <w:pPr>
        <w:jc w:val="center"/>
        <w:rPr>
          <w:rFonts w:ascii="Corbel" w:hAnsi="Corbel" w:cs="Arial"/>
          <w:b/>
        </w:rPr>
      </w:pPr>
      <w:r w:rsidRPr="003D56EA">
        <w:rPr>
          <w:rFonts w:ascii="Corbel" w:hAnsi="Corbel" w:cs="Arial"/>
          <w:b/>
        </w:rPr>
        <w:t>ATENTAMENTE</w:t>
      </w:r>
    </w:p>
    <w:p w14:paraId="3EAC4D62" w14:textId="77777777" w:rsidR="00F36ED8" w:rsidRPr="003D56EA" w:rsidRDefault="00F36ED8" w:rsidP="00F36ED8">
      <w:pPr>
        <w:jc w:val="center"/>
        <w:rPr>
          <w:rFonts w:ascii="Corbel" w:hAnsi="Corbel" w:cs="Arial"/>
          <w:b/>
        </w:rPr>
      </w:pPr>
      <w:r w:rsidRPr="003D56EA">
        <w:rPr>
          <w:rFonts w:ascii="Corbel" w:hAnsi="Corbel" w:cs="Arial"/>
          <w:b/>
        </w:rPr>
        <w:t>LIC. VICENTE ARTURO LÓPEZ LIMÓN</w:t>
      </w:r>
    </w:p>
    <w:p w14:paraId="7321789F" w14:textId="77777777" w:rsidR="00F36ED8" w:rsidRPr="003D56EA" w:rsidRDefault="00F36ED8" w:rsidP="00F36ED8">
      <w:pPr>
        <w:jc w:val="center"/>
        <w:rPr>
          <w:rFonts w:ascii="Corbel" w:hAnsi="Corbel" w:cs="Arial"/>
          <w:b/>
        </w:rPr>
      </w:pPr>
      <w:r w:rsidRPr="003D56EA">
        <w:rPr>
          <w:rFonts w:ascii="Corbel" w:hAnsi="Corbel" w:cs="Arial"/>
          <w:b/>
        </w:rPr>
        <w:t>DIRECTOR ADMINISTRATIVO</w:t>
      </w:r>
    </w:p>
    <w:p w14:paraId="661D6BAA" w14:textId="77777777" w:rsidR="00F36ED8" w:rsidRPr="003D56EA" w:rsidRDefault="00F36ED8" w:rsidP="00F36ED8">
      <w:pPr>
        <w:jc w:val="center"/>
        <w:rPr>
          <w:rFonts w:ascii="Corbel" w:hAnsi="Corbel" w:cs="Arial"/>
          <w:b/>
        </w:rPr>
      </w:pPr>
      <w:r w:rsidRPr="003D56EA">
        <w:rPr>
          <w:rFonts w:ascii="Corbel" w:hAnsi="Corbel" w:cs="Arial"/>
          <w:b/>
        </w:rPr>
        <w:t>DE SERVICIOS DE SALUD DE NUEVO LEÓN, O.P.D.</w:t>
      </w:r>
    </w:p>
    <w:p w14:paraId="11B834FF" w14:textId="15E85DFF" w:rsidR="00F36ED8" w:rsidRDefault="00F36ED8" w:rsidP="00F36ED8">
      <w:pPr>
        <w:ind w:right="284"/>
        <w:jc w:val="center"/>
        <w:rPr>
          <w:rFonts w:asciiTheme="minorHAnsi" w:hAnsiTheme="minorHAnsi"/>
          <w:b/>
        </w:rPr>
      </w:pPr>
      <w:r w:rsidRPr="0038696C">
        <w:rPr>
          <w:rFonts w:asciiTheme="minorHAnsi" w:hAnsiTheme="minorHAnsi"/>
          <w:b/>
        </w:rPr>
        <w:t xml:space="preserve">MONTERREY, NUEVO LEÓN A </w:t>
      </w:r>
      <w:r w:rsidR="0010486B">
        <w:rPr>
          <w:rFonts w:asciiTheme="minorHAnsi" w:hAnsiTheme="minorHAnsi"/>
          <w:b/>
        </w:rPr>
        <w:t>1</w:t>
      </w:r>
      <w:r w:rsidR="00634BF4">
        <w:rPr>
          <w:rFonts w:asciiTheme="minorHAnsi" w:hAnsiTheme="minorHAnsi"/>
          <w:b/>
        </w:rPr>
        <w:t>1</w:t>
      </w:r>
      <w:r w:rsidRPr="0038696C">
        <w:rPr>
          <w:rFonts w:asciiTheme="minorHAnsi" w:hAnsiTheme="minorHAnsi"/>
          <w:b/>
        </w:rPr>
        <w:t xml:space="preserve"> DE </w:t>
      </w:r>
      <w:r w:rsidR="00634BF4">
        <w:rPr>
          <w:rFonts w:asciiTheme="minorHAnsi" w:hAnsiTheme="minorHAnsi"/>
          <w:b/>
        </w:rPr>
        <w:t>DICIEMBRE</w:t>
      </w:r>
      <w:r w:rsidR="0010486B">
        <w:rPr>
          <w:rFonts w:asciiTheme="minorHAnsi" w:hAnsiTheme="minorHAnsi"/>
          <w:b/>
        </w:rPr>
        <w:t xml:space="preserve"> DEL 2023</w:t>
      </w:r>
    </w:p>
    <w:p w14:paraId="62D5E51D" w14:textId="4D3FA6C2" w:rsidR="00F5572F" w:rsidRDefault="00F5572F" w:rsidP="00F36ED8">
      <w:pPr>
        <w:ind w:right="284"/>
        <w:jc w:val="center"/>
        <w:rPr>
          <w:rFonts w:asciiTheme="minorHAnsi" w:hAnsiTheme="minorHAnsi"/>
          <w:b/>
        </w:rPr>
      </w:pPr>
    </w:p>
    <w:p w14:paraId="2E213450" w14:textId="77777777" w:rsidR="00634BF4" w:rsidRDefault="00634BF4" w:rsidP="00F36ED8">
      <w:pPr>
        <w:ind w:right="284"/>
        <w:jc w:val="center"/>
        <w:rPr>
          <w:rFonts w:asciiTheme="minorHAnsi" w:hAnsiTheme="minorHAnsi"/>
          <w:b/>
        </w:rPr>
      </w:pPr>
    </w:p>
    <w:p w14:paraId="27F0DE4D" w14:textId="77777777" w:rsidR="00634BF4" w:rsidRDefault="00634BF4" w:rsidP="00F36ED8">
      <w:pPr>
        <w:ind w:right="284"/>
        <w:jc w:val="center"/>
        <w:rPr>
          <w:rFonts w:asciiTheme="minorHAnsi" w:hAnsiTheme="minorHAnsi"/>
          <w:b/>
        </w:rPr>
      </w:pPr>
    </w:p>
    <w:p w14:paraId="62CCCD19" w14:textId="77777777" w:rsidR="00634BF4" w:rsidRDefault="00634BF4" w:rsidP="00F36ED8">
      <w:pPr>
        <w:ind w:right="284"/>
        <w:jc w:val="center"/>
        <w:rPr>
          <w:rFonts w:asciiTheme="minorHAnsi" w:hAnsiTheme="minorHAnsi"/>
          <w:b/>
        </w:rPr>
      </w:pPr>
    </w:p>
    <w:p w14:paraId="1FFE9BA2" w14:textId="77777777" w:rsidR="00634BF4" w:rsidRDefault="00634BF4" w:rsidP="00F36ED8">
      <w:pPr>
        <w:ind w:right="284"/>
        <w:jc w:val="center"/>
        <w:rPr>
          <w:rFonts w:asciiTheme="minorHAnsi" w:hAnsiTheme="minorHAnsi"/>
          <w:b/>
        </w:rPr>
      </w:pPr>
    </w:p>
    <w:p w14:paraId="32F4D66D" w14:textId="77777777" w:rsidR="00634BF4" w:rsidRDefault="00634BF4" w:rsidP="00F36ED8">
      <w:pPr>
        <w:ind w:right="284"/>
        <w:jc w:val="center"/>
        <w:rPr>
          <w:rFonts w:asciiTheme="minorHAnsi" w:hAnsiTheme="minorHAnsi"/>
          <w:b/>
        </w:rPr>
      </w:pPr>
    </w:p>
    <w:p w14:paraId="38646DEE" w14:textId="77777777" w:rsidR="00634BF4" w:rsidRDefault="00634BF4" w:rsidP="00F36ED8">
      <w:pPr>
        <w:ind w:right="284"/>
        <w:jc w:val="center"/>
        <w:rPr>
          <w:rFonts w:asciiTheme="minorHAnsi" w:hAnsiTheme="minorHAnsi"/>
          <w:b/>
        </w:rPr>
      </w:pPr>
    </w:p>
    <w:p w14:paraId="6AA0874D" w14:textId="77777777" w:rsidR="00634BF4" w:rsidRDefault="00634BF4" w:rsidP="00F36ED8">
      <w:pPr>
        <w:ind w:right="284"/>
        <w:jc w:val="center"/>
        <w:rPr>
          <w:rFonts w:asciiTheme="minorHAnsi" w:hAnsiTheme="minorHAnsi"/>
          <w:b/>
        </w:rPr>
      </w:pPr>
    </w:p>
    <w:p w14:paraId="0A18A5B7" w14:textId="77777777" w:rsidR="00634BF4" w:rsidRDefault="00634BF4" w:rsidP="00F36ED8">
      <w:pPr>
        <w:ind w:right="284"/>
        <w:jc w:val="center"/>
        <w:rPr>
          <w:rFonts w:asciiTheme="minorHAnsi" w:hAnsiTheme="minorHAnsi"/>
          <w:b/>
        </w:rPr>
      </w:pPr>
    </w:p>
    <w:p w14:paraId="25A66E68" w14:textId="77777777" w:rsidR="00634BF4" w:rsidRDefault="00634BF4" w:rsidP="00F36ED8">
      <w:pPr>
        <w:ind w:right="284"/>
        <w:jc w:val="center"/>
        <w:rPr>
          <w:rFonts w:asciiTheme="minorHAnsi" w:hAnsiTheme="minorHAnsi"/>
          <w:b/>
        </w:rPr>
      </w:pPr>
    </w:p>
    <w:p w14:paraId="284F1610" w14:textId="77777777" w:rsidR="00634BF4" w:rsidRDefault="00634BF4" w:rsidP="00F36ED8">
      <w:pPr>
        <w:ind w:right="284"/>
        <w:jc w:val="center"/>
        <w:rPr>
          <w:rFonts w:asciiTheme="minorHAnsi" w:hAnsiTheme="minorHAnsi"/>
          <w:b/>
        </w:rPr>
      </w:pPr>
    </w:p>
    <w:p w14:paraId="1DED3E84" w14:textId="561F28E4" w:rsidR="00F5572F" w:rsidRDefault="00F5572F">
      <w:pPr>
        <w:spacing w:after="200" w:line="276" w:lineRule="auto"/>
        <w:rPr>
          <w:rFonts w:asciiTheme="minorHAnsi" w:hAnsiTheme="minorHAnsi"/>
          <w:b/>
        </w:rPr>
      </w:pPr>
    </w:p>
    <w:p w14:paraId="051C6674" w14:textId="77777777" w:rsidR="000D79E9" w:rsidRPr="00AB7D7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4A2D0C">
        <w:rPr>
          <w:rFonts w:asciiTheme="minorHAnsi" w:hAnsiTheme="minorHAnsi"/>
          <w:b/>
        </w:rPr>
        <w:t>ANEXO 1</w:t>
      </w:r>
    </w:p>
    <w:p w14:paraId="2D931B87" w14:textId="77777777" w:rsidR="000D79E9" w:rsidRPr="00AC310A" w:rsidRDefault="000D79E9" w:rsidP="000D79E9">
      <w:pPr>
        <w:jc w:val="center"/>
        <w:rPr>
          <w:rFonts w:asciiTheme="minorHAnsi" w:hAnsiTheme="minorHAnsi"/>
          <w:b/>
        </w:rPr>
      </w:pPr>
    </w:p>
    <w:tbl>
      <w:tblPr>
        <w:tblW w:w="11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51"/>
        <w:gridCol w:w="1418"/>
        <w:gridCol w:w="850"/>
        <w:gridCol w:w="1276"/>
        <w:gridCol w:w="6799"/>
      </w:tblGrid>
      <w:tr w:rsidR="004669B0" w:rsidRPr="004669B0" w14:paraId="2BC32233" w14:textId="77777777" w:rsidTr="00C8050F">
        <w:trPr>
          <w:jc w:val="center"/>
        </w:trPr>
        <w:tc>
          <w:tcPr>
            <w:tcW w:w="851" w:type="dxa"/>
            <w:tcBorders>
              <w:top w:val="single" w:sz="4" w:space="0" w:color="000000"/>
              <w:left w:val="single" w:sz="4" w:space="0" w:color="000000"/>
              <w:bottom w:val="single" w:sz="4" w:space="0" w:color="auto"/>
              <w:right w:val="single" w:sz="4" w:space="0" w:color="000000"/>
            </w:tcBorders>
            <w:shd w:val="clear" w:color="auto" w:fill="9BECFF"/>
            <w:vAlign w:val="center"/>
          </w:tcPr>
          <w:p w14:paraId="7F93C409" w14:textId="77777777"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PARTIDA</w:t>
            </w:r>
          </w:p>
        </w:tc>
        <w:tc>
          <w:tcPr>
            <w:tcW w:w="1418" w:type="dxa"/>
            <w:tcBorders>
              <w:top w:val="single" w:sz="4" w:space="0" w:color="000000"/>
              <w:left w:val="single" w:sz="4" w:space="0" w:color="000000"/>
              <w:bottom w:val="single" w:sz="4" w:space="0" w:color="auto"/>
              <w:right w:val="single" w:sz="4" w:space="0" w:color="000000"/>
            </w:tcBorders>
            <w:shd w:val="clear" w:color="auto" w:fill="9BECFF"/>
            <w:vAlign w:val="center"/>
          </w:tcPr>
          <w:p w14:paraId="62D47DBC" w14:textId="77777777"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DESCRIPCIÓN</w:t>
            </w:r>
          </w:p>
        </w:tc>
        <w:tc>
          <w:tcPr>
            <w:tcW w:w="850" w:type="dxa"/>
            <w:tcBorders>
              <w:top w:val="single" w:sz="4" w:space="0" w:color="000000"/>
              <w:left w:val="single" w:sz="4" w:space="0" w:color="000000"/>
              <w:bottom w:val="single" w:sz="4" w:space="0" w:color="auto"/>
              <w:right w:val="single" w:sz="4" w:space="0" w:color="000000"/>
            </w:tcBorders>
            <w:shd w:val="clear" w:color="auto" w:fill="9BECFF"/>
            <w:vAlign w:val="center"/>
          </w:tcPr>
          <w:p w14:paraId="0CE887DE" w14:textId="77777777"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CANTIDAD</w:t>
            </w:r>
          </w:p>
        </w:tc>
        <w:tc>
          <w:tcPr>
            <w:tcW w:w="1276" w:type="dxa"/>
            <w:tcBorders>
              <w:top w:val="single" w:sz="4" w:space="0" w:color="000000"/>
              <w:left w:val="single" w:sz="4" w:space="0" w:color="000000"/>
              <w:bottom w:val="single" w:sz="4" w:space="0" w:color="auto"/>
              <w:right w:val="single" w:sz="4" w:space="0" w:color="000000"/>
            </w:tcBorders>
            <w:shd w:val="clear" w:color="auto" w:fill="9BECFF"/>
            <w:vAlign w:val="center"/>
          </w:tcPr>
          <w:p w14:paraId="4FB0F8B5" w14:textId="77777777"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UNIDAD DE MEDIDA</w:t>
            </w:r>
          </w:p>
        </w:tc>
        <w:tc>
          <w:tcPr>
            <w:tcW w:w="6799" w:type="dxa"/>
            <w:tcBorders>
              <w:top w:val="single" w:sz="4" w:space="0" w:color="000000"/>
              <w:left w:val="single" w:sz="4" w:space="0" w:color="000000"/>
              <w:bottom w:val="single" w:sz="4" w:space="0" w:color="auto"/>
              <w:right w:val="single" w:sz="4" w:space="0" w:color="000000"/>
            </w:tcBorders>
            <w:shd w:val="clear" w:color="auto" w:fill="9BECFF"/>
            <w:vAlign w:val="center"/>
          </w:tcPr>
          <w:p w14:paraId="53422646" w14:textId="77777777"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ESPECIFICACIONES TÉCNICAS</w:t>
            </w:r>
          </w:p>
        </w:tc>
      </w:tr>
      <w:tr w:rsidR="00734DCC" w:rsidRPr="004669B0" w14:paraId="22AFF5A7" w14:textId="77777777" w:rsidTr="00C8050F">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7803BF0A" w14:textId="77777777" w:rsidR="00734DCC" w:rsidRPr="00056F21" w:rsidRDefault="0010486B" w:rsidP="00CD4237">
            <w:pPr>
              <w:jc w:val="center"/>
              <w:rPr>
                <w:rFonts w:asciiTheme="minorHAnsi" w:hAnsiTheme="minorHAnsi" w:cs="Arial"/>
                <w:color w:val="000000"/>
                <w:sz w:val="18"/>
                <w:szCs w:val="14"/>
              </w:rPr>
            </w:pPr>
            <w:r>
              <w:rPr>
                <w:rFonts w:asciiTheme="minorHAnsi" w:hAnsiTheme="minorHAnsi" w:cs="Arial"/>
                <w:color w:val="000000"/>
                <w:sz w:val="18"/>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14:paraId="42C4CB88" w14:textId="77777777" w:rsidR="00734DCC" w:rsidRPr="00056F21" w:rsidRDefault="00734DCC" w:rsidP="00CD4237">
            <w:pPr>
              <w:jc w:val="center"/>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Servicio de Seguridad y Vigilancia</w:t>
            </w:r>
          </w:p>
        </w:tc>
        <w:tc>
          <w:tcPr>
            <w:tcW w:w="850" w:type="dxa"/>
            <w:tcBorders>
              <w:top w:val="single" w:sz="4" w:space="0" w:color="auto"/>
              <w:left w:val="single" w:sz="4" w:space="0" w:color="auto"/>
              <w:bottom w:val="single" w:sz="4" w:space="0" w:color="auto"/>
              <w:right w:val="single" w:sz="4" w:space="0" w:color="auto"/>
            </w:tcBorders>
            <w:vAlign w:val="center"/>
          </w:tcPr>
          <w:p w14:paraId="12C105A3" w14:textId="77777777" w:rsidR="00734DCC" w:rsidRPr="00056F21" w:rsidRDefault="00734DCC" w:rsidP="00CD4237">
            <w:pPr>
              <w:jc w:val="center"/>
              <w:rPr>
                <w:rFonts w:asciiTheme="minorHAnsi" w:hAnsiTheme="minorHAnsi" w:cs="AvantGarde Bk BT"/>
                <w:color w:val="000000"/>
                <w:sz w:val="18"/>
                <w:szCs w:val="18"/>
              </w:rPr>
            </w:pPr>
            <w:r>
              <w:rPr>
                <w:rFonts w:asciiTheme="minorHAnsi" w:hAnsiTheme="minorHAnsi" w:cs="AvantGarde Bk BT"/>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20200E7" w14:textId="77777777" w:rsidR="00734DCC" w:rsidRPr="00056F21" w:rsidRDefault="00734DCC" w:rsidP="00CD4237">
            <w:pPr>
              <w:jc w:val="center"/>
              <w:rPr>
                <w:rFonts w:asciiTheme="minorHAnsi" w:hAnsiTheme="minorHAnsi" w:cs="AvantGarde Bk BT"/>
                <w:color w:val="000000"/>
                <w:sz w:val="18"/>
                <w:szCs w:val="18"/>
              </w:rPr>
            </w:pPr>
            <w:r>
              <w:rPr>
                <w:rFonts w:asciiTheme="minorHAnsi" w:hAnsiTheme="minorHAnsi" w:cs="AvantGarde Bk BT"/>
                <w:color w:val="000000"/>
                <w:sz w:val="18"/>
                <w:szCs w:val="18"/>
              </w:rPr>
              <w:t>Paquete</w:t>
            </w:r>
          </w:p>
        </w:tc>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96AB7" w14:textId="1FC672AE" w:rsidR="00734DCC" w:rsidRPr="00954ABE" w:rsidRDefault="00734DCC" w:rsidP="00056F21">
            <w:pPr>
              <w:jc w:val="both"/>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w:t>
            </w:r>
            <w:r>
              <w:rPr>
                <w:rFonts w:asciiTheme="minorHAnsi" w:hAnsiTheme="minorHAnsi" w:cs="AvantGarde Bk BT"/>
                <w:color w:val="000000"/>
                <w:sz w:val="18"/>
                <w:szCs w:val="18"/>
              </w:rPr>
              <w:t xml:space="preserve">o </w:t>
            </w:r>
            <w:r w:rsidR="001467CB">
              <w:rPr>
                <w:rFonts w:asciiTheme="minorHAnsi" w:hAnsiTheme="minorHAnsi" w:cs="AvantGarde Bk BT"/>
                <w:color w:val="000000"/>
                <w:sz w:val="18"/>
                <w:szCs w:val="18"/>
              </w:rPr>
              <w:t xml:space="preserve">de </w:t>
            </w:r>
            <w:r w:rsidR="00C8050F">
              <w:rPr>
                <w:rFonts w:asciiTheme="minorHAnsi" w:hAnsiTheme="minorHAnsi" w:cs="AvantGarde Bk BT"/>
                <w:color w:val="000000"/>
                <w:sz w:val="18"/>
                <w:szCs w:val="18"/>
              </w:rPr>
              <w:t>342</w:t>
            </w:r>
            <w:r w:rsidRPr="00734DCC">
              <w:rPr>
                <w:rFonts w:asciiTheme="minorHAnsi" w:hAnsiTheme="minorHAnsi" w:cs="AvantGarde Bk BT"/>
                <w:color w:val="000000"/>
                <w:sz w:val="18"/>
                <w:szCs w:val="18"/>
              </w:rPr>
              <w:t xml:space="preserve"> </w:t>
            </w:r>
            <w:r w:rsidR="001467CB">
              <w:rPr>
                <w:rFonts w:asciiTheme="minorHAnsi" w:hAnsiTheme="minorHAnsi" w:cs="AvantGarde Bk BT"/>
                <w:color w:val="000000"/>
                <w:sz w:val="18"/>
                <w:szCs w:val="18"/>
              </w:rPr>
              <w:t xml:space="preserve">Elementos </w:t>
            </w:r>
            <w:r w:rsidRPr="00734DCC">
              <w:rPr>
                <w:rFonts w:asciiTheme="minorHAnsi" w:hAnsiTheme="minorHAnsi" w:cs="AvantGarde Bk BT"/>
                <w:color w:val="000000"/>
                <w:sz w:val="18"/>
                <w:szCs w:val="18"/>
              </w:rPr>
              <w:t>de Seguridad y Vigilancia que deberán cubrir 12 horas diarias</w:t>
            </w:r>
            <w:r w:rsidR="001467CB">
              <w:rPr>
                <w:rFonts w:asciiTheme="minorHAnsi" w:hAnsiTheme="minorHAnsi" w:cs="AvantGarde Bk BT"/>
                <w:color w:val="000000"/>
                <w:sz w:val="18"/>
                <w:szCs w:val="18"/>
              </w:rPr>
              <w:t>,</w:t>
            </w:r>
            <w:r w:rsidRPr="00734DCC">
              <w:rPr>
                <w:rFonts w:asciiTheme="minorHAnsi" w:hAnsiTheme="minorHAnsi" w:cs="AvantGarde Bk BT"/>
                <w:color w:val="000000"/>
                <w:sz w:val="18"/>
                <w:szCs w:val="18"/>
              </w:rPr>
              <w:t xml:space="preserve"> en los turnos diurno y nocturno</w:t>
            </w:r>
            <w:r w:rsidR="001467CB">
              <w:rPr>
                <w:rFonts w:asciiTheme="minorHAnsi" w:hAnsiTheme="minorHAnsi" w:cs="AvantGarde Bk BT"/>
                <w:color w:val="000000"/>
                <w:sz w:val="18"/>
                <w:szCs w:val="18"/>
              </w:rPr>
              <w:t xml:space="preserve">, </w:t>
            </w:r>
            <w:r w:rsidR="002D706E" w:rsidRPr="002D706E">
              <w:rPr>
                <w:rFonts w:asciiTheme="minorHAnsi" w:hAnsiTheme="minorHAnsi" w:cs="AvantGarde Bk BT"/>
                <w:color w:val="000000"/>
                <w:sz w:val="18"/>
                <w:szCs w:val="18"/>
              </w:rPr>
              <w:t xml:space="preserve">zona metropolitana de </w:t>
            </w:r>
            <w:r w:rsidR="00C8050F">
              <w:rPr>
                <w:rFonts w:asciiTheme="minorHAnsi" w:hAnsiTheme="minorHAnsi" w:cs="AvantGarde Bk BT"/>
                <w:color w:val="000000"/>
                <w:sz w:val="18"/>
                <w:szCs w:val="18"/>
              </w:rPr>
              <w:t>M</w:t>
            </w:r>
            <w:r w:rsidR="002D706E" w:rsidRPr="002D706E">
              <w:rPr>
                <w:rFonts w:asciiTheme="minorHAnsi" w:hAnsiTheme="minorHAnsi" w:cs="AvantGarde Bk BT"/>
                <w:color w:val="000000"/>
                <w:sz w:val="18"/>
                <w:szCs w:val="18"/>
              </w:rPr>
              <w:t>onterrey y periferia</w:t>
            </w:r>
            <w:r w:rsidR="002D706E">
              <w:rPr>
                <w:rFonts w:asciiTheme="minorHAnsi" w:hAnsiTheme="minorHAnsi" w:cs="AvantGarde Bk BT"/>
                <w:color w:val="000000"/>
                <w:sz w:val="18"/>
                <w:szCs w:val="18"/>
              </w:rPr>
              <w:t>.</w:t>
            </w:r>
          </w:p>
        </w:tc>
      </w:tr>
      <w:tr w:rsidR="0007368A" w:rsidRPr="004669B0" w14:paraId="256CE9B0" w14:textId="77777777" w:rsidTr="00C8050F">
        <w:trPr>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FF2FA8" w14:textId="2C783980" w:rsidR="0007368A" w:rsidRDefault="0007368A" w:rsidP="0007368A">
            <w:pPr>
              <w:jc w:val="center"/>
              <w:rPr>
                <w:rFonts w:asciiTheme="minorHAnsi" w:hAnsiTheme="minorHAnsi" w:cs="Arial"/>
                <w:color w:val="000000"/>
                <w:sz w:val="18"/>
                <w:szCs w:val="14"/>
              </w:rPr>
            </w:pPr>
            <w:r>
              <w:rPr>
                <w:rFonts w:asciiTheme="minorHAnsi" w:hAnsiTheme="minorHAnsi" w:cs="Arial"/>
                <w:color w:val="000000"/>
                <w:sz w:val="18"/>
                <w:szCs w:val="14"/>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D417A0" w14:textId="6B095651" w:rsidR="0007368A" w:rsidRPr="00734DCC" w:rsidRDefault="0007368A" w:rsidP="0007368A">
            <w:pPr>
              <w:jc w:val="center"/>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Servicio de Seguridad y Vigilancia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9B1590" w14:textId="604145AE" w:rsidR="0007368A" w:rsidRDefault="0007368A" w:rsidP="0007368A">
            <w:pPr>
              <w:jc w:val="center"/>
              <w:rPr>
                <w:rFonts w:asciiTheme="minorHAnsi" w:hAnsiTheme="minorHAnsi" w:cs="AvantGarde Bk BT"/>
                <w:color w:val="000000"/>
                <w:sz w:val="18"/>
                <w:szCs w:val="18"/>
              </w:rPr>
            </w:pPr>
            <w:r>
              <w:rPr>
                <w:rFonts w:asciiTheme="minorHAnsi" w:hAnsiTheme="minorHAnsi" w:cs="AvantGarde Bk BT"/>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97173E" w14:textId="431AFF8C" w:rsidR="0007368A" w:rsidRDefault="0007368A" w:rsidP="0007368A">
            <w:pPr>
              <w:jc w:val="center"/>
              <w:rPr>
                <w:rFonts w:asciiTheme="minorHAnsi" w:hAnsiTheme="minorHAnsi" w:cs="AvantGarde Bk BT"/>
                <w:color w:val="000000"/>
                <w:sz w:val="18"/>
                <w:szCs w:val="18"/>
              </w:rPr>
            </w:pPr>
            <w:r>
              <w:rPr>
                <w:rFonts w:asciiTheme="minorHAnsi" w:hAnsiTheme="minorHAnsi" w:cs="AvantGarde Bk BT"/>
                <w:color w:val="000000"/>
                <w:sz w:val="18"/>
                <w:szCs w:val="18"/>
              </w:rPr>
              <w:t>Paquete</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14:paraId="2B638EE0" w14:textId="6515242C" w:rsidR="0007368A" w:rsidRPr="00734DCC" w:rsidRDefault="0007368A" w:rsidP="0007368A">
            <w:pPr>
              <w:jc w:val="both"/>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w:t>
            </w:r>
            <w:r>
              <w:rPr>
                <w:rFonts w:asciiTheme="minorHAnsi" w:hAnsiTheme="minorHAnsi" w:cs="AvantGarde Bk BT"/>
                <w:color w:val="000000"/>
                <w:sz w:val="18"/>
                <w:szCs w:val="18"/>
              </w:rPr>
              <w:t xml:space="preserve">o </w:t>
            </w:r>
            <w:r w:rsidR="001467CB">
              <w:rPr>
                <w:rFonts w:asciiTheme="minorHAnsi" w:hAnsiTheme="minorHAnsi" w:cs="AvantGarde Bk BT"/>
                <w:color w:val="000000"/>
                <w:sz w:val="18"/>
                <w:szCs w:val="18"/>
              </w:rPr>
              <w:t xml:space="preserve">de </w:t>
            </w:r>
            <w:r w:rsidR="00C8050F">
              <w:rPr>
                <w:rFonts w:asciiTheme="minorHAnsi" w:hAnsiTheme="minorHAnsi" w:cs="AvantGarde Bk BT"/>
                <w:color w:val="000000"/>
                <w:sz w:val="18"/>
                <w:szCs w:val="18"/>
              </w:rPr>
              <w:t>223</w:t>
            </w:r>
            <w:r w:rsidRPr="00734DCC">
              <w:rPr>
                <w:rFonts w:asciiTheme="minorHAnsi" w:hAnsiTheme="minorHAnsi" w:cs="AvantGarde Bk BT"/>
                <w:color w:val="000000"/>
                <w:sz w:val="18"/>
                <w:szCs w:val="18"/>
              </w:rPr>
              <w:t xml:space="preserve"> </w:t>
            </w:r>
            <w:r w:rsidR="001467CB">
              <w:rPr>
                <w:rFonts w:asciiTheme="minorHAnsi" w:hAnsiTheme="minorHAnsi" w:cs="AvantGarde Bk BT"/>
                <w:color w:val="000000"/>
                <w:sz w:val="18"/>
                <w:szCs w:val="18"/>
              </w:rPr>
              <w:t>Elementos</w:t>
            </w:r>
            <w:r w:rsidRPr="00734DCC">
              <w:rPr>
                <w:rFonts w:asciiTheme="minorHAnsi" w:hAnsiTheme="minorHAnsi" w:cs="AvantGarde Bk BT"/>
                <w:color w:val="000000"/>
                <w:sz w:val="18"/>
                <w:szCs w:val="18"/>
              </w:rPr>
              <w:t xml:space="preserve"> de Seguridad y Vigilancia que deberán cubrir 12 horas diarias</w:t>
            </w:r>
            <w:r w:rsidR="001467CB">
              <w:rPr>
                <w:rFonts w:asciiTheme="minorHAnsi" w:hAnsiTheme="minorHAnsi" w:cs="AvantGarde Bk BT"/>
                <w:color w:val="000000"/>
                <w:sz w:val="18"/>
                <w:szCs w:val="18"/>
              </w:rPr>
              <w:t>,</w:t>
            </w:r>
            <w:r w:rsidRPr="00734DCC">
              <w:rPr>
                <w:rFonts w:asciiTheme="minorHAnsi" w:hAnsiTheme="minorHAnsi" w:cs="AvantGarde Bk BT"/>
                <w:color w:val="000000"/>
                <w:sz w:val="18"/>
                <w:szCs w:val="18"/>
              </w:rPr>
              <w:t xml:space="preserve"> en los turnos diurno y nocturno</w:t>
            </w:r>
            <w:r w:rsidR="001467CB">
              <w:rPr>
                <w:rFonts w:asciiTheme="minorHAnsi" w:hAnsiTheme="minorHAnsi" w:cs="AvantGarde Bk BT"/>
                <w:color w:val="000000"/>
                <w:sz w:val="18"/>
                <w:szCs w:val="18"/>
              </w:rPr>
              <w:t xml:space="preserve">, </w:t>
            </w:r>
            <w:r w:rsidR="002D706E" w:rsidRPr="002D706E">
              <w:rPr>
                <w:rFonts w:asciiTheme="minorHAnsi" w:hAnsiTheme="minorHAnsi" w:cs="AvantGarde Bk BT"/>
                <w:color w:val="000000"/>
                <w:sz w:val="18"/>
                <w:szCs w:val="18"/>
              </w:rPr>
              <w:t>zona rural del estado</w:t>
            </w:r>
            <w:r w:rsidR="002D706E">
              <w:rPr>
                <w:rFonts w:asciiTheme="minorHAnsi" w:hAnsiTheme="minorHAnsi" w:cs="AvantGarde Bk BT"/>
                <w:color w:val="000000"/>
                <w:sz w:val="18"/>
                <w:szCs w:val="18"/>
              </w:rPr>
              <w:t>.</w:t>
            </w:r>
          </w:p>
        </w:tc>
      </w:tr>
    </w:tbl>
    <w:p w14:paraId="536FD538" w14:textId="52836153" w:rsidR="002D5A35" w:rsidRDefault="002D5A35" w:rsidP="000D79E9">
      <w:pPr>
        <w:tabs>
          <w:tab w:val="left" w:pos="2760"/>
        </w:tabs>
        <w:rPr>
          <w:rFonts w:asciiTheme="minorHAnsi" w:hAnsiTheme="minorHAnsi" w:cs="Arial"/>
          <w:sz w:val="18"/>
          <w:szCs w:val="18"/>
          <w:lang w:val="es-MX"/>
        </w:rPr>
      </w:pPr>
    </w:p>
    <w:p w14:paraId="1539887E" w14:textId="77777777" w:rsidR="002D5A35" w:rsidRDefault="002D5A35">
      <w:pPr>
        <w:spacing w:after="200" w:line="276" w:lineRule="auto"/>
        <w:rPr>
          <w:rFonts w:asciiTheme="minorHAnsi" w:hAnsiTheme="minorHAnsi" w:cs="Arial"/>
          <w:sz w:val="18"/>
          <w:szCs w:val="18"/>
          <w:lang w:val="es-MX"/>
        </w:rPr>
      </w:pPr>
      <w:r>
        <w:rPr>
          <w:rFonts w:asciiTheme="minorHAnsi" w:hAnsiTheme="minorHAnsi" w:cs="Arial"/>
          <w:sz w:val="18"/>
          <w:szCs w:val="18"/>
          <w:lang w:val="es-MX"/>
        </w:rPr>
        <w:br w:type="page"/>
      </w:r>
    </w:p>
    <w:p w14:paraId="75BA00CC" w14:textId="77777777" w:rsidR="00DF0397" w:rsidRDefault="00DF0397" w:rsidP="00C6677C">
      <w:pPr>
        <w:pBdr>
          <w:top w:val="single" w:sz="4" w:space="1" w:color="auto"/>
          <w:left w:val="single" w:sz="4" w:space="10" w:color="auto"/>
          <w:bottom w:val="single" w:sz="4" w:space="1" w:color="auto"/>
          <w:right w:val="single" w:sz="4" w:space="13" w:color="auto"/>
          <w:between w:val="single" w:sz="4" w:space="1" w:color="auto"/>
          <w:bar w:val="single" w:sz="4" w:color="auto"/>
        </w:pBdr>
        <w:shd w:val="clear" w:color="auto" w:fill="9BECFF"/>
        <w:jc w:val="center"/>
        <w:rPr>
          <w:rFonts w:asciiTheme="minorHAnsi" w:hAnsiTheme="minorHAnsi" w:cs="Arial"/>
          <w:b/>
          <w:bCs/>
        </w:rPr>
      </w:pPr>
      <w:r w:rsidRPr="00476131">
        <w:rPr>
          <w:rFonts w:asciiTheme="minorHAnsi" w:hAnsiTheme="minorHAnsi" w:cs="Arial"/>
          <w:b/>
          <w:bCs/>
        </w:rPr>
        <w:lastRenderedPageBreak/>
        <w:t>ANEXO 1-A</w:t>
      </w:r>
    </w:p>
    <w:p w14:paraId="7BBD9169" w14:textId="77777777" w:rsidR="00DF0397" w:rsidRDefault="00DF0397" w:rsidP="00DF0397">
      <w:pPr>
        <w:tabs>
          <w:tab w:val="left" w:pos="851"/>
          <w:tab w:val="left" w:pos="3544"/>
          <w:tab w:val="left" w:pos="5670"/>
          <w:tab w:val="left" w:pos="8647"/>
        </w:tabs>
        <w:ind w:right="-91"/>
        <w:jc w:val="center"/>
        <w:rPr>
          <w:rFonts w:asciiTheme="minorHAnsi" w:hAnsiTheme="minorHAnsi" w:cs="Arial"/>
          <w:b/>
          <w:bCs/>
        </w:rPr>
      </w:pPr>
      <w:r w:rsidRPr="00AF308C">
        <w:rPr>
          <w:rFonts w:asciiTheme="minorHAnsi" w:hAnsiTheme="minorHAnsi" w:cs="Arial"/>
          <w:b/>
          <w:bCs/>
        </w:rPr>
        <w:t>RELACIÓN DE UNIDADES A CUBRIR EL SERVICIO Y TURNOS</w:t>
      </w:r>
    </w:p>
    <w:p w14:paraId="32805A5D" w14:textId="77777777" w:rsidR="00476131" w:rsidRDefault="00476131" w:rsidP="00DF0397">
      <w:pPr>
        <w:tabs>
          <w:tab w:val="left" w:pos="851"/>
          <w:tab w:val="left" w:pos="3544"/>
          <w:tab w:val="left" w:pos="5670"/>
          <w:tab w:val="left" w:pos="8647"/>
        </w:tabs>
        <w:ind w:right="-91"/>
        <w:jc w:val="center"/>
        <w:rPr>
          <w:rFonts w:asciiTheme="minorHAnsi" w:hAnsiTheme="minorHAnsi" w:cs="Arial"/>
          <w:b/>
          <w:bCs/>
        </w:rPr>
      </w:pPr>
    </w:p>
    <w:tbl>
      <w:tblPr>
        <w:tblW w:w="11052" w:type="dxa"/>
        <w:jc w:val="center"/>
        <w:tblCellMar>
          <w:left w:w="70" w:type="dxa"/>
          <w:right w:w="70" w:type="dxa"/>
        </w:tblCellMar>
        <w:tblLook w:val="04A0" w:firstRow="1" w:lastRow="0" w:firstColumn="1" w:lastColumn="0" w:noHBand="0" w:noVBand="1"/>
      </w:tblPr>
      <w:tblGrid>
        <w:gridCol w:w="846"/>
        <w:gridCol w:w="1984"/>
        <w:gridCol w:w="2552"/>
        <w:gridCol w:w="2835"/>
        <w:gridCol w:w="12"/>
        <w:gridCol w:w="981"/>
        <w:gridCol w:w="12"/>
        <w:gridCol w:w="980"/>
        <w:gridCol w:w="12"/>
        <w:gridCol w:w="838"/>
      </w:tblGrid>
      <w:tr w:rsidR="00C6677C" w:rsidRPr="00C6677C" w14:paraId="2EADADE7" w14:textId="77777777" w:rsidTr="00C6677C">
        <w:trPr>
          <w:trHeight w:val="300"/>
          <w:jc w:val="center"/>
        </w:trPr>
        <w:tc>
          <w:tcPr>
            <w:tcW w:w="11052" w:type="dxa"/>
            <w:gridSpan w:val="10"/>
            <w:tcBorders>
              <w:top w:val="single" w:sz="4" w:space="0" w:color="auto"/>
              <w:left w:val="single" w:sz="4" w:space="0" w:color="auto"/>
              <w:bottom w:val="single" w:sz="4" w:space="0" w:color="auto"/>
              <w:right w:val="single" w:sz="4" w:space="0" w:color="000000"/>
            </w:tcBorders>
            <w:shd w:val="clear" w:color="auto" w:fill="9BECFF"/>
            <w:noWrap/>
            <w:vAlign w:val="center"/>
            <w:hideMark/>
          </w:tcPr>
          <w:p w14:paraId="11B02CA7"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PARTIDA 1 ZONA METROPOLITANA DE MONTERREY Y PERIFERIA</w:t>
            </w:r>
          </w:p>
        </w:tc>
      </w:tr>
      <w:tr w:rsidR="00C6677C" w:rsidRPr="00C6677C" w14:paraId="3E2D7AAC" w14:textId="77777777" w:rsidTr="00C6677C">
        <w:trPr>
          <w:trHeight w:val="300"/>
          <w:jc w:val="center"/>
        </w:trPr>
        <w:tc>
          <w:tcPr>
            <w:tcW w:w="846" w:type="dxa"/>
            <w:tcBorders>
              <w:top w:val="nil"/>
              <w:left w:val="single" w:sz="4" w:space="0" w:color="auto"/>
              <w:bottom w:val="single" w:sz="4" w:space="0" w:color="auto"/>
              <w:right w:val="single" w:sz="4" w:space="0" w:color="auto"/>
            </w:tcBorders>
            <w:shd w:val="clear" w:color="auto" w:fill="9BECFF"/>
            <w:vAlign w:val="center"/>
            <w:hideMark/>
          </w:tcPr>
          <w:p w14:paraId="57F54957"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CLAVE</w:t>
            </w:r>
          </w:p>
        </w:tc>
        <w:tc>
          <w:tcPr>
            <w:tcW w:w="1984" w:type="dxa"/>
            <w:tcBorders>
              <w:top w:val="nil"/>
              <w:left w:val="nil"/>
              <w:bottom w:val="single" w:sz="4" w:space="0" w:color="auto"/>
              <w:right w:val="single" w:sz="4" w:space="0" w:color="auto"/>
            </w:tcBorders>
            <w:shd w:val="clear" w:color="auto" w:fill="9BECFF"/>
            <w:vAlign w:val="center"/>
            <w:hideMark/>
          </w:tcPr>
          <w:p w14:paraId="780B60F3" w14:textId="209607F2"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UNIDAD</w:t>
            </w:r>
          </w:p>
        </w:tc>
        <w:tc>
          <w:tcPr>
            <w:tcW w:w="2552" w:type="dxa"/>
            <w:tcBorders>
              <w:top w:val="nil"/>
              <w:left w:val="nil"/>
              <w:bottom w:val="single" w:sz="4" w:space="0" w:color="auto"/>
              <w:right w:val="single" w:sz="4" w:space="0" w:color="auto"/>
            </w:tcBorders>
            <w:shd w:val="clear" w:color="auto" w:fill="9BECFF"/>
            <w:vAlign w:val="center"/>
            <w:hideMark/>
          </w:tcPr>
          <w:p w14:paraId="67933C04"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UNIDAD RECEPTORA</w:t>
            </w:r>
          </w:p>
        </w:tc>
        <w:tc>
          <w:tcPr>
            <w:tcW w:w="2835" w:type="dxa"/>
            <w:tcBorders>
              <w:top w:val="nil"/>
              <w:left w:val="nil"/>
              <w:bottom w:val="single" w:sz="4" w:space="0" w:color="auto"/>
              <w:right w:val="single" w:sz="4" w:space="0" w:color="auto"/>
            </w:tcBorders>
            <w:shd w:val="clear" w:color="auto" w:fill="9BECFF"/>
            <w:vAlign w:val="center"/>
            <w:hideMark/>
          </w:tcPr>
          <w:p w14:paraId="16725B78"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DIRECCIÓN</w:t>
            </w:r>
          </w:p>
        </w:tc>
        <w:tc>
          <w:tcPr>
            <w:tcW w:w="993" w:type="dxa"/>
            <w:gridSpan w:val="2"/>
            <w:tcBorders>
              <w:top w:val="nil"/>
              <w:left w:val="nil"/>
              <w:bottom w:val="single" w:sz="4" w:space="0" w:color="auto"/>
              <w:right w:val="single" w:sz="4" w:space="0" w:color="auto"/>
            </w:tcBorders>
            <w:shd w:val="clear" w:color="auto" w:fill="9BECFF"/>
            <w:vAlign w:val="center"/>
            <w:hideMark/>
          </w:tcPr>
          <w:p w14:paraId="3C2BC14B"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T. DÍA</w:t>
            </w:r>
          </w:p>
        </w:tc>
        <w:tc>
          <w:tcPr>
            <w:tcW w:w="992" w:type="dxa"/>
            <w:gridSpan w:val="2"/>
            <w:tcBorders>
              <w:top w:val="nil"/>
              <w:left w:val="nil"/>
              <w:bottom w:val="single" w:sz="4" w:space="0" w:color="auto"/>
              <w:right w:val="single" w:sz="4" w:space="0" w:color="auto"/>
            </w:tcBorders>
            <w:shd w:val="clear" w:color="auto" w:fill="9BECFF"/>
            <w:vAlign w:val="center"/>
            <w:hideMark/>
          </w:tcPr>
          <w:p w14:paraId="75A324A6"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T. NOCHE</w:t>
            </w:r>
          </w:p>
        </w:tc>
        <w:tc>
          <w:tcPr>
            <w:tcW w:w="850" w:type="dxa"/>
            <w:gridSpan w:val="2"/>
            <w:tcBorders>
              <w:top w:val="nil"/>
              <w:left w:val="nil"/>
              <w:bottom w:val="single" w:sz="4" w:space="0" w:color="auto"/>
              <w:right w:val="single" w:sz="4" w:space="0" w:color="auto"/>
            </w:tcBorders>
            <w:shd w:val="clear" w:color="auto" w:fill="9BECFF"/>
            <w:vAlign w:val="center"/>
            <w:hideMark/>
          </w:tcPr>
          <w:p w14:paraId="0EC1DC4F"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TOTAL</w:t>
            </w:r>
          </w:p>
        </w:tc>
      </w:tr>
      <w:tr w:rsidR="00C6677C" w:rsidRPr="00C6677C" w14:paraId="6B2EED3E" w14:textId="77777777" w:rsidTr="004746B6">
        <w:trPr>
          <w:trHeight w:val="20"/>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7E64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2225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1CD960A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Metropolitano</w:t>
            </w:r>
          </w:p>
        </w:tc>
        <w:tc>
          <w:tcPr>
            <w:tcW w:w="2552" w:type="dxa"/>
            <w:tcBorders>
              <w:top w:val="nil"/>
              <w:left w:val="nil"/>
              <w:bottom w:val="single" w:sz="4" w:space="0" w:color="auto"/>
              <w:right w:val="single" w:sz="4" w:space="0" w:color="auto"/>
            </w:tcBorders>
            <w:shd w:val="clear" w:color="auto" w:fill="auto"/>
            <w:vAlign w:val="center"/>
            <w:hideMark/>
          </w:tcPr>
          <w:p w14:paraId="5A5D7EB8" w14:textId="0768D284"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Metropolitano </w:t>
            </w:r>
          </w:p>
        </w:tc>
        <w:tc>
          <w:tcPr>
            <w:tcW w:w="2835" w:type="dxa"/>
            <w:tcBorders>
              <w:top w:val="nil"/>
              <w:left w:val="nil"/>
              <w:bottom w:val="single" w:sz="4" w:space="0" w:color="auto"/>
              <w:right w:val="single" w:sz="4" w:space="0" w:color="auto"/>
            </w:tcBorders>
            <w:shd w:val="clear" w:color="auto" w:fill="auto"/>
            <w:vAlign w:val="center"/>
            <w:hideMark/>
          </w:tcPr>
          <w:p w14:paraId="4FD33E7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Adolfo López Mateos 4600, Floridos Bosques del Nogalar, San Nicolás de los Garza, C.P. 66480.</w:t>
            </w:r>
          </w:p>
        </w:tc>
        <w:tc>
          <w:tcPr>
            <w:tcW w:w="993" w:type="dxa"/>
            <w:gridSpan w:val="2"/>
            <w:tcBorders>
              <w:top w:val="nil"/>
              <w:left w:val="nil"/>
              <w:bottom w:val="single" w:sz="4" w:space="0" w:color="auto"/>
              <w:right w:val="single" w:sz="4" w:space="0" w:color="auto"/>
            </w:tcBorders>
            <w:shd w:val="clear" w:color="auto" w:fill="auto"/>
            <w:vAlign w:val="center"/>
            <w:hideMark/>
          </w:tcPr>
          <w:p w14:paraId="760F80F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36</w:t>
            </w:r>
          </w:p>
        </w:tc>
        <w:tc>
          <w:tcPr>
            <w:tcW w:w="992" w:type="dxa"/>
            <w:gridSpan w:val="2"/>
            <w:tcBorders>
              <w:top w:val="nil"/>
              <w:left w:val="nil"/>
              <w:bottom w:val="single" w:sz="4" w:space="0" w:color="auto"/>
              <w:right w:val="single" w:sz="4" w:space="0" w:color="auto"/>
            </w:tcBorders>
            <w:shd w:val="clear" w:color="auto" w:fill="auto"/>
            <w:vAlign w:val="center"/>
            <w:hideMark/>
          </w:tcPr>
          <w:p w14:paraId="4BD27C1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26</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4F0210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64</w:t>
            </w:r>
          </w:p>
        </w:tc>
      </w:tr>
      <w:tr w:rsidR="00C6677C" w:rsidRPr="00C6677C" w14:paraId="77FBB59F"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0250411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5BDEA410"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0748F24E" w14:textId="43604228"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Bodega Hospital</w:t>
            </w:r>
            <w:r>
              <w:rPr>
                <w:rFonts w:ascii="Calibri" w:hAnsi="Calibri" w:cs="Calibri"/>
                <w:color w:val="000000"/>
                <w:sz w:val="16"/>
                <w:szCs w:val="16"/>
                <w:lang w:val="es-MX" w:eastAsia="es-MX"/>
              </w:rPr>
              <w:t xml:space="preserve"> </w:t>
            </w:r>
            <w:r w:rsidRPr="00C6677C">
              <w:rPr>
                <w:rFonts w:ascii="Calibri" w:hAnsi="Calibri" w:cs="Calibri"/>
                <w:color w:val="000000"/>
                <w:sz w:val="16"/>
                <w:szCs w:val="16"/>
                <w:lang w:val="es-MX" w:eastAsia="es-MX"/>
              </w:rPr>
              <w:t>Metropolitano</w:t>
            </w:r>
          </w:p>
        </w:tc>
        <w:tc>
          <w:tcPr>
            <w:tcW w:w="2835" w:type="dxa"/>
            <w:tcBorders>
              <w:top w:val="nil"/>
              <w:left w:val="nil"/>
              <w:bottom w:val="single" w:sz="4" w:space="0" w:color="auto"/>
              <w:right w:val="single" w:sz="4" w:space="0" w:color="auto"/>
            </w:tcBorders>
            <w:shd w:val="clear" w:color="auto" w:fill="auto"/>
            <w:vAlign w:val="center"/>
            <w:hideMark/>
          </w:tcPr>
          <w:p w14:paraId="1484417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Churubusco 309, Francisco Garza Sada, San Nicolás de los Garza, C.P. 66490.</w:t>
            </w:r>
          </w:p>
        </w:tc>
        <w:tc>
          <w:tcPr>
            <w:tcW w:w="993" w:type="dxa"/>
            <w:gridSpan w:val="2"/>
            <w:tcBorders>
              <w:top w:val="nil"/>
              <w:left w:val="nil"/>
              <w:bottom w:val="single" w:sz="4" w:space="0" w:color="auto"/>
              <w:right w:val="single" w:sz="4" w:space="0" w:color="auto"/>
            </w:tcBorders>
            <w:shd w:val="clear" w:color="auto" w:fill="auto"/>
            <w:vAlign w:val="center"/>
            <w:hideMark/>
          </w:tcPr>
          <w:p w14:paraId="30CFAB9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29F5F53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5BCD8F3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0B9B64D"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739F0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2220</w:t>
            </w:r>
          </w:p>
        </w:tc>
        <w:tc>
          <w:tcPr>
            <w:tcW w:w="1984" w:type="dxa"/>
            <w:tcBorders>
              <w:top w:val="nil"/>
              <w:left w:val="nil"/>
              <w:bottom w:val="single" w:sz="4" w:space="0" w:color="auto"/>
              <w:right w:val="single" w:sz="4" w:space="0" w:color="auto"/>
            </w:tcBorders>
            <w:shd w:val="clear" w:color="auto" w:fill="auto"/>
            <w:vAlign w:val="center"/>
            <w:hideMark/>
          </w:tcPr>
          <w:p w14:paraId="04A7C82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Regional Materno Infantil</w:t>
            </w:r>
          </w:p>
        </w:tc>
        <w:tc>
          <w:tcPr>
            <w:tcW w:w="2552" w:type="dxa"/>
            <w:tcBorders>
              <w:top w:val="nil"/>
              <w:left w:val="nil"/>
              <w:bottom w:val="single" w:sz="4" w:space="0" w:color="auto"/>
              <w:right w:val="single" w:sz="4" w:space="0" w:color="auto"/>
            </w:tcBorders>
            <w:shd w:val="clear" w:color="auto" w:fill="auto"/>
            <w:vAlign w:val="center"/>
            <w:hideMark/>
          </w:tcPr>
          <w:p w14:paraId="33B62B0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Regional Materno Infantil </w:t>
            </w:r>
          </w:p>
        </w:tc>
        <w:tc>
          <w:tcPr>
            <w:tcW w:w="2835" w:type="dxa"/>
            <w:tcBorders>
              <w:top w:val="nil"/>
              <w:left w:val="nil"/>
              <w:bottom w:val="single" w:sz="4" w:space="0" w:color="auto"/>
              <w:right w:val="single" w:sz="4" w:space="0" w:color="auto"/>
            </w:tcBorders>
            <w:shd w:val="clear" w:color="auto" w:fill="auto"/>
            <w:vAlign w:val="center"/>
            <w:hideMark/>
          </w:tcPr>
          <w:p w14:paraId="6E9D817C"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Ave. Aldama 460 </w:t>
            </w:r>
            <w:proofErr w:type="spellStart"/>
            <w:r w:rsidRPr="00C6677C">
              <w:rPr>
                <w:rFonts w:ascii="Calibri" w:hAnsi="Calibri" w:cs="Calibri"/>
                <w:color w:val="000000"/>
                <w:sz w:val="16"/>
                <w:szCs w:val="16"/>
                <w:lang w:val="es-MX" w:eastAsia="es-MX"/>
              </w:rPr>
              <w:t>Ote</w:t>
            </w:r>
            <w:proofErr w:type="spellEnd"/>
            <w:r w:rsidRPr="00C6677C">
              <w:rPr>
                <w:rFonts w:ascii="Calibri" w:hAnsi="Calibri" w:cs="Calibri"/>
                <w:color w:val="000000"/>
                <w:sz w:val="16"/>
                <w:szCs w:val="16"/>
                <w:lang w:val="es-MX" w:eastAsia="es-MX"/>
              </w:rPr>
              <w:t>, San Rafael, Guadalupe, C.P. 67110.</w:t>
            </w:r>
          </w:p>
        </w:tc>
        <w:tc>
          <w:tcPr>
            <w:tcW w:w="993" w:type="dxa"/>
            <w:gridSpan w:val="2"/>
            <w:tcBorders>
              <w:top w:val="nil"/>
              <w:left w:val="nil"/>
              <w:bottom w:val="single" w:sz="4" w:space="0" w:color="auto"/>
              <w:right w:val="single" w:sz="4" w:space="0" w:color="auto"/>
            </w:tcBorders>
            <w:shd w:val="clear" w:color="auto" w:fill="auto"/>
            <w:vAlign w:val="center"/>
            <w:hideMark/>
          </w:tcPr>
          <w:p w14:paraId="2B7D590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36</w:t>
            </w:r>
          </w:p>
        </w:tc>
        <w:tc>
          <w:tcPr>
            <w:tcW w:w="992" w:type="dxa"/>
            <w:gridSpan w:val="2"/>
            <w:tcBorders>
              <w:top w:val="nil"/>
              <w:left w:val="nil"/>
              <w:bottom w:val="single" w:sz="4" w:space="0" w:color="auto"/>
              <w:right w:val="single" w:sz="4" w:space="0" w:color="auto"/>
            </w:tcBorders>
            <w:shd w:val="clear" w:color="auto" w:fill="auto"/>
            <w:vAlign w:val="center"/>
            <w:hideMark/>
          </w:tcPr>
          <w:p w14:paraId="02CC1EA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26</w:t>
            </w:r>
          </w:p>
        </w:tc>
        <w:tc>
          <w:tcPr>
            <w:tcW w:w="850" w:type="dxa"/>
            <w:gridSpan w:val="2"/>
            <w:tcBorders>
              <w:top w:val="nil"/>
              <w:left w:val="nil"/>
              <w:bottom w:val="single" w:sz="4" w:space="0" w:color="auto"/>
              <w:right w:val="single" w:sz="4" w:space="0" w:color="auto"/>
            </w:tcBorders>
            <w:shd w:val="clear" w:color="auto" w:fill="auto"/>
            <w:vAlign w:val="center"/>
            <w:hideMark/>
          </w:tcPr>
          <w:p w14:paraId="6BC0DBB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62</w:t>
            </w:r>
          </w:p>
        </w:tc>
      </w:tr>
      <w:tr w:rsidR="00C6677C" w:rsidRPr="00C6677C" w14:paraId="43F9DC16" w14:textId="77777777" w:rsidTr="004746B6">
        <w:trPr>
          <w:trHeight w:val="2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93890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1100</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69FBCDD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1</w:t>
            </w:r>
          </w:p>
        </w:tc>
        <w:tc>
          <w:tcPr>
            <w:tcW w:w="2552" w:type="dxa"/>
            <w:tcBorders>
              <w:top w:val="nil"/>
              <w:left w:val="nil"/>
              <w:bottom w:val="single" w:sz="4" w:space="0" w:color="auto"/>
              <w:right w:val="single" w:sz="4" w:space="0" w:color="auto"/>
            </w:tcBorders>
            <w:shd w:val="clear" w:color="auto" w:fill="auto"/>
            <w:vAlign w:val="center"/>
            <w:hideMark/>
          </w:tcPr>
          <w:p w14:paraId="7C13BEB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JS1 - Oficinas</w:t>
            </w:r>
          </w:p>
        </w:tc>
        <w:tc>
          <w:tcPr>
            <w:tcW w:w="2835" w:type="dxa"/>
            <w:tcBorders>
              <w:top w:val="nil"/>
              <w:left w:val="nil"/>
              <w:bottom w:val="single" w:sz="4" w:space="0" w:color="auto"/>
              <w:right w:val="single" w:sz="4" w:space="0" w:color="auto"/>
            </w:tcBorders>
            <w:shd w:val="clear" w:color="auto" w:fill="auto"/>
            <w:vAlign w:val="center"/>
            <w:hideMark/>
          </w:tcPr>
          <w:p w14:paraId="1C87582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Emilio Carranza 730, Centro, Monterrey, C.P. 64000.</w:t>
            </w:r>
          </w:p>
        </w:tc>
        <w:tc>
          <w:tcPr>
            <w:tcW w:w="993" w:type="dxa"/>
            <w:gridSpan w:val="2"/>
            <w:tcBorders>
              <w:top w:val="nil"/>
              <w:left w:val="nil"/>
              <w:bottom w:val="single" w:sz="4" w:space="0" w:color="auto"/>
              <w:right w:val="single" w:sz="4" w:space="0" w:color="auto"/>
            </w:tcBorders>
            <w:shd w:val="clear" w:color="auto" w:fill="auto"/>
            <w:vAlign w:val="center"/>
            <w:hideMark/>
          </w:tcPr>
          <w:p w14:paraId="0F4CBCF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0DF8F99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38BC46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10</w:t>
            </w:r>
          </w:p>
        </w:tc>
      </w:tr>
      <w:tr w:rsidR="00C6677C" w:rsidRPr="00C6677C" w14:paraId="5DA663CD"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37D14D4"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5094E4E1"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7B1D59BC"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JS1 - C.S.U. Nueva Morelos </w:t>
            </w:r>
          </w:p>
        </w:tc>
        <w:tc>
          <w:tcPr>
            <w:tcW w:w="2835" w:type="dxa"/>
            <w:tcBorders>
              <w:top w:val="nil"/>
              <w:left w:val="nil"/>
              <w:bottom w:val="single" w:sz="4" w:space="0" w:color="auto"/>
              <w:right w:val="single" w:sz="4" w:space="0" w:color="auto"/>
            </w:tcBorders>
            <w:shd w:val="clear" w:color="auto" w:fill="auto"/>
            <w:vAlign w:val="center"/>
            <w:hideMark/>
          </w:tcPr>
          <w:p w14:paraId="300884D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Nuevo México S/N, Nueva Morelos, Monterrey, C.P. 64180.</w:t>
            </w:r>
          </w:p>
        </w:tc>
        <w:tc>
          <w:tcPr>
            <w:tcW w:w="993" w:type="dxa"/>
            <w:gridSpan w:val="2"/>
            <w:tcBorders>
              <w:top w:val="nil"/>
              <w:left w:val="nil"/>
              <w:bottom w:val="single" w:sz="4" w:space="0" w:color="auto"/>
              <w:right w:val="single" w:sz="4" w:space="0" w:color="auto"/>
            </w:tcBorders>
            <w:shd w:val="clear" w:color="auto" w:fill="auto"/>
            <w:vAlign w:val="center"/>
            <w:hideMark/>
          </w:tcPr>
          <w:p w14:paraId="51DE375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4FE577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3C6DDC3A"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11883E97"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34F9B4B"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300574B3"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C5AB27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JS1 - C.S.U. Francisco Villa </w:t>
            </w:r>
          </w:p>
        </w:tc>
        <w:tc>
          <w:tcPr>
            <w:tcW w:w="2835" w:type="dxa"/>
            <w:tcBorders>
              <w:top w:val="nil"/>
              <w:left w:val="nil"/>
              <w:bottom w:val="single" w:sz="4" w:space="0" w:color="auto"/>
              <w:right w:val="single" w:sz="4" w:space="0" w:color="auto"/>
            </w:tcBorders>
            <w:shd w:val="clear" w:color="auto" w:fill="auto"/>
            <w:vAlign w:val="center"/>
            <w:hideMark/>
          </w:tcPr>
          <w:p w14:paraId="1E7C9AD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Juan Dorsal 204, Francisco Villa, Monterrey, C.P. 64228.</w:t>
            </w:r>
          </w:p>
        </w:tc>
        <w:tc>
          <w:tcPr>
            <w:tcW w:w="993" w:type="dxa"/>
            <w:gridSpan w:val="2"/>
            <w:tcBorders>
              <w:top w:val="nil"/>
              <w:left w:val="nil"/>
              <w:bottom w:val="single" w:sz="4" w:space="0" w:color="auto"/>
              <w:right w:val="single" w:sz="4" w:space="0" w:color="auto"/>
            </w:tcBorders>
            <w:shd w:val="clear" w:color="auto" w:fill="auto"/>
            <w:vAlign w:val="center"/>
            <w:hideMark/>
          </w:tcPr>
          <w:p w14:paraId="2D4C819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B138D9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000000"/>
              <w:right w:val="single" w:sz="4" w:space="0" w:color="auto"/>
            </w:tcBorders>
            <w:vAlign w:val="center"/>
            <w:hideMark/>
          </w:tcPr>
          <w:p w14:paraId="682C9620"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1C26983"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32D5EF16"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5441FCBA"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02894E5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JS1 - C.S.U. Granja Sanitaria</w:t>
            </w:r>
          </w:p>
        </w:tc>
        <w:tc>
          <w:tcPr>
            <w:tcW w:w="2835" w:type="dxa"/>
            <w:tcBorders>
              <w:top w:val="nil"/>
              <w:left w:val="nil"/>
              <w:bottom w:val="single" w:sz="4" w:space="0" w:color="auto"/>
              <w:right w:val="single" w:sz="4" w:space="0" w:color="auto"/>
            </w:tcBorders>
            <w:shd w:val="clear" w:color="auto" w:fill="auto"/>
            <w:vAlign w:val="center"/>
            <w:hideMark/>
          </w:tcPr>
          <w:p w14:paraId="688EAF6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Luis Echeverría 352, Granja Sanitaria, Monterrey, C.P. 64230.</w:t>
            </w:r>
          </w:p>
        </w:tc>
        <w:tc>
          <w:tcPr>
            <w:tcW w:w="993" w:type="dxa"/>
            <w:gridSpan w:val="2"/>
            <w:tcBorders>
              <w:top w:val="nil"/>
              <w:left w:val="nil"/>
              <w:bottom w:val="single" w:sz="4" w:space="0" w:color="auto"/>
              <w:right w:val="single" w:sz="4" w:space="0" w:color="auto"/>
            </w:tcBorders>
            <w:shd w:val="clear" w:color="auto" w:fill="auto"/>
            <w:vAlign w:val="center"/>
            <w:hideMark/>
          </w:tcPr>
          <w:p w14:paraId="44ECCA4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4B19FDC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000000"/>
              <w:right w:val="single" w:sz="4" w:space="0" w:color="auto"/>
            </w:tcBorders>
            <w:vAlign w:val="center"/>
            <w:hideMark/>
          </w:tcPr>
          <w:p w14:paraId="3F29CDA1"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74E94D0"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A56A021"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4849EE2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74211A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JS1 - CAPASITS </w:t>
            </w:r>
          </w:p>
        </w:tc>
        <w:tc>
          <w:tcPr>
            <w:tcW w:w="2835" w:type="dxa"/>
            <w:tcBorders>
              <w:top w:val="nil"/>
              <w:left w:val="nil"/>
              <w:bottom w:val="single" w:sz="4" w:space="0" w:color="auto"/>
              <w:right w:val="single" w:sz="4" w:space="0" w:color="auto"/>
            </w:tcBorders>
            <w:shd w:val="clear" w:color="auto" w:fill="auto"/>
            <w:vAlign w:val="center"/>
            <w:hideMark/>
          </w:tcPr>
          <w:p w14:paraId="1CAD0CF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Miguel Barragán S/N, Industrial, Monterrey, C.P. 65650.</w:t>
            </w:r>
          </w:p>
        </w:tc>
        <w:tc>
          <w:tcPr>
            <w:tcW w:w="993" w:type="dxa"/>
            <w:gridSpan w:val="2"/>
            <w:tcBorders>
              <w:top w:val="nil"/>
              <w:left w:val="nil"/>
              <w:bottom w:val="single" w:sz="4" w:space="0" w:color="auto"/>
              <w:right w:val="single" w:sz="4" w:space="0" w:color="auto"/>
            </w:tcBorders>
            <w:shd w:val="clear" w:color="auto" w:fill="auto"/>
            <w:vAlign w:val="center"/>
            <w:hideMark/>
          </w:tcPr>
          <w:p w14:paraId="35D62D0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748A373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575125E"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640FD15"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0CAFC25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4DC0123F"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C88D80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JS1 - C.S.U. Ferrocarrilera</w:t>
            </w:r>
          </w:p>
        </w:tc>
        <w:tc>
          <w:tcPr>
            <w:tcW w:w="2835" w:type="dxa"/>
            <w:tcBorders>
              <w:top w:val="nil"/>
              <w:left w:val="nil"/>
              <w:bottom w:val="single" w:sz="4" w:space="0" w:color="auto"/>
              <w:right w:val="single" w:sz="4" w:space="0" w:color="auto"/>
            </w:tcBorders>
            <w:shd w:val="clear" w:color="auto" w:fill="auto"/>
            <w:vAlign w:val="center"/>
            <w:hideMark/>
          </w:tcPr>
          <w:p w14:paraId="08D42F8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Joaquín A. Gallo 2110, Ferrocarrilera, Monterrey, C.P. 64250.</w:t>
            </w:r>
          </w:p>
        </w:tc>
        <w:tc>
          <w:tcPr>
            <w:tcW w:w="993" w:type="dxa"/>
            <w:gridSpan w:val="2"/>
            <w:tcBorders>
              <w:top w:val="nil"/>
              <w:left w:val="nil"/>
              <w:bottom w:val="single" w:sz="4" w:space="0" w:color="auto"/>
              <w:right w:val="single" w:sz="4" w:space="0" w:color="auto"/>
            </w:tcBorders>
            <w:shd w:val="clear" w:color="auto" w:fill="auto"/>
            <w:vAlign w:val="center"/>
            <w:hideMark/>
          </w:tcPr>
          <w:p w14:paraId="4F31181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29767C2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000000"/>
              <w:right w:val="single" w:sz="4" w:space="0" w:color="auto"/>
            </w:tcBorders>
            <w:vAlign w:val="center"/>
            <w:hideMark/>
          </w:tcPr>
          <w:p w14:paraId="4185D4C9"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7D61C40"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4639F535"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3880BF48"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E36FC8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JS1 - C.S.U. Plutarco Elías Calles </w:t>
            </w:r>
          </w:p>
        </w:tc>
        <w:tc>
          <w:tcPr>
            <w:tcW w:w="2835" w:type="dxa"/>
            <w:tcBorders>
              <w:top w:val="nil"/>
              <w:left w:val="nil"/>
              <w:bottom w:val="single" w:sz="4" w:space="0" w:color="auto"/>
              <w:right w:val="single" w:sz="4" w:space="0" w:color="auto"/>
            </w:tcBorders>
            <w:shd w:val="clear" w:color="auto" w:fill="auto"/>
            <w:vAlign w:val="center"/>
            <w:hideMark/>
          </w:tcPr>
          <w:p w14:paraId="5E81C86A" w14:textId="16B3AC18"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Ejército Nacional S/N, Plutarco Elías Calles, Monterrey, C.P. 64108.</w:t>
            </w:r>
          </w:p>
        </w:tc>
        <w:tc>
          <w:tcPr>
            <w:tcW w:w="993" w:type="dxa"/>
            <w:gridSpan w:val="2"/>
            <w:tcBorders>
              <w:top w:val="nil"/>
              <w:left w:val="nil"/>
              <w:bottom w:val="single" w:sz="4" w:space="0" w:color="auto"/>
              <w:right w:val="single" w:sz="4" w:space="0" w:color="auto"/>
            </w:tcBorders>
            <w:shd w:val="clear" w:color="auto" w:fill="auto"/>
            <w:vAlign w:val="center"/>
            <w:hideMark/>
          </w:tcPr>
          <w:p w14:paraId="33F2656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7528BA3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000000"/>
              <w:right w:val="single" w:sz="4" w:space="0" w:color="auto"/>
            </w:tcBorders>
            <w:vAlign w:val="center"/>
            <w:hideMark/>
          </w:tcPr>
          <w:p w14:paraId="367BD639"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7B9E43F"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7C06B164"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7D049FB"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7CB2F76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JS1 - C.S.U. CROC B</w:t>
            </w:r>
          </w:p>
        </w:tc>
        <w:tc>
          <w:tcPr>
            <w:tcW w:w="2835" w:type="dxa"/>
            <w:tcBorders>
              <w:top w:val="nil"/>
              <w:left w:val="nil"/>
              <w:bottom w:val="single" w:sz="4" w:space="0" w:color="auto"/>
              <w:right w:val="single" w:sz="4" w:space="0" w:color="auto"/>
            </w:tcBorders>
            <w:shd w:val="clear" w:color="auto" w:fill="auto"/>
            <w:vAlign w:val="center"/>
            <w:hideMark/>
          </w:tcPr>
          <w:p w14:paraId="78C90BD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Emancipación Proletaria 1939, CROC, Monterrey, C.P. 64200.</w:t>
            </w:r>
          </w:p>
        </w:tc>
        <w:tc>
          <w:tcPr>
            <w:tcW w:w="993" w:type="dxa"/>
            <w:gridSpan w:val="2"/>
            <w:tcBorders>
              <w:top w:val="nil"/>
              <w:left w:val="nil"/>
              <w:bottom w:val="single" w:sz="4" w:space="0" w:color="auto"/>
              <w:right w:val="single" w:sz="4" w:space="0" w:color="auto"/>
            </w:tcBorders>
            <w:shd w:val="clear" w:color="auto" w:fill="auto"/>
            <w:vAlign w:val="center"/>
            <w:hideMark/>
          </w:tcPr>
          <w:p w14:paraId="53D9365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4F076B3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850" w:type="dxa"/>
            <w:gridSpan w:val="2"/>
            <w:vMerge/>
            <w:tcBorders>
              <w:top w:val="nil"/>
              <w:left w:val="single" w:sz="4" w:space="0" w:color="auto"/>
              <w:bottom w:val="single" w:sz="4" w:space="0" w:color="000000"/>
              <w:right w:val="single" w:sz="4" w:space="0" w:color="auto"/>
            </w:tcBorders>
            <w:vAlign w:val="center"/>
            <w:hideMark/>
          </w:tcPr>
          <w:p w14:paraId="6AA93096"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EAA5BC2" w14:textId="77777777" w:rsidTr="004746B6">
        <w:trPr>
          <w:trHeight w:val="2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764B7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1200</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9AA0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2</w:t>
            </w:r>
          </w:p>
        </w:tc>
        <w:tc>
          <w:tcPr>
            <w:tcW w:w="2552" w:type="dxa"/>
            <w:tcBorders>
              <w:top w:val="nil"/>
              <w:left w:val="nil"/>
              <w:bottom w:val="single" w:sz="4" w:space="0" w:color="auto"/>
              <w:right w:val="single" w:sz="4" w:space="0" w:color="auto"/>
            </w:tcBorders>
            <w:shd w:val="clear" w:color="auto" w:fill="auto"/>
            <w:vAlign w:val="center"/>
            <w:hideMark/>
          </w:tcPr>
          <w:p w14:paraId="193CEFA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Oficinas</w:t>
            </w:r>
          </w:p>
        </w:tc>
        <w:tc>
          <w:tcPr>
            <w:tcW w:w="2835" w:type="dxa"/>
            <w:tcBorders>
              <w:top w:val="nil"/>
              <w:left w:val="nil"/>
              <w:bottom w:val="single" w:sz="4" w:space="0" w:color="auto"/>
              <w:right w:val="single" w:sz="4" w:space="0" w:color="auto"/>
            </w:tcBorders>
            <w:shd w:val="clear" w:color="auto" w:fill="auto"/>
            <w:vAlign w:val="center"/>
            <w:hideMark/>
          </w:tcPr>
          <w:p w14:paraId="51C22E4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Félix U. Gómez 1700, Terminal, Monterrey, C.P. 64580.</w:t>
            </w:r>
          </w:p>
        </w:tc>
        <w:tc>
          <w:tcPr>
            <w:tcW w:w="993" w:type="dxa"/>
            <w:gridSpan w:val="2"/>
            <w:tcBorders>
              <w:top w:val="nil"/>
              <w:left w:val="nil"/>
              <w:bottom w:val="single" w:sz="4" w:space="0" w:color="auto"/>
              <w:right w:val="single" w:sz="4" w:space="0" w:color="auto"/>
            </w:tcBorders>
            <w:shd w:val="clear" w:color="auto" w:fill="auto"/>
            <w:vAlign w:val="center"/>
            <w:hideMark/>
          </w:tcPr>
          <w:p w14:paraId="217679D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592D065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F59449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26</w:t>
            </w:r>
          </w:p>
        </w:tc>
      </w:tr>
      <w:tr w:rsidR="00C6677C" w:rsidRPr="00C6677C" w14:paraId="11CAF1FE"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388EECB5"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5E1B9D51"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46F03C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JS2 - C.S.U. Terminal </w:t>
            </w:r>
          </w:p>
        </w:tc>
        <w:tc>
          <w:tcPr>
            <w:tcW w:w="2835" w:type="dxa"/>
            <w:tcBorders>
              <w:top w:val="nil"/>
              <w:left w:val="nil"/>
              <w:bottom w:val="single" w:sz="4" w:space="0" w:color="auto"/>
              <w:right w:val="single" w:sz="4" w:space="0" w:color="auto"/>
            </w:tcBorders>
            <w:shd w:val="clear" w:color="auto" w:fill="auto"/>
            <w:vAlign w:val="center"/>
            <w:hideMark/>
          </w:tcPr>
          <w:p w14:paraId="11F154A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Félix U. Gómez 1700, Terminal, Monterrey, C.P. 64580.</w:t>
            </w:r>
          </w:p>
        </w:tc>
        <w:tc>
          <w:tcPr>
            <w:tcW w:w="993" w:type="dxa"/>
            <w:gridSpan w:val="2"/>
            <w:tcBorders>
              <w:top w:val="nil"/>
              <w:left w:val="nil"/>
              <w:bottom w:val="single" w:sz="4" w:space="0" w:color="auto"/>
              <w:right w:val="single" w:sz="4" w:space="0" w:color="auto"/>
            </w:tcBorders>
            <w:shd w:val="clear" w:color="auto" w:fill="auto"/>
            <w:vAlign w:val="center"/>
            <w:hideMark/>
          </w:tcPr>
          <w:p w14:paraId="724905D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7673243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000000"/>
              <w:right w:val="single" w:sz="4" w:space="0" w:color="auto"/>
            </w:tcBorders>
            <w:vAlign w:val="center"/>
            <w:hideMark/>
          </w:tcPr>
          <w:p w14:paraId="3A42051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E50565A"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31B2698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4881C9E"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4BE9D7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Rio Pesquería</w:t>
            </w:r>
          </w:p>
        </w:tc>
        <w:tc>
          <w:tcPr>
            <w:tcW w:w="2835" w:type="dxa"/>
            <w:tcBorders>
              <w:top w:val="nil"/>
              <w:left w:val="nil"/>
              <w:bottom w:val="single" w:sz="4" w:space="0" w:color="auto"/>
              <w:right w:val="single" w:sz="4" w:space="0" w:color="auto"/>
            </w:tcBorders>
            <w:shd w:val="clear" w:color="auto" w:fill="auto"/>
            <w:vAlign w:val="center"/>
            <w:hideMark/>
          </w:tcPr>
          <w:p w14:paraId="6FAA827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Granada 108, Rio Pesquería, General Escobedo, C.P. 66052.</w:t>
            </w:r>
          </w:p>
        </w:tc>
        <w:tc>
          <w:tcPr>
            <w:tcW w:w="993" w:type="dxa"/>
            <w:gridSpan w:val="2"/>
            <w:tcBorders>
              <w:top w:val="nil"/>
              <w:left w:val="nil"/>
              <w:bottom w:val="single" w:sz="4" w:space="0" w:color="auto"/>
              <w:right w:val="single" w:sz="4" w:space="0" w:color="auto"/>
            </w:tcBorders>
            <w:shd w:val="clear" w:color="auto" w:fill="auto"/>
            <w:vAlign w:val="center"/>
            <w:hideMark/>
          </w:tcPr>
          <w:p w14:paraId="7B5BF29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17638F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F731DEF"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FCAABA3"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B0DB6B3"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826E28C"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6CDCF8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JS2 - C.S.U. Pedregal del Topo </w:t>
            </w:r>
          </w:p>
        </w:tc>
        <w:tc>
          <w:tcPr>
            <w:tcW w:w="2835" w:type="dxa"/>
            <w:tcBorders>
              <w:top w:val="nil"/>
              <w:left w:val="nil"/>
              <w:bottom w:val="single" w:sz="4" w:space="0" w:color="auto"/>
              <w:right w:val="single" w:sz="4" w:space="0" w:color="auto"/>
            </w:tcBorders>
            <w:shd w:val="clear" w:color="auto" w:fill="auto"/>
            <w:vAlign w:val="center"/>
            <w:hideMark/>
          </w:tcPr>
          <w:p w14:paraId="309F508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Las Torres 1301, Pedregal del Topo Chico, General Escobedo, C.P. 66061.</w:t>
            </w:r>
          </w:p>
        </w:tc>
        <w:tc>
          <w:tcPr>
            <w:tcW w:w="993" w:type="dxa"/>
            <w:gridSpan w:val="2"/>
            <w:tcBorders>
              <w:top w:val="nil"/>
              <w:left w:val="nil"/>
              <w:bottom w:val="single" w:sz="4" w:space="0" w:color="auto"/>
              <w:right w:val="single" w:sz="4" w:space="0" w:color="auto"/>
            </w:tcBorders>
            <w:shd w:val="clear" w:color="auto" w:fill="auto"/>
            <w:vAlign w:val="center"/>
            <w:hideMark/>
          </w:tcPr>
          <w:p w14:paraId="6AE00BE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303568B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0C003A56"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C10C248"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1D278779"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1084FF28"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93D5EF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JS2 - C.S.U. Real de Palmas </w:t>
            </w:r>
          </w:p>
        </w:tc>
        <w:tc>
          <w:tcPr>
            <w:tcW w:w="2835" w:type="dxa"/>
            <w:tcBorders>
              <w:top w:val="nil"/>
              <w:left w:val="nil"/>
              <w:bottom w:val="single" w:sz="4" w:space="0" w:color="auto"/>
              <w:right w:val="single" w:sz="4" w:space="0" w:color="auto"/>
            </w:tcBorders>
            <w:shd w:val="clear" w:color="auto" w:fill="auto"/>
            <w:vAlign w:val="center"/>
            <w:hideMark/>
          </w:tcPr>
          <w:p w14:paraId="22714E3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Bosques del Ébano S/N, Real de Palmas, General Zuazua, C.P. 65760.</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6FD1C8E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5E151F9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6B6A677B"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770E0B5"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9FA33E0"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EA4EB9E"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7F0050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UNEME CAPA Alianza Real Escobedo</w:t>
            </w:r>
          </w:p>
        </w:tc>
        <w:tc>
          <w:tcPr>
            <w:tcW w:w="2835" w:type="dxa"/>
            <w:tcBorders>
              <w:top w:val="nil"/>
              <w:left w:val="nil"/>
              <w:bottom w:val="single" w:sz="4" w:space="0" w:color="auto"/>
              <w:right w:val="single" w:sz="4" w:space="0" w:color="auto"/>
            </w:tcBorders>
            <w:shd w:val="clear" w:color="auto" w:fill="auto"/>
            <w:vAlign w:val="center"/>
            <w:hideMark/>
          </w:tcPr>
          <w:p w14:paraId="5DFDEED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Antiguo Camino a San Miguel 805, Aguascalientes, General Escobedo, C.P. 66084.</w:t>
            </w:r>
          </w:p>
        </w:tc>
        <w:tc>
          <w:tcPr>
            <w:tcW w:w="993" w:type="dxa"/>
            <w:gridSpan w:val="2"/>
            <w:tcBorders>
              <w:top w:val="nil"/>
              <w:left w:val="nil"/>
              <w:bottom w:val="single" w:sz="4" w:space="0" w:color="auto"/>
              <w:right w:val="single" w:sz="4" w:space="0" w:color="auto"/>
            </w:tcBorders>
            <w:shd w:val="clear" w:color="auto" w:fill="auto"/>
            <w:vAlign w:val="center"/>
            <w:hideMark/>
          </w:tcPr>
          <w:p w14:paraId="71C01C9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7214F9E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29C436A3"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2CD3EC1"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70696342"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1611BD3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194793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C.S.U. Alianza Real El Carmen</w:t>
            </w:r>
          </w:p>
        </w:tc>
        <w:tc>
          <w:tcPr>
            <w:tcW w:w="2835" w:type="dxa"/>
            <w:tcBorders>
              <w:top w:val="nil"/>
              <w:left w:val="nil"/>
              <w:bottom w:val="single" w:sz="4" w:space="0" w:color="auto"/>
              <w:right w:val="single" w:sz="4" w:space="0" w:color="auto"/>
            </w:tcBorders>
            <w:shd w:val="clear" w:color="auto" w:fill="auto"/>
            <w:vAlign w:val="center"/>
            <w:hideMark/>
          </w:tcPr>
          <w:p w14:paraId="77FA059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Niños Héroes S/N, La Alianza Real, El Carmen, C.P. 66550.</w:t>
            </w:r>
          </w:p>
        </w:tc>
        <w:tc>
          <w:tcPr>
            <w:tcW w:w="993" w:type="dxa"/>
            <w:gridSpan w:val="2"/>
            <w:tcBorders>
              <w:top w:val="nil"/>
              <w:left w:val="nil"/>
              <w:bottom w:val="single" w:sz="4" w:space="0" w:color="auto"/>
              <w:right w:val="single" w:sz="4" w:space="0" w:color="auto"/>
            </w:tcBorders>
            <w:shd w:val="clear" w:color="auto" w:fill="auto"/>
            <w:vAlign w:val="center"/>
            <w:hideMark/>
          </w:tcPr>
          <w:p w14:paraId="4DB58C4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48D38DE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6F8D340"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CADEF3D"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6ED395E"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5BEC162"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20DBE9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Centro Nueva Vida San Nicolas</w:t>
            </w:r>
          </w:p>
        </w:tc>
        <w:tc>
          <w:tcPr>
            <w:tcW w:w="2835" w:type="dxa"/>
            <w:tcBorders>
              <w:top w:val="nil"/>
              <w:left w:val="nil"/>
              <w:bottom w:val="single" w:sz="4" w:space="0" w:color="auto"/>
              <w:right w:val="single" w:sz="4" w:space="0" w:color="auto"/>
            </w:tcBorders>
            <w:shd w:val="clear" w:color="auto" w:fill="auto"/>
            <w:vAlign w:val="center"/>
            <w:hideMark/>
          </w:tcPr>
          <w:p w14:paraId="4454A51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Eduardo A. Elizondo S/N, Peña Guerra, San Nicolas de los Garza, C.P. 66490.</w:t>
            </w:r>
          </w:p>
        </w:tc>
        <w:tc>
          <w:tcPr>
            <w:tcW w:w="993" w:type="dxa"/>
            <w:gridSpan w:val="2"/>
            <w:tcBorders>
              <w:top w:val="nil"/>
              <w:left w:val="nil"/>
              <w:bottom w:val="single" w:sz="4" w:space="0" w:color="auto"/>
              <w:right w:val="single" w:sz="4" w:space="0" w:color="auto"/>
            </w:tcBorders>
            <w:shd w:val="clear" w:color="auto" w:fill="auto"/>
            <w:vAlign w:val="center"/>
            <w:hideMark/>
          </w:tcPr>
          <w:p w14:paraId="7E4DD96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0B99A51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205F8CEC"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96B29D2"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07BF9EC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5D3BD552"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B73832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Carmen Romano</w:t>
            </w:r>
          </w:p>
        </w:tc>
        <w:tc>
          <w:tcPr>
            <w:tcW w:w="2835" w:type="dxa"/>
            <w:tcBorders>
              <w:top w:val="nil"/>
              <w:left w:val="nil"/>
              <w:bottom w:val="single" w:sz="4" w:space="0" w:color="auto"/>
              <w:right w:val="single" w:sz="4" w:space="0" w:color="auto"/>
            </w:tcBorders>
            <w:shd w:val="clear" w:color="auto" w:fill="auto"/>
            <w:vAlign w:val="center"/>
            <w:hideMark/>
          </w:tcPr>
          <w:p w14:paraId="797A68BE" w14:textId="77777777" w:rsidR="00C6677C" w:rsidRPr="00C6677C" w:rsidRDefault="00C6677C" w:rsidP="00C6677C">
            <w:pPr>
              <w:rPr>
                <w:rFonts w:ascii="Calibri" w:hAnsi="Calibri" w:cs="Calibri"/>
                <w:color w:val="000000"/>
                <w:sz w:val="16"/>
                <w:szCs w:val="16"/>
                <w:lang w:val="es-MX" w:eastAsia="es-MX"/>
              </w:rPr>
            </w:pPr>
            <w:proofErr w:type="spellStart"/>
            <w:r w:rsidRPr="00C6677C">
              <w:rPr>
                <w:rFonts w:ascii="Calibri" w:hAnsi="Calibri" w:cs="Calibri"/>
                <w:color w:val="000000"/>
                <w:sz w:val="16"/>
                <w:szCs w:val="16"/>
                <w:lang w:val="es-MX" w:eastAsia="es-MX"/>
              </w:rPr>
              <w:t>Filandeses</w:t>
            </w:r>
            <w:proofErr w:type="spellEnd"/>
            <w:r w:rsidRPr="00C6677C">
              <w:rPr>
                <w:rFonts w:ascii="Calibri" w:hAnsi="Calibri" w:cs="Calibri"/>
                <w:color w:val="000000"/>
                <w:sz w:val="16"/>
                <w:szCs w:val="16"/>
                <w:lang w:val="es-MX" w:eastAsia="es-MX"/>
              </w:rPr>
              <w:t xml:space="preserve"> 728, Carmen Román, San Nicolas de los Garza, C.P. 66444.</w:t>
            </w:r>
          </w:p>
        </w:tc>
        <w:tc>
          <w:tcPr>
            <w:tcW w:w="993" w:type="dxa"/>
            <w:gridSpan w:val="2"/>
            <w:tcBorders>
              <w:top w:val="nil"/>
              <w:left w:val="nil"/>
              <w:bottom w:val="single" w:sz="4" w:space="0" w:color="auto"/>
              <w:right w:val="single" w:sz="4" w:space="0" w:color="auto"/>
            </w:tcBorders>
            <w:shd w:val="clear" w:color="auto" w:fill="auto"/>
            <w:vAlign w:val="center"/>
            <w:hideMark/>
          </w:tcPr>
          <w:p w14:paraId="6811467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79C956C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3C1269A1"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3FDA03F3"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0F301916"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433F1285"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5B654A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JS2 - C.S.U. </w:t>
            </w:r>
            <w:proofErr w:type="spellStart"/>
            <w:r w:rsidRPr="00C6677C">
              <w:rPr>
                <w:rFonts w:ascii="Calibri" w:hAnsi="Calibri" w:cs="Calibri"/>
                <w:color w:val="000000"/>
                <w:sz w:val="16"/>
                <w:szCs w:val="16"/>
                <w:lang w:val="es-MX" w:eastAsia="es-MX"/>
              </w:rPr>
              <w:t>Carrizalejo</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1ED975F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Chopo S/N, </w:t>
            </w:r>
            <w:proofErr w:type="spellStart"/>
            <w:r w:rsidRPr="00C6677C">
              <w:rPr>
                <w:rFonts w:ascii="Calibri" w:hAnsi="Calibri" w:cs="Calibri"/>
                <w:color w:val="000000"/>
                <w:sz w:val="16"/>
                <w:szCs w:val="16"/>
                <w:lang w:val="es-MX" w:eastAsia="es-MX"/>
              </w:rPr>
              <w:t>Carrizalejo</w:t>
            </w:r>
            <w:proofErr w:type="spellEnd"/>
            <w:r w:rsidRPr="00C6677C">
              <w:rPr>
                <w:rFonts w:ascii="Calibri" w:hAnsi="Calibri" w:cs="Calibri"/>
                <w:color w:val="000000"/>
                <w:sz w:val="16"/>
                <w:szCs w:val="16"/>
                <w:lang w:val="es-MX" w:eastAsia="es-MX"/>
              </w:rPr>
              <w:t>, General Zuazua, C.P. 65750.</w:t>
            </w:r>
          </w:p>
        </w:tc>
        <w:tc>
          <w:tcPr>
            <w:tcW w:w="993" w:type="dxa"/>
            <w:gridSpan w:val="2"/>
            <w:tcBorders>
              <w:top w:val="nil"/>
              <w:left w:val="nil"/>
              <w:bottom w:val="single" w:sz="4" w:space="0" w:color="auto"/>
              <w:right w:val="single" w:sz="4" w:space="0" w:color="auto"/>
            </w:tcBorders>
            <w:shd w:val="clear" w:color="auto" w:fill="auto"/>
            <w:vAlign w:val="center"/>
            <w:hideMark/>
          </w:tcPr>
          <w:p w14:paraId="178E3CA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992" w:type="dxa"/>
            <w:gridSpan w:val="2"/>
            <w:tcBorders>
              <w:top w:val="nil"/>
              <w:left w:val="nil"/>
              <w:bottom w:val="single" w:sz="4" w:space="0" w:color="auto"/>
              <w:right w:val="single" w:sz="4" w:space="0" w:color="auto"/>
            </w:tcBorders>
            <w:shd w:val="clear" w:color="auto" w:fill="auto"/>
            <w:vAlign w:val="center"/>
            <w:hideMark/>
          </w:tcPr>
          <w:p w14:paraId="46BA6D1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8F73C87"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D45A8DD"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9D65353"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1E476D0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52E38C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Malvinas</w:t>
            </w:r>
          </w:p>
        </w:tc>
        <w:tc>
          <w:tcPr>
            <w:tcW w:w="2835" w:type="dxa"/>
            <w:tcBorders>
              <w:top w:val="nil"/>
              <w:left w:val="nil"/>
              <w:bottom w:val="single" w:sz="4" w:space="0" w:color="auto"/>
              <w:right w:val="single" w:sz="4" w:space="0" w:color="auto"/>
            </w:tcBorders>
            <w:shd w:val="clear" w:color="auto" w:fill="auto"/>
            <w:vAlign w:val="center"/>
            <w:hideMark/>
          </w:tcPr>
          <w:p w14:paraId="4945DE1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Cerro del topo chico S/N, Las Malvinas, General Escobedo, C.P. 66052.</w:t>
            </w:r>
          </w:p>
        </w:tc>
        <w:tc>
          <w:tcPr>
            <w:tcW w:w="993" w:type="dxa"/>
            <w:gridSpan w:val="2"/>
            <w:tcBorders>
              <w:top w:val="nil"/>
              <w:left w:val="nil"/>
              <w:bottom w:val="single" w:sz="4" w:space="0" w:color="auto"/>
              <w:right w:val="single" w:sz="4" w:space="0" w:color="auto"/>
            </w:tcBorders>
            <w:shd w:val="clear" w:color="auto" w:fill="auto"/>
            <w:vAlign w:val="center"/>
            <w:hideMark/>
          </w:tcPr>
          <w:p w14:paraId="186645D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2691298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29F23E1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0B6E8A6"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046C0752"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3F6190E2"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CFFFB8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Fomerrey XXX</w:t>
            </w:r>
          </w:p>
        </w:tc>
        <w:tc>
          <w:tcPr>
            <w:tcW w:w="2835" w:type="dxa"/>
            <w:tcBorders>
              <w:top w:val="nil"/>
              <w:left w:val="nil"/>
              <w:bottom w:val="single" w:sz="4" w:space="0" w:color="auto"/>
              <w:right w:val="single" w:sz="4" w:space="0" w:color="auto"/>
            </w:tcBorders>
            <w:shd w:val="clear" w:color="auto" w:fill="auto"/>
            <w:vAlign w:val="center"/>
            <w:hideMark/>
          </w:tcPr>
          <w:p w14:paraId="23604FB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Cobre Nativo S/N, Valle del Mezquital, San Nicolas de los Garza, C.P. 66447.</w:t>
            </w:r>
          </w:p>
        </w:tc>
        <w:tc>
          <w:tcPr>
            <w:tcW w:w="993" w:type="dxa"/>
            <w:gridSpan w:val="2"/>
            <w:tcBorders>
              <w:top w:val="nil"/>
              <w:left w:val="nil"/>
              <w:bottom w:val="single" w:sz="4" w:space="0" w:color="auto"/>
              <w:right w:val="single" w:sz="4" w:space="0" w:color="auto"/>
            </w:tcBorders>
            <w:shd w:val="clear" w:color="auto" w:fill="auto"/>
            <w:vAlign w:val="center"/>
            <w:hideMark/>
          </w:tcPr>
          <w:p w14:paraId="40DE0C3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992" w:type="dxa"/>
            <w:gridSpan w:val="2"/>
            <w:tcBorders>
              <w:top w:val="nil"/>
              <w:left w:val="nil"/>
              <w:bottom w:val="single" w:sz="4" w:space="0" w:color="auto"/>
              <w:right w:val="single" w:sz="4" w:space="0" w:color="auto"/>
            </w:tcBorders>
            <w:shd w:val="clear" w:color="auto" w:fill="auto"/>
            <w:vAlign w:val="center"/>
            <w:hideMark/>
          </w:tcPr>
          <w:p w14:paraId="2188A9A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12E11A3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134CA5E"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4080524"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2BA11F1"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74F188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Fomerrey XIII</w:t>
            </w:r>
          </w:p>
        </w:tc>
        <w:tc>
          <w:tcPr>
            <w:tcW w:w="2835" w:type="dxa"/>
            <w:tcBorders>
              <w:top w:val="nil"/>
              <w:left w:val="nil"/>
              <w:bottom w:val="single" w:sz="4" w:space="0" w:color="auto"/>
              <w:right w:val="single" w:sz="4" w:space="0" w:color="auto"/>
            </w:tcBorders>
            <w:shd w:val="clear" w:color="auto" w:fill="auto"/>
            <w:vAlign w:val="center"/>
            <w:hideMark/>
          </w:tcPr>
          <w:p w14:paraId="106DB67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Malinche 400, Valle de las Granjas, San Nicolas de los Garza, C.P. 66480.</w:t>
            </w:r>
          </w:p>
        </w:tc>
        <w:tc>
          <w:tcPr>
            <w:tcW w:w="993" w:type="dxa"/>
            <w:gridSpan w:val="2"/>
            <w:tcBorders>
              <w:top w:val="nil"/>
              <w:left w:val="nil"/>
              <w:bottom w:val="single" w:sz="4" w:space="0" w:color="auto"/>
              <w:right w:val="single" w:sz="4" w:space="0" w:color="auto"/>
            </w:tcBorders>
            <w:shd w:val="clear" w:color="auto" w:fill="auto"/>
            <w:vAlign w:val="center"/>
            <w:hideMark/>
          </w:tcPr>
          <w:p w14:paraId="5BFC98A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992" w:type="dxa"/>
            <w:gridSpan w:val="2"/>
            <w:tcBorders>
              <w:top w:val="nil"/>
              <w:left w:val="nil"/>
              <w:bottom w:val="single" w:sz="4" w:space="0" w:color="auto"/>
              <w:right w:val="single" w:sz="4" w:space="0" w:color="auto"/>
            </w:tcBorders>
            <w:shd w:val="clear" w:color="auto" w:fill="auto"/>
            <w:vAlign w:val="center"/>
            <w:hideMark/>
          </w:tcPr>
          <w:p w14:paraId="0479918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46D05409"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CB03F13"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1443D9C"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51FC4BC2"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6F3334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Fomerrey XXXIV</w:t>
            </w:r>
          </w:p>
        </w:tc>
        <w:tc>
          <w:tcPr>
            <w:tcW w:w="2835" w:type="dxa"/>
            <w:tcBorders>
              <w:top w:val="nil"/>
              <w:left w:val="nil"/>
              <w:bottom w:val="single" w:sz="4" w:space="0" w:color="auto"/>
              <w:right w:val="single" w:sz="4" w:space="0" w:color="auto"/>
            </w:tcBorders>
            <w:shd w:val="clear" w:color="auto" w:fill="auto"/>
            <w:vAlign w:val="center"/>
            <w:hideMark/>
          </w:tcPr>
          <w:p w14:paraId="4B02466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Dr. Francisco Severino S/N, Valle de Santo Domingo, San Nicolas de los Garza, C.P. 66430.</w:t>
            </w:r>
          </w:p>
        </w:tc>
        <w:tc>
          <w:tcPr>
            <w:tcW w:w="993" w:type="dxa"/>
            <w:gridSpan w:val="2"/>
            <w:tcBorders>
              <w:top w:val="nil"/>
              <w:left w:val="nil"/>
              <w:bottom w:val="single" w:sz="4" w:space="0" w:color="auto"/>
              <w:right w:val="single" w:sz="4" w:space="0" w:color="auto"/>
            </w:tcBorders>
            <w:shd w:val="clear" w:color="auto" w:fill="auto"/>
            <w:vAlign w:val="center"/>
            <w:hideMark/>
          </w:tcPr>
          <w:p w14:paraId="315334E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02091A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5C816FF0"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1CBB2200"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4070A387"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3C3E53FA"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E2860C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La Esperanza</w:t>
            </w:r>
          </w:p>
        </w:tc>
        <w:tc>
          <w:tcPr>
            <w:tcW w:w="2835" w:type="dxa"/>
            <w:tcBorders>
              <w:top w:val="nil"/>
              <w:left w:val="nil"/>
              <w:bottom w:val="single" w:sz="4" w:space="0" w:color="auto"/>
              <w:right w:val="single" w:sz="4" w:space="0" w:color="auto"/>
            </w:tcBorders>
            <w:shd w:val="clear" w:color="auto" w:fill="auto"/>
            <w:vAlign w:val="center"/>
            <w:hideMark/>
          </w:tcPr>
          <w:p w14:paraId="2E16A78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Villa de Guadalupe S/N, Nueva Esperanza, General Escobedo, C.P. 66061.</w:t>
            </w:r>
          </w:p>
        </w:tc>
        <w:tc>
          <w:tcPr>
            <w:tcW w:w="993" w:type="dxa"/>
            <w:gridSpan w:val="2"/>
            <w:tcBorders>
              <w:top w:val="nil"/>
              <w:left w:val="nil"/>
              <w:bottom w:val="single" w:sz="4" w:space="0" w:color="auto"/>
              <w:right w:val="single" w:sz="4" w:space="0" w:color="auto"/>
            </w:tcBorders>
            <w:shd w:val="clear" w:color="auto" w:fill="auto"/>
            <w:vAlign w:val="center"/>
            <w:hideMark/>
          </w:tcPr>
          <w:p w14:paraId="36251CE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992" w:type="dxa"/>
            <w:gridSpan w:val="2"/>
            <w:tcBorders>
              <w:top w:val="nil"/>
              <w:left w:val="nil"/>
              <w:bottom w:val="single" w:sz="4" w:space="0" w:color="auto"/>
              <w:right w:val="single" w:sz="4" w:space="0" w:color="auto"/>
            </w:tcBorders>
            <w:shd w:val="clear" w:color="auto" w:fill="auto"/>
            <w:vAlign w:val="center"/>
            <w:hideMark/>
          </w:tcPr>
          <w:p w14:paraId="48D30C0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63826720"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3CE073D4"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21418A4"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8021FB8"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487D55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La Unidad</w:t>
            </w:r>
          </w:p>
        </w:tc>
        <w:tc>
          <w:tcPr>
            <w:tcW w:w="2835" w:type="dxa"/>
            <w:tcBorders>
              <w:top w:val="nil"/>
              <w:left w:val="nil"/>
              <w:bottom w:val="single" w:sz="4" w:space="0" w:color="auto"/>
              <w:right w:val="single" w:sz="4" w:space="0" w:color="auto"/>
            </w:tcBorders>
            <w:shd w:val="clear" w:color="auto" w:fill="auto"/>
            <w:vAlign w:val="center"/>
            <w:hideMark/>
          </w:tcPr>
          <w:p w14:paraId="5A117D3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Unidad Universal 2001, La Unidad, General Escobedo, C.P. 66064.</w:t>
            </w:r>
          </w:p>
        </w:tc>
        <w:tc>
          <w:tcPr>
            <w:tcW w:w="993" w:type="dxa"/>
            <w:gridSpan w:val="2"/>
            <w:tcBorders>
              <w:top w:val="nil"/>
              <w:left w:val="nil"/>
              <w:bottom w:val="single" w:sz="4" w:space="0" w:color="auto"/>
              <w:right w:val="single" w:sz="4" w:space="0" w:color="auto"/>
            </w:tcBorders>
            <w:shd w:val="clear" w:color="auto" w:fill="auto"/>
            <w:vAlign w:val="center"/>
            <w:hideMark/>
          </w:tcPr>
          <w:p w14:paraId="6BFCBF4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992" w:type="dxa"/>
            <w:gridSpan w:val="2"/>
            <w:tcBorders>
              <w:top w:val="nil"/>
              <w:left w:val="nil"/>
              <w:bottom w:val="single" w:sz="4" w:space="0" w:color="auto"/>
              <w:right w:val="single" w:sz="4" w:space="0" w:color="auto"/>
            </w:tcBorders>
            <w:shd w:val="clear" w:color="auto" w:fill="auto"/>
            <w:vAlign w:val="center"/>
            <w:hideMark/>
          </w:tcPr>
          <w:p w14:paraId="5A42F80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5631503F"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5EB79AC"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09C857EC"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5E1AC48"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D9B452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JS2 - C.S.U. Encinas</w:t>
            </w:r>
          </w:p>
        </w:tc>
        <w:tc>
          <w:tcPr>
            <w:tcW w:w="2835" w:type="dxa"/>
            <w:tcBorders>
              <w:top w:val="nil"/>
              <w:left w:val="nil"/>
              <w:bottom w:val="single" w:sz="4" w:space="0" w:color="auto"/>
              <w:right w:val="single" w:sz="4" w:space="0" w:color="auto"/>
            </w:tcBorders>
            <w:shd w:val="clear" w:color="auto" w:fill="auto"/>
            <w:vAlign w:val="center"/>
            <w:hideMark/>
          </w:tcPr>
          <w:p w14:paraId="68B90B2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Donato Elizondo 104, Las Encinas, General Escobedo, C.P. 66050.</w:t>
            </w:r>
          </w:p>
        </w:tc>
        <w:tc>
          <w:tcPr>
            <w:tcW w:w="993" w:type="dxa"/>
            <w:gridSpan w:val="2"/>
            <w:tcBorders>
              <w:top w:val="nil"/>
              <w:left w:val="nil"/>
              <w:bottom w:val="single" w:sz="4" w:space="0" w:color="auto"/>
              <w:right w:val="single" w:sz="4" w:space="0" w:color="auto"/>
            </w:tcBorders>
            <w:shd w:val="clear" w:color="auto" w:fill="auto"/>
            <w:vAlign w:val="center"/>
            <w:hideMark/>
          </w:tcPr>
          <w:p w14:paraId="1DEE18D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23C782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4DA4DE6"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96C4262" w14:textId="77777777" w:rsidTr="004746B6">
        <w:trPr>
          <w:trHeight w:val="20"/>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A7A4E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1300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6B6E47F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Jurisdicción Sanitaria No. 3 </w:t>
            </w:r>
          </w:p>
        </w:tc>
        <w:tc>
          <w:tcPr>
            <w:tcW w:w="2552" w:type="dxa"/>
            <w:tcBorders>
              <w:top w:val="nil"/>
              <w:left w:val="nil"/>
              <w:bottom w:val="single" w:sz="4" w:space="0" w:color="auto"/>
              <w:right w:val="single" w:sz="4" w:space="0" w:color="auto"/>
            </w:tcBorders>
            <w:shd w:val="clear" w:color="auto" w:fill="auto"/>
            <w:vAlign w:val="center"/>
            <w:hideMark/>
          </w:tcPr>
          <w:p w14:paraId="00CCFB2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Oficinas</w:t>
            </w:r>
          </w:p>
        </w:tc>
        <w:tc>
          <w:tcPr>
            <w:tcW w:w="2835" w:type="dxa"/>
            <w:tcBorders>
              <w:top w:val="nil"/>
              <w:left w:val="nil"/>
              <w:bottom w:val="single" w:sz="4" w:space="0" w:color="auto"/>
              <w:right w:val="single" w:sz="4" w:space="0" w:color="auto"/>
            </w:tcBorders>
            <w:shd w:val="clear" w:color="auto" w:fill="auto"/>
            <w:vAlign w:val="center"/>
            <w:hideMark/>
          </w:tcPr>
          <w:p w14:paraId="52CC927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Agustín Lara 106, Buenos Aires, Monterrey, C.P. 64800.</w:t>
            </w:r>
          </w:p>
        </w:tc>
        <w:tc>
          <w:tcPr>
            <w:tcW w:w="993" w:type="dxa"/>
            <w:gridSpan w:val="2"/>
            <w:tcBorders>
              <w:top w:val="nil"/>
              <w:left w:val="nil"/>
              <w:bottom w:val="single" w:sz="4" w:space="0" w:color="auto"/>
              <w:right w:val="single" w:sz="4" w:space="0" w:color="auto"/>
            </w:tcBorders>
            <w:shd w:val="clear" w:color="auto" w:fill="auto"/>
            <w:vAlign w:val="center"/>
            <w:hideMark/>
          </w:tcPr>
          <w:p w14:paraId="0D1AA92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2D839F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C35DD0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21</w:t>
            </w:r>
          </w:p>
        </w:tc>
      </w:tr>
      <w:tr w:rsidR="00C6677C" w:rsidRPr="00C6677C" w14:paraId="0EF6FE87"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593B8D54"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5CA9C6A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7836C72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Almacén</w:t>
            </w:r>
          </w:p>
        </w:tc>
        <w:tc>
          <w:tcPr>
            <w:tcW w:w="2835" w:type="dxa"/>
            <w:tcBorders>
              <w:top w:val="nil"/>
              <w:left w:val="nil"/>
              <w:bottom w:val="single" w:sz="4" w:space="0" w:color="auto"/>
              <w:right w:val="single" w:sz="4" w:space="0" w:color="auto"/>
            </w:tcBorders>
            <w:shd w:val="clear" w:color="auto" w:fill="auto"/>
            <w:vAlign w:val="center"/>
            <w:hideMark/>
          </w:tcPr>
          <w:p w14:paraId="68836F9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Elvira Rentería 900, Arturo B. de la Garza, Monterrey, C.P. 64730.</w:t>
            </w:r>
          </w:p>
        </w:tc>
        <w:tc>
          <w:tcPr>
            <w:tcW w:w="993" w:type="dxa"/>
            <w:gridSpan w:val="2"/>
            <w:tcBorders>
              <w:top w:val="nil"/>
              <w:left w:val="nil"/>
              <w:bottom w:val="single" w:sz="4" w:space="0" w:color="auto"/>
              <w:right w:val="single" w:sz="4" w:space="0" w:color="auto"/>
            </w:tcBorders>
            <w:shd w:val="clear" w:color="auto" w:fill="auto"/>
            <w:vAlign w:val="center"/>
            <w:hideMark/>
          </w:tcPr>
          <w:p w14:paraId="155C21A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0A84204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auto"/>
              <w:right w:val="single" w:sz="4" w:space="0" w:color="auto"/>
            </w:tcBorders>
            <w:vAlign w:val="center"/>
            <w:hideMark/>
          </w:tcPr>
          <w:p w14:paraId="09D6C2AC"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4CF7B33"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348F43CE"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7729099A"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7C625BF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C.S.U. Arturo B. de la Garza</w:t>
            </w:r>
          </w:p>
        </w:tc>
        <w:tc>
          <w:tcPr>
            <w:tcW w:w="2835" w:type="dxa"/>
            <w:tcBorders>
              <w:top w:val="nil"/>
              <w:left w:val="nil"/>
              <w:bottom w:val="single" w:sz="4" w:space="0" w:color="auto"/>
              <w:right w:val="single" w:sz="4" w:space="0" w:color="auto"/>
            </w:tcBorders>
            <w:shd w:val="clear" w:color="auto" w:fill="auto"/>
            <w:vAlign w:val="center"/>
            <w:hideMark/>
          </w:tcPr>
          <w:p w14:paraId="647013A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Elvira Rentería 900, Arturo B. de la Garza, Monterrey, C.P. 64730.</w:t>
            </w:r>
          </w:p>
        </w:tc>
        <w:tc>
          <w:tcPr>
            <w:tcW w:w="993" w:type="dxa"/>
            <w:gridSpan w:val="2"/>
            <w:tcBorders>
              <w:top w:val="nil"/>
              <w:left w:val="nil"/>
              <w:bottom w:val="single" w:sz="4" w:space="0" w:color="auto"/>
              <w:right w:val="single" w:sz="4" w:space="0" w:color="auto"/>
            </w:tcBorders>
            <w:shd w:val="clear" w:color="auto" w:fill="auto"/>
            <w:vAlign w:val="center"/>
            <w:hideMark/>
          </w:tcPr>
          <w:p w14:paraId="3AAE318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47ADDAC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73B012D5"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ECA4362"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66B63D40"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7858A56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7BCE427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C.S.U. Las Palmas</w:t>
            </w:r>
          </w:p>
        </w:tc>
        <w:tc>
          <w:tcPr>
            <w:tcW w:w="2835" w:type="dxa"/>
            <w:tcBorders>
              <w:top w:val="nil"/>
              <w:left w:val="nil"/>
              <w:bottom w:val="single" w:sz="4" w:space="0" w:color="auto"/>
              <w:right w:val="single" w:sz="4" w:space="0" w:color="auto"/>
            </w:tcBorders>
            <w:shd w:val="clear" w:color="auto" w:fill="auto"/>
            <w:vAlign w:val="center"/>
            <w:hideMark/>
          </w:tcPr>
          <w:p w14:paraId="32D9F98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Las Palmas 41, Las Palmas, García, C.P. 66005.</w:t>
            </w:r>
          </w:p>
        </w:tc>
        <w:tc>
          <w:tcPr>
            <w:tcW w:w="993" w:type="dxa"/>
            <w:gridSpan w:val="2"/>
            <w:tcBorders>
              <w:top w:val="nil"/>
              <w:left w:val="nil"/>
              <w:bottom w:val="single" w:sz="4" w:space="0" w:color="auto"/>
              <w:right w:val="single" w:sz="4" w:space="0" w:color="auto"/>
            </w:tcBorders>
            <w:shd w:val="clear" w:color="auto" w:fill="auto"/>
            <w:vAlign w:val="center"/>
            <w:hideMark/>
          </w:tcPr>
          <w:p w14:paraId="6F45649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431AEF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1111B14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AF36361"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608803F4"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5D0CA37F"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8E922A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C.S.U. Fama</w:t>
            </w:r>
          </w:p>
        </w:tc>
        <w:tc>
          <w:tcPr>
            <w:tcW w:w="2835" w:type="dxa"/>
            <w:tcBorders>
              <w:top w:val="nil"/>
              <w:left w:val="nil"/>
              <w:bottom w:val="single" w:sz="4" w:space="0" w:color="auto"/>
              <w:right w:val="single" w:sz="4" w:space="0" w:color="auto"/>
            </w:tcBorders>
            <w:shd w:val="clear" w:color="auto" w:fill="auto"/>
            <w:vAlign w:val="center"/>
            <w:hideMark/>
          </w:tcPr>
          <w:p w14:paraId="32E2CFC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San Francisco 169, La Fama, Santa Catarina, C.P. 66100.</w:t>
            </w:r>
          </w:p>
        </w:tc>
        <w:tc>
          <w:tcPr>
            <w:tcW w:w="993" w:type="dxa"/>
            <w:gridSpan w:val="2"/>
            <w:tcBorders>
              <w:top w:val="nil"/>
              <w:left w:val="nil"/>
              <w:bottom w:val="single" w:sz="4" w:space="0" w:color="auto"/>
              <w:right w:val="single" w:sz="4" w:space="0" w:color="auto"/>
            </w:tcBorders>
            <w:shd w:val="clear" w:color="auto" w:fill="auto"/>
            <w:vAlign w:val="center"/>
            <w:hideMark/>
          </w:tcPr>
          <w:p w14:paraId="424B170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5C072A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52FACF66"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0A5155D"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66386C95"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1DAA8325"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175F55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C.S.U. El Fraile</w:t>
            </w:r>
          </w:p>
        </w:tc>
        <w:tc>
          <w:tcPr>
            <w:tcW w:w="2835" w:type="dxa"/>
            <w:tcBorders>
              <w:top w:val="nil"/>
              <w:left w:val="nil"/>
              <w:bottom w:val="single" w:sz="4" w:space="0" w:color="auto"/>
              <w:right w:val="single" w:sz="4" w:space="0" w:color="auto"/>
            </w:tcBorders>
            <w:shd w:val="clear" w:color="auto" w:fill="auto"/>
            <w:vAlign w:val="center"/>
            <w:hideMark/>
          </w:tcPr>
          <w:p w14:paraId="1550D3DC"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José Martí 201, Nuevo Amanecer, Santa Catarina, C.P. 66005.</w:t>
            </w:r>
          </w:p>
        </w:tc>
        <w:tc>
          <w:tcPr>
            <w:tcW w:w="993" w:type="dxa"/>
            <w:gridSpan w:val="2"/>
            <w:tcBorders>
              <w:top w:val="nil"/>
              <w:left w:val="nil"/>
              <w:bottom w:val="single" w:sz="4" w:space="0" w:color="auto"/>
              <w:right w:val="single" w:sz="4" w:space="0" w:color="auto"/>
            </w:tcBorders>
            <w:shd w:val="clear" w:color="auto" w:fill="auto"/>
            <w:vAlign w:val="center"/>
            <w:hideMark/>
          </w:tcPr>
          <w:p w14:paraId="58DC519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732462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7EBA0029"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1706C66B"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18315CF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38C9255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7AA1C6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C.S.U. Pio X</w:t>
            </w:r>
          </w:p>
        </w:tc>
        <w:tc>
          <w:tcPr>
            <w:tcW w:w="2835" w:type="dxa"/>
            <w:tcBorders>
              <w:top w:val="nil"/>
              <w:left w:val="nil"/>
              <w:bottom w:val="single" w:sz="4" w:space="0" w:color="auto"/>
              <w:right w:val="single" w:sz="4" w:space="0" w:color="auto"/>
            </w:tcBorders>
            <w:shd w:val="clear" w:color="auto" w:fill="auto"/>
            <w:vAlign w:val="center"/>
            <w:hideMark/>
          </w:tcPr>
          <w:p w14:paraId="74104BD2" w14:textId="028BCE69"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16 de septiembre S/N, Pio X, Monterrey, C.P. 64710.</w:t>
            </w:r>
          </w:p>
        </w:tc>
        <w:tc>
          <w:tcPr>
            <w:tcW w:w="993" w:type="dxa"/>
            <w:gridSpan w:val="2"/>
            <w:tcBorders>
              <w:top w:val="nil"/>
              <w:left w:val="nil"/>
              <w:bottom w:val="single" w:sz="4" w:space="0" w:color="auto"/>
              <w:right w:val="single" w:sz="4" w:space="0" w:color="auto"/>
            </w:tcBorders>
            <w:shd w:val="clear" w:color="auto" w:fill="auto"/>
            <w:vAlign w:val="center"/>
            <w:hideMark/>
          </w:tcPr>
          <w:p w14:paraId="30399E2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2D759A3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13AAB5A2"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FEAFB21"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79F6C40B"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0ACBDDA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A02E25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CESSA San Pedro</w:t>
            </w:r>
          </w:p>
        </w:tc>
        <w:tc>
          <w:tcPr>
            <w:tcW w:w="2835" w:type="dxa"/>
            <w:tcBorders>
              <w:top w:val="nil"/>
              <w:left w:val="nil"/>
              <w:bottom w:val="single" w:sz="4" w:space="0" w:color="auto"/>
              <w:right w:val="single" w:sz="4" w:space="0" w:color="auto"/>
            </w:tcBorders>
            <w:shd w:val="clear" w:color="auto" w:fill="auto"/>
            <w:vAlign w:val="center"/>
            <w:hideMark/>
          </w:tcPr>
          <w:p w14:paraId="6BB16CC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Plan del rio 257, entre Corregidora y Diaz Ordaz, Lucio Blanco, San Pedro Garza García, C.P. 66218.</w:t>
            </w:r>
          </w:p>
        </w:tc>
        <w:tc>
          <w:tcPr>
            <w:tcW w:w="993" w:type="dxa"/>
            <w:gridSpan w:val="2"/>
            <w:tcBorders>
              <w:top w:val="nil"/>
              <w:left w:val="nil"/>
              <w:bottom w:val="single" w:sz="4" w:space="0" w:color="auto"/>
              <w:right w:val="single" w:sz="4" w:space="0" w:color="auto"/>
            </w:tcBorders>
            <w:shd w:val="clear" w:color="auto" w:fill="auto"/>
            <w:vAlign w:val="center"/>
            <w:hideMark/>
          </w:tcPr>
          <w:p w14:paraId="10A629D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19EFA9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5B002727"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A9ACFED"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64B0F368"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7376D57D"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0E90E2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Centro Comunitario de Salud Mental y Adicciones América II</w:t>
            </w:r>
          </w:p>
        </w:tc>
        <w:tc>
          <w:tcPr>
            <w:tcW w:w="2835" w:type="dxa"/>
            <w:tcBorders>
              <w:top w:val="nil"/>
              <w:left w:val="nil"/>
              <w:bottom w:val="single" w:sz="4" w:space="0" w:color="auto"/>
              <w:right w:val="single" w:sz="4" w:space="0" w:color="auto"/>
            </w:tcBorders>
            <w:shd w:val="clear" w:color="auto" w:fill="auto"/>
            <w:vAlign w:val="center"/>
            <w:hideMark/>
          </w:tcPr>
          <w:p w14:paraId="77D0BDD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María de Jesús Dos Amantes 803, Independencia, Monterrey, C.P. 64720.</w:t>
            </w:r>
          </w:p>
        </w:tc>
        <w:tc>
          <w:tcPr>
            <w:tcW w:w="993" w:type="dxa"/>
            <w:gridSpan w:val="2"/>
            <w:tcBorders>
              <w:top w:val="nil"/>
              <w:left w:val="nil"/>
              <w:bottom w:val="single" w:sz="4" w:space="0" w:color="auto"/>
              <w:right w:val="single" w:sz="4" w:space="0" w:color="auto"/>
            </w:tcBorders>
            <w:shd w:val="clear" w:color="auto" w:fill="auto"/>
            <w:vAlign w:val="center"/>
            <w:hideMark/>
          </w:tcPr>
          <w:p w14:paraId="1E0ED7F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3A80CF7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7AA3D7C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3A286769"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2027AC10"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2D00AA1F"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0D8B259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Centro Comunitario de Salud Mental y Adicciones La Estanzuela</w:t>
            </w:r>
          </w:p>
        </w:tc>
        <w:tc>
          <w:tcPr>
            <w:tcW w:w="2835" w:type="dxa"/>
            <w:tcBorders>
              <w:top w:val="nil"/>
              <w:left w:val="nil"/>
              <w:bottom w:val="single" w:sz="4" w:space="0" w:color="auto"/>
              <w:right w:val="single" w:sz="4" w:space="0" w:color="auto"/>
            </w:tcBorders>
            <w:shd w:val="clear" w:color="auto" w:fill="auto"/>
            <w:vAlign w:val="center"/>
            <w:hideMark/>
          </w:tcPr>
          <w:p w14:paraId="2E2E639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Tesorería S/N, Nueva Estanzuela, Monterrey, C.P. 64988.</w:t>
            </w:r>
          </w:p>
        </w:tc>
        <w:tc>
          <w:tcPr>
            <w:tcW w:w="993" w:type="dxa"/>
            <w:gridSpan w:val="2"/>
            <w:tcBorders>
              <w:top w:val="nil"/>
              <w:left w:val="nil"/>
              <w:bottom w:val="single" w:sz="4" w:space="0" w:color="auto"/>
              <w:right w:val="single" w:sz="4" w:space="0" w:color="auto"/>
            </w:tcBorders>
            <w:shd w:val="clear" w:color="auto" w:fill="auto"/>
            <w:vAlign w:val="center"/>
            <w:hideMark/>
          </w:tcPr>
          <w:p w14:paraId="44AF0E6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0AC8D6B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auto"/>
              <w:right w:val="single" w:sz="4" w:space="0" w:color="auto"/>
            </w:tcBorders>
            <w:vAlign w:val="center"/>
            <w:hideMark/>
          </w:tcPr>
          <w:p w14:paraId="55E12A81"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AB30A7B"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3B140B19"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0AFAA3C3"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C6935F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JS3 - Centro Comunitario de Salud Mental y Adicciones San Pedro </w:t>
            </w:r>
          </w:p>
        </w:tc>
        <w:tc>
          <w:tcPr>
            <w:tcW w:w="2835" w:type="dxa"/>
            <w:tcBorders>
              <w:top w:val="nil"/>
              <w:left w:val="nil"/>
              <w:bottom w:val="single" w:sz="4" w:space="0" w:color="auto"/>
              <w:right w:val="single" w:sz="4" w:space="0" w:color="auto"/>
            </w:tcBorders>
            <w:shd w:val="clear" w:color="auto" w:fill="auto"/>
            <w:vAlign w:val="center"/>
            <w:hideMark/>
          </w:tcPr>
          <w:p w14:paraId="7B486BE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Plomo S/N, Fomerrey 22, San Pedro Garza García, C.P. 66210.</w:t>
            </w:r>
          </w:p>
        </w:tc>
        <w:tc>
          <w:tcPr>
            <w:tcW w:w="993" w:type="dxa"/>
            <w:gridSpan w:val="2"/>
            <w:tcBorders>
              <w:top w:val="nil"/>
              <w:left w:val="nil"/>
              <w:bottom w:val="single" w:sz="4" w:space="0" w:color="auto"/>
              <w:right w:val="single" w:sz="4" w:space="0" w:color="auto"/>
            </w:tcBorders>
            <w:shd w:val="clear" w:color="auto" w:fill="auto"/>
            <w:vAlign w:val="center"/>
            <w:hideMark/>
          </w:tcPr>
          <w:p w14:paraId="2460134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4CF36D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auto"/>
              <w:right w:val="single" w:sz="4" w:space="0" w:color="auto"/>
            </w:tcBorders>
            <w:vAlign w:val="center"/>
            <w:hideMark/>
          </w:tcPr>
          <w:p w14:paraId="6C76F572"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98E2FDF"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31A5D219"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4179D283"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798DC5B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JS3 - Centro Comunitario de Salud Mental y Adicciones Santa Catarina </w:t>
            </w:r>
          </w:p>
        </w:tc>
        <w:tc>
          <w:tcPr>
            <w:tcW w:w="2835" w:type="dxa"/>
            <w:tcBorders>
              <w:top w:val="nil"/>
              <w:left w:val="nil"/>
              <w:bottom w:val="single" w:sz="4" w:space="0" w:color="auto"/>
              <w:right w:val="single" w:sz="4" w:space="0" w:color="auto"/>
            </w:tcBorders>
            <w:shd w:val="clear" w:color="auto" w:fill="auto"/>
            <w:vAlign w:val="center"/>
            <w:hideMark/>
          </w:tcPr>
          <w:p w14:paraId="4EE75E1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Mariano Jiménez S/N, Hacienda Santa Catarina, Santa Catarina, C.P. 66357.</w:t>
            </w:r>
          </w:p>
        </w:tc>
        <w:tc>
          <w:tcPr>
            <w:tcW w:w="993" w:type="dxa"/>
            <w:gridSpan w:val="2"/>
            <w:tcBorders>
              <w:top w:val="nil"/>
              <w:left w:val="nil"/>
              <w:bottom w:val="single" w:sz="4" w:space="0" w:color="auto"/>
              <w:right w:val="single" w:sz="4" w:space="0" w:color="auto"/>
            </w:tcBorders>
            <w:shd w:val="clear" w:color="auto" w:fill="auto"/>
            <w:vAlign w:val="center"/>
            <w:hideMark/>
          </w:tcPr>
          <w:p w14:paraId="1D126DF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711074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auto"/>
              <w:right w:val="single" w:sz="4" w:space="0" w:color="auto"/>
            </w:tcBorders>
            <w:vAlign w:val="center"/>
            <w:hideMark/>
          </w:tcPr>
          <w:p w14:paraId="1351F0C3"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6FABA6A"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6ECF5F57"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24898AF0"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BA3D64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JS3 - Centro Comunitario de Salud Mental y Adicciones García</w:t>
            </w:r>
          </w:p>
        </w:tc>
        <w:tc>
          <w:tcPr>
            <w:tcW w:w="2835" w:type="dxa"/>
            <w:tcBorders>
              <w:top w:val="nil"/>
              <w:left w:val="nil"/>
              <w:bottom w:val="single" w:sz="4" w:space="0" w:color="auto"/>
              <w:right w:val="single" w:sz="4" w:space="0" w:color="auto"/>
            </w:tcBorders>
            <w:shd w:val="clear" w:color="auto" w:fill="auto"/>
            <w:vAlign w:val="center"/>
            <w:hideMark/>
          </w:tcPr>
          <w:p w14:paraId="675F56E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San Luis S/N, Colinas del Rio, García, C.P. 66006.</w:t>
            </w:r>
          </w:p>
        </w:tc>
        <w:tc>
          <w:tcPr>
            <w:tcW w:w="993" w:type="dxa"/>
            <w:gridSpan w:val="2"/>
            <w:tcBorders>
              <w:top w:val="nil"/>
              <w:left w:val="nil"/>
              <w:bottom w:val="single" w:sz="4" w:space="0" w:color="auto"/>
              <w:right w:val="single" w:sz="4" w:space="0" w:color="auto"/>
            </w:tcBorders>
            <w:shd w:val="clear" w:color="auto" w:fill="auto"/>
            <w:vAlign w:val="center"/>
            <w:hideMark/>
          </w:tcPr>
          <w:p w14:paraId="4F94B25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68B24E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auto"/>
              <w:right w:val="single" w:sz="4" w:space="0" w:color="auto"/>
            </w:tcBorders>
            <w:vAlign w:val="center"/>
            <w:hideMark/>
          </w:tcPr>
          <w:p w14:paraId="73127AB7"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D95F7D6" w14:textId="77777777" w:rsidTr="004746B6">
        <w:trPr>
          <w:trHeight w:val="2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CE38C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1400</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3164A34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4</w:t>
            </w:r>
          </w:p>
        </w:tc>
        <w:tc>
          <w:tcPr>
            <w:tcW w:w="2552" w:type="dxa"/>
            <w:tcBorders>
              <w:top w:val="nil"/>
              <w:left w:val="nil"/>
              <w:bottom w:val="single" w:sz="4" w:space="0" w:color="auto"/>
              <w:right w:val="single" w:sz="4" w:space="0" w:color="auto"/>
            </w:tcBorders>
            <w:shd w:val="clear" w:color="auto" w:fill="auto"/>
            <w:vAlign w:val="center"/>
            <w:hideMark/>
          </w:tcPr>
          <w:p w14:paraId="7CD7A56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JS4 - Oficinas</w:t>
            </w:r>
          </w:p>
        </w:tc>
        <w:tc>
          <w:tcPr>
            <w:tcW w:w="2835" w:type="dxa"/>
            <w:tcBorders>
              <w:top w:val="nil"/>
              <w:left w:val="nil"/>
              <w:bottom w:val="single" w:sz="4" w:space="0" w:color="auto"/>
              <w:right w:val="single" w:sz="4" w:space="0" w:color="auto"/>
            </w:tcBorders>
            <w:shd w:val="clear" w:color="auto" w:fill="auto"/>
            <w:vAlign w:val="center"/>
            <w:hideMark/>
          </w:tcPr>
          <w:p w14:paraId="77F0D0A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Acueducto 313B, Las Palmas, Guadalupe, C.P. 67193.</w:t>
            </w:r>
          </w:p>
        </w:tc>
        <w:tc>
          <w:tcPr>
            <w:tcW w:w="993" w:type="dxa"/>
            <w:gridSpan w:val="2"/>
            <w:tcBorders>
              <w:top w:val="nil"/>
              <w:left w:val="nil"/>
              <w:bottom w:val="single" w:sz="4" w:space="0" w:color="auto"/>
              <w:right w:val="single" w:sz="4" w:space="0" w:color="auto"/>
            </w:tcBorders>
            <w:shd w:val="clear" w:color="auto" w:fill="auto"/>
            <w:vAlign w:val="center"/>
            <w:hideMark/>
          </w:tcPr>
          <w:p w14:paraId="6C829E0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9F4F49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55734E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10</w:t>
            </w:r>
          </w:p>
        </w:tc>
      </w:tr>
      <w:tr w:rsidR="00C6677C" w:rsidRPr="00C6677C" w14:paraId="48D2811E"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D5185E9"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B8B2C2F"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52B00A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JS4 - Almacén</w:t>
            </w:r>
          </w:p>
        </w:tc>
        <w:tc>
          <w:tcPr>
            <w:tcW w:w="2835" w:type="dxa"/>
            <w:tcBorders>
              <w:top w:val="nil"/>
              <w:left w:val="nil"/>
              <w:bottom w:val="single" w:sz="4" w:space="0" w:color="auto"/>
              <w:right w:val="single" w:sz="4" w:space="0" w:color="auto"/>
            </w:tcBorders>
            <w:shd w:val="clear" w:color="auto" w:fill="auto"/>
            <w:vAlign w:val="center"/>
            <w:hideMark/>
          </w:tcPr>
          <w:p w14:paraId="6DC60BE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Acueducto 313C, Las Palmas, Guadalupe, C.P. 67193.</w:t>
            </w:r>
          </w:p>
        </w:tc>
        <w:tc>
          <w:tcPr>
            <w:tcW w:w="993" w:type="dxa"/>
            <w:gridSpan w:val="2"/>
            <w:tcBorders>
              <w:top w:val="nil"/>
              <w:left w:val="nil"/>
              <w:bottom w:val="single" w:sz="4" w:space="0" w:color="auto"/>
              <w:right w:val="single" w:sz="4" w:space="0" w:color="auto"/>
            </w:tcBorders>
            <w:shd w:val="clear" w:color="auto" w:fill="auto"/>
            <w:vAlign w:val="center"/>
            <w:hideMark/>
          </w:tcPr>
          <w:p w14:paraId="61C4281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3D43B02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000000"/>
              <w:right w:val="single" w:sz="4" w:space="0" w:color="auto"/>
            </w:tcBorders>
            <w:vAlign w:val="center"/>
            <w:hideMark/>
          </w:tcPr>
          <w:p w14:paraId="68CAD822"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3D0F733F"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4EB043E6"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5B29ACE3"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8DA749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JS4 - Epidemiologia </w:t>
            </w:r>
          </w:p>
        </w:tc>
        <w:tc>
          <w:tcPr>
            <w:tcW w:w="2835" w:type="dxa"/>
            <w:tcBorders>
              <w:top w:val="nil"/>
              <w:left w:val="nil"/>
              <w:bottom w:val="single" w:sz="4" w:space="0" w:color="auto"/>
              <w:right w:val="single" w:sz="4" w:space="0" w:color="auto"/>
            </w:tcBorders>
            <w:shd w:val="clear" w:color="auto" w:fill="auto"/>
            <w:vAlign w:val="center"/>
            <w:hideMark/>
          </w:tcPr>
          <w:p w14:paraId="1FB8269E" w14:textId="284D583A"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20 de noviembre 720, 20 de noviembre, Guadalupe, C.P. 67170.</w:t>
            </w:r>
          </w:p>
        </w:tc>
        <w:tc>
          <w:tcPr>
            <w:tcW w:w="993" w:type="dxa"/>
            <w:gridSpan w:val="2"/>
            <w:tcBorders>
              <w:top w:val="nil"/>
              <w:left w:val="nil"/>
              <w:bottom w:val="single" w:sz="4" w:space="0" w:color="auto"/>
              <w:right w:val="single" w:sz="4" w:space="0" w:color="auto"/>
            </w:tcBorders>
            <w:shd w:val="clear" w:color="auto" w:fill="auto"/>
            <w:vAlign w:val="center"/>
            <w:hideMark/>
          </w:tcPr>
          <w:p w14:paraId="76AE39B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4E9E64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6C34B4F8"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AB518F1"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14C51A1F"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887CFC1"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D3A1DA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JS4 - Centro Médico Insurgentes </w:t>
            </w:r>
          </w:p>
        </w:tc>
        <w:tc>
          <w:tcPr>
            <w:tcW w:w="2835" w:type="dxa"/>
            <w:tcBorders>
              <w:top w:val="nil"/>
              <w:left w:val="nil"/>
              <w:bottom w:val="single" w:sz="4" w:space="0" w:color="auto"/>
              <w:right w:val="single" w:sz="4" w:space="0" w:color="auto"/>
            </w:tcBorders>
            <w:shd w:val="clear" w:color="auto" w:fill="auto"/>
            <w:vAlign w:val="center"/>
            <w:hideMark/>
          </w:tcPr>
          <w:p w14:paraId="7990FAF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Insurgentes Mexicanos 101, Insurgentes, Guadalupe, C.P. 67180.</w:t>
            </w:r>
          </w:p>
        </w:tc>
        <w:tc>
          <w:tcPr>
            <w:tcW w:w="993" w:type="dxa"/>
            <w:gridSpan w:val="2"/>
            <w:tcBorders>
              <w:top w:val="nil"/>
              <w:left w:val="nil"/>
              <w:bottom w:val="single" w:sz="4" w:space="0" w:color="auto"/>
              <w:right w:val="single" w:sz="4" w:space="0" w:color="auto"/>
            </w:tcBorders>
            <w:shd w:val="clear" w:color="auto" w:fill="auto"/>
            <w:vAlign w:val="center"/>
            <w:hideMark/>
          </w:tcPr>
          <w:p w14:paraId="49F7D6E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43FB3BC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1831D495"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A2CA0EA"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08AB3F6"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426B91D"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C9851B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JS4 - C.S.U. Fomerrey #19</w:t>
            </w:r>
          </w:p>
        </w:tc>
        <w:tc>
          <w:tcPr>
            <w:tcW w:w="2835" w:type="dxa"/>
            <w:tcBorders>
              <w:top w:val="nil"/>
              <w:left w:val="nil"/>
              <w:bottom w:val="single" w:sz="4" w:space="0" w:color="auto"/>
              <w:right w:val="single" w:sz="4" w:space="0" w:color="auto"/>
            </w:tcBorders>
            <w:shd w:val="clear" w:color="auto" w:fill="auto"/>
            <w:vAlign w:val="center"/>
            <w:hideMark/>
          </w:tcPr>
          <w:p w14:paraId="5A83E4EC"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Sabino 921, Fomerrey 19, Guadalupe, C.P. 67140.</w:t>
            </w:r>
          </w:p>
        </w:tc>
        <w:tc>
          <w:tcPr>
            <w:tcW w:w="993" w:type="dxa"/>
            <w:gridSpan w:val="2"/>
            <w:tcBorders>
              <w:top w:val="nil"/>
              <w:left w:val="nil"/>
              <w:bottom w:val="single" w:sz="4" w:space="0" w:color="auto"/>
              <w:right w:val="single" w:sz="4" w:space="0" w:color="auto"/>
            </w:tcBorders>
            <w:shd w:val="clear" w:color="auto" w:fill="auto"/>
            <w:vAlign w:val="center"/>
            <w:hideMark/>
          </w:tcPr>
          <w:p w14:paraId="10F20CD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30E3B5E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2AC5326F"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1185DF25"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4D2633FB"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4DA51181"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09D5C3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JS4 - C.S.U. Metroplex</w:t>
            </w:r>
          </w:p>
        </w:tc>
        <w:tc>
          <w:tcPr>
            <w:tcW w:w="2835" w:type="dxa"/>
            <w:tcBorders>
              <w:top w:val="nil"/>
              <w:left w:val="nil"/>
              <w:bottom w:val="single" w:sz="4" w:space="0" w:color="auto"/>
              <w:right w:val="single" w:sz="4" w:space="0" w:color="auto"/>
            </w:tcBorders>
            <w:shd w:val="clear" w:color="auto" w:fill="auto"/>
            <w:vAlign w:val="center"/>
            <w:hideMark/>
          </w:tcPr>
          <w:p w14:paraId="3FE7F92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Metroplex S/N, Metroplex II, Apodaca, C.P. 66612.</w:t>
            </w:r>
          </w:p>
        </w:tc>
        <w:tc>
          <w:tcPr>
            <w:tcW w:w="993" w:type="dxa"/>
            <w:gridSpan w:val="2"/>
            <w:tcBorders>
              <w:top w:val="nil"/>
              <w:left w:val="nil"/>
              <w:bottom w:val="single" w:sz="4" w:space="0" w:color="auto"/>
              <w:right w:val="single" w:sz="4" w:space="0" w:color="auto"/>
            </w:tcBorders>
            <w:shd w:val="clear" w:color="auto" w:fill="auto"/>
            <w:vAlign w:val="center"/>
            <w:hideMark/>
          </w:tcPr>
          <w:p w14:paraId="414E567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7556D78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1F977C3C"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16359A12"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7CE3DA5"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1E1FCD6B"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518399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JS4 - CAPACITS Nuevo Amanecer</w:t>
            </w:r>
          </w:p>
        </w:tc>
        <w:tc>
          <w:tcPr>
            <w:tcW w:w="2835" w:type="dxa"/>
            <w:tcBorders>
              <w:top w:val="nil"/>
              <w:left w:val="nil"/>
              <w:bottom w:val="single" w:sz="4" w:space="0" w:color="auto"/>
              <w:right w:val="single" w:sz="4" w:space="0" w:color="auto"/>
            </w:tcBorders>
            <w:shd w:val="clear" w:color="auto" w:fill="auto"/>
            <w:vAlign w:val="center"/>
            <w:hideMark/>
          </w:tcPr>
          <w:p w14:paraId="4D6741A2" w14:textId="563A34D1"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Argelia S/N, entre Costa Rica y Birmania, Nuevo Amanecer, Apodaca, C.P. 66636.</w:t>
            </w:r>
          </w:p>
        </w:tc>
        <w:tc>
          <w:tcPr>
            <w:tcW w:w="993" w:type="dxa"/>
            <w:gridSpan w:val="2"/>
            <w:tcBorders>
              <w:top w:val="nil"/>
              <w:left w:val="nil"/>
              <w:bottom w:val="single" w:sz="4" w:space="0" w:color="auto"/>
              <w:right w:val="single" w:sz="4" w:space="0" w:color="auto"/>
            </w:tcBorders>
            <w:shd w:val="clear" w:color="auto" w:fill="auto"/>
            <w:vAlign w:val="center"/>
            <w:hideMark/>
          </w:tcPr>
          <w:p w14:paraId="0D4DB88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79ACA9E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850" w:type="dxa"/>
            <w:gridSpan w:val="2"/>
            <w:vMerge/>
            <w:tcBorders>
              <w:top w:val="nil"/>
              <w:left w:val="single" w:sz="4" w:space="0" w:color="auto"/>
              <w:bottom w:val="single" w:sz="4" w:space="0" w:color="000000"/>
              <w:right w:val="single" w:sz="4" w:space="0" w:color="auto"/>
            </w:tcBorders>
            <w:vAlign w:val="center"/>
            <w:hideMark/>
          </w:tcPr>
          <w:p w14:paraId="6FFE9F63"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359D2F8" w14:textId="77777777" w:rsidTr="004746B6">
        <w:trPr>
          <w:trHeight w:val="2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6456D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1600</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2163653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6</w:t>
            </w:r>
          </w:p>
        </w:tc>
        <w:tc>
          <w:tcPr>
            <w:tcW w:w="2552" w:type="dxa"/>
            <w:tcBorders>
              <w:top w:val="nil"/>
              <w:left w:val="nil"/>
              <w:bottom w:val="single" w:sz="4" w:space="0" w:color="auto"/>
              <w:right w:val="single" w:sz="4" w:space="0" w:color="auto"/>
            </w:tcBorders>
            <w:shd w:val="clear" w:color="auto" w:fill="auto"/>
            <w:vAlign w:val="center"/>
            <w:hideMark/>
          </w:tcPr>
          <w:p w14:paraId="7D2DFDC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Oficinas</w:t>
            </w:r>
          </w:p>
        </w:tc>
        <w:tc>
          <w:tcPr>
            <w:tcW w:w="2835" w:type="dxa"/>
            <w:tcBorders>
              <w:top w:val="nil"/>
              <w:left w:val="nil"/>
              <w:bottom w:val="single" w:sz="4" w:space="0" w:color="auto"/>
              <w:right w:val="single" w:sz="4" w:space="0" w:color="auto"/>
            </w:tcBorders>
            <w:shd w:val="clear" w:color="auto" w:fill="auto"/>
            <w:vAlign w:val="center"/>
            <w:hideMark/>
          </w:tcPr>
          <w:p w14:paraId="686D106F" w14:textId="77777777" w:rsidR="00C6677C" w:rsidRPr="00C6677C" w:rsidRDefault="00C6677C" w:rsidP="00C6677C">
            <w:pPr>
              <w:rPr>
                <w:rFonts w:ascii="Calibri" w:hAnsi="Calibri" w:cs="Calibri"/>
                <w:color w:val="000000"/>
                <w:sz w:val="16"/>
                <w:szCs w:val="16"/>
                <w:lang w:val="es-MX" w:eastAsia="es-MX"/>
              </w:rPr>
            </w:pPr>
            <w:proofErr w:type="spellStart"/>
            <w:r w:rsidRPr="00C6677C">
              <w:rPr>
                <w:rFonts w:ascii="Calibri" w:hAnsi="Calibri" w:cs="Calibri"/>
                <w:color w:val="000000"/>
                <w:sz w:val="16"/>
                <w:szCs w:val="16"/>
                <w:lang w:val="es-MX" w:eastAsia="es-MX"/>
              </w:rPr>
              <w:t>Blvd</w:t>
            </w:r>
            <w:proofErr w:type="spellEnd"/>
            <w:r w:rsidRPr="00C6677C">
              <w:rPr>
                <w:rFonts w:ascii="Calibri" w:hAnsi="Calibri" w:cs="Calibri"/>
                <w:color w:val="000000"/>
                <w:sz w:val="16"/>
                <w:szCs w:val="16"/>
                <w:lang w:val="es-MX" w:eastAsia="es-MX"/>
              </w:rPr>
              <w:t>. Benito Juárez 708 Y 710, Centro, Cadereyta, C.P. 67480.</w:t>
            </w:r>
          </w:p>
        </w:tc>
        <w:tc>
          <w:tcPr>
            <w:tcW w:w="993" w:type="dxa"/>
            <w:gridSpan w:val="2"/>
            <w:tcBorders>
              <w:top w:val="nil"/>
              <w:left w:val="nil"/>
              <w:bottom w:val="single" w:sz="4" w:space="0" w:color="auto"/>
              <w:right w:val="single" w:sz="4" w:space="0" w:color="auto"/>
            </w:tcBorders>
            <w:shd w:val="clear" w:color="auto" w:fill="auto"/>
            <w:vAlign w:val="center"/>
            <w:hideMark/>
          </w:tcPr>
          <w:p w14:paraId="3B1C500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4838323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EEADE2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16</w:t>
            </w:r>
          </w:p>
        </w:tc>
      </w:tr>
      <w:tr w:rsidR="00C6677C" w:rsidRPr="00C6677C" w14:paraId="53C5A022"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7FF222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1CEE707"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7981A06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Almacén</w:t>
            </w:r>
          </w:p>
        </w:tc>
        <w:tc>
          <w:tcPr>
            <w:tcW w:w="2835" w:type="dxa"/>
            <w:tcBorders>
              <w:top w:val="nil"/>
              <w:left w:val="nil"/>
              <w:bottom w:val="single" w:sz="4" w:space="0" w:color="auto"/>
              <w:right w:val="single" w:sz="4" w:space="0" w:color="auto"/>
            </w:tcBorders>
            <w:shd w:val="clear" w:color="auto" w:fill="auto"/>
            <w:vAlign w:val="center"/>
            <w:hideMark/>
          </w:tcPr>
          <w:p w14:paraId="7CF282D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Zaragoza 500, Centro, Cadereyta, C.P. 67480.</w:t>
            </w:r>
          </w:p>
        </w:tc>
        <w:tc>
          <w:tcPr>
            <w:tcW w:w="993" w:type="dxa"/>
            <w:gridSpan w:val="2"/>
            <w:tcBorders>
              <w:top w:val="nil"/>
              <w:left w:val="nil"/>
              <w:bottom w:val="single" w:sz="4" w:space="0" w:color="auto"/>
              <w:right w:val="single" w:sz="4" w:space="0" w:color="auto"/>
            </w:tcBorders>
            <w:shd w:val="clear" w:color="auto" w:fill="auto"/>
            <w:vAlign w:val="center"/>
            <w:hideMark/>
          </w:tcPr>
          <w:p w14:paraId="7E92DF6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391562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59A2C0A7"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E23E931"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F9D0D8B"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71D7B7E"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31175D2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C.S.U. Lomas de San Martín</w:t>
            </w:r>
          </w:p>
        </w:tc>
        <w:tc>
          <w:tcPr>
            <w:tcW w:w="2835" w:type="dxa"/>
            <w:tcBorders>
              <w:top w:val="nil"/>
              <w:left w:val="nil"/>
              <w:bottom w:val="single" w:sz="4" w:space="0" w:color="auto"/>
              <w:right w:val="single" w:sz="4" w:space="0" w:color="auto"/>
            </w:tcBorders>
            <w:shd w:val="clear" w:color="auto" w:fill="auto"/>
            <w:vAlign w:val="center"/>
            <w:hideMark/>
          </w:tcPr>
          <w:p w14:paraId="685C71FC"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Roma 800A, Lomas de San Martín, 2do Sector, Pesquería, C.P. 66673.</w:t>
            </w:r>
          </w:p>
        </w:tc>
        <w:tc>
          <w:tcPr>
            <w:tcW w:w="993" w:type="dxa"/>
            <w:gridSpan w:val="2"/>
            <w:tcBorders>
              <w:top w:val="nil"/>
              <w:left w:val="nil"/>
              <w:bottom w:val="single" w:sz="4" w:space="0" w:color="auto"/>
              <w:right w:val="single" w:sz="4" w:space="0" w:color="auto"/>
            </w:tcBorders>
            <w:shd w:val="clear" w:color="auto" w:fill="auto"/>
            <w:vAlign w:val="center"/>
            <w:hideMark/>
          </w:tcPr>
          <w:p w14:paraId="3D8DB6D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00AB942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5160157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B63F3C7"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72B5F13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48F4957D"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A17BEA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JS6 - C.S.U. Los Ramones </w:t>
            </w:r>
          </w:p>
        </w:tc>
        <w:tc>
          <w:tcPr>
            <w:tcW w:w="2835" w:type="dxa"/>
            <w:tcBorders>
              <w:top w:val="nil"/>
              <w:left w:val="nil"/>
              <w:bottom w:val="single" w:sz="4" w:space="0" w:color="auto"/>
              <w:right w:val="single" w:sz="4" w:space="0" w:color="auto"/>
            </w:tcBorders>
            <w:shd w:val="clear" w:color="auto" w:fill="auto"/>
            <w:vAlign w:val="center"/>
            <w:hideMark/>
          </w:tcPr>
          <w:p w14:paraId="2BF9787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Francisco Javier Mina S/N </w:t>
            </w:r>
            <w:proofErr w:type="spellStart"/>
            <w:r w:rsidRPr="00C6677C">
              <w:rPr>
                <w:rFonts w:ascii="Calibri" w:hAnsi="Calibri" w:cs="Calibri"/>
                <w:color w:val="000000"/>
                <w:sz w:val="16"/>
                <w:szCs w:val="16"/>
                <w:lang w:val="es-MX" w:eastAsia="es-MX"/>
              </w:rPr>
              <w:t>Ote</w:t>
            </w:r>
            <w:proofErr w:type="spellEnd"/>
            <w:r w:rsidRPr="00C6677C">
              <w:rPr>
                <w:rFonts w:ascii="Calibri" w:hAnsi="Calibri" w:cs="Calibri"/>
                <w:color w:val="000000"/>
                <w:sz w:val="16"/>
                <w:szCs w:val="16"/>
                <w:lang w:val="es-MX" w:eastAsia="es-MX"/>
              </w:rPr>
              <w:t>, Centro, Los Ramones, C.P. 66800.</w:t>
            </w:r>
          </w:p>
        </w:tc>
        <w:tc>
          <w:tcPr>
            <w:tcW w:w="993" w:type="dxa"/>
            <w:gridSpan w:val="2"/>
            <w:tcBorders>
              <w:top w:val="nil"/>
              <w:left w:val="nil"/>
              <w:bottom w:val="single" w:sz="4" w:space="0" w:color="auto"/>
              <w:right w:val="single" w:sz="4" w:space="0" w:color="auto"/>
            </w:tcBorders>
            <w:shd w:val="clear" w:color="auto" w:fill="auto"/>
            <w:vAlign w:val="center"/>
            <w:hideMark/>
          </w:tcPr>
          <w:p w14:paraId="1C8E38E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1728E19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16621247"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522AC11B"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48BE5CB"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15FB880C"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D9EEC0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C.S.U. Cadereyta</w:t>
            </w:r>
          </w:p>
        </w:tc>
        <w:tc>
          <w:tcPr>
            <w:tcW w:w="2835" w:type="dxa"/>
            <w:tcBorders>
              <w:top w:val="nil"/>
              <w:left w:val="nil"/>
              <w:bottom w:val="single" w:sz="4" w:space="0" w:color="auto"/>
              <w:right w:val="single" w:sz="4" w:space="0" w:color="auto"/>
            </w:tcBorders>
            <w:shd w:val="clear" w:color="auto" w:fill="auto"/>
            <w:vAlign w:val="center"/>
            <w:hideMark/>
          </w:tcPr>
          <w:p w14:paraId="04D1C72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Escobedo 200, Centro, Cadereyta, C.P. 67480.</w:t>
            </w:r>
          </w:p>
        </w:tc>
        <w:tc>
          <w:tcPr>
            <w:tcW w:w="993" w:type="dxa"/>
            <w:gridSpan w:val="2"/>
            <w:tcBorders>
              <w:top w:val="nil"/>
              <w:left w:val="nil"/>
              <w:bottom w:val="single" w:sz="4" w:space="0" w:color="auto"/>
              <w:right w:val="single" w:sz="4" w:space="0" w:color="auto"/>
            </w:tcBorders>
            <w:shd w:val="clear" w:color="auto" w:fill="auto"/>
            <w:vAlign w:val="center"/>
            <w:hideMark/>
          </w:tcPr>
          <w:p w14:paraId="7ED2BBE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75803DE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53D29F01"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E8E45CA"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4D3EF72F"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39D9FC4"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noWrap/>
            <w:vAlign w:val="center"/>
            <w:hideMark/>
          </w:tcPr>
          <w:p w14:paraId="5106E5F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C.S.U. CROC Pesquería</w:t>
            </w:r>
          </w:p>
        </w:tc>
        <w:tc>
          <w:tcPr>
            <w:tcW w:w="2835" w:type="dxa"/>
            <w:tcBorders>
              <w:top w:val="nil"/>
              <w:left w:val="nil"/>
              <w:bottom w:val="single" w:sz="4" w:space="0" w:color="auto"/>
              <w:right w:val="single" w:sz="4" w:space="0" w:color="auto"/>
            </w:tcBorders>
            <w:shd w:val="clear" w:color="auto" w:fill="auto"/>
            <w:vAlign w:val="center"/>
            <w:hideMark/>
          </w:tcPr>
          <w:p w14:paraId="10B009D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José González Alvarado S/N, entre Francisco Montes de Oca y Juan Escutia, Jorge Treviño-C.R.O.C., CROC, C.P. 67480.</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4C758AC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45953F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01F852D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DE5AB8E"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31827C2"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70BA11FE"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2D51394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C.S.R. Colinas del Aeropuerto</w:t>
            </w:r>
          </w:p>
        </w:tc>
        <w:tc>
          <w:tcPr>
            <w:tcW w:w="2835" w:type="dxa"/>
            <w:tcBorders>
              <w:top w:val="nil"/>
              <w:left w:val="nil"/>
              <w:bottom w:val="single" w:sz="4" w:space="0" w:color="auto"/>
              <w:right w:val="single" w:sz="4" w:space="0" w:color="auto"/>
            </w:tcBorders>
            <w:shd w:val="clear" w:color="auto" w:fill="auto"/>
            <w:vAlign w:val="center"/>
            <w:hideMark/>
          </w:tcPr>
          <w:p w14:paraId="200F4A5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Rio Santa Catarina 901, Colinas del Aeropuerto, Pesquería, C.P. 66650.</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05A299A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49ED9D8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3BC0C8D7"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1149BB7D"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1EF3636B"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7A39CB05"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62E862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Centro Comunitario de Salud Mental y Adicciones Cadereyta</w:t>
            </w:r>
          </w:p>
        </w:tc>
        <w:tc>
          <w:tcPr>
            <w:tcW w:w="2835" w:type="dxa"/>
            <w:tcBorders>
              <w:top w:val="nil"/>
              <w:left w:val="nil"/>
              <w:bottom w:val="single" w:sz="4" w:space="0" w:color="auto"/>
              <w:right w:val="single" w:sz="4" w:space="0" w:color="auto"/>
            </w:tcBorders>
            <w:shd w:val="clear" w:color="auto" w:fill="auto"/>
            <w:vAlign w:val="center"/>
            <w:hideMark/>
          </w:tcPr>
          <w:p w14:paraId="11DCC85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San Fernando S/N, Nueva Madero, Cadereyta, C.P. 67485.</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5DFF042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B4F35B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48CD913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ED87E1C"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4AA5438"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56DCFD2"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00CA7F3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JS6 - Centro de Salud Psicosocial Cadereyta</w:t>
            </w:r>
          </w:p>
        </w:tc>
        <w:tc>
          <w:tcPr>
            <w:tcW w:w="2835" w:type="dxa"/>
            <w:tcBorders>
              <w:top w:val="nil"/>
              <w:left w:val="nil"/>
              <w:bottom w:val="single" w:sz="4" w:space="0" w:color="auto"/>
              <w:right w:val="single" w:sz="4" w:space="0" w:color="auto"/>
            </w:tcBorders>
            <w:shd w:val="clear" w:color="auto" w:fill="auto"/>
            <w:vAlign w:val="center"/>
            <w:hideMark/>
          </w:tcPr>
          <w:p w14:paraId="737EFEE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Arteaga 500, Lázaro Cadenas, Cadereyta, C.P. 67483.</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6A04C36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3C9E8C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03F37B9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3DAE9058" w14:textId="77777777" w:rsidTr="004746B6">
        <w:trPr>
          <w:trHeight w:val="20"/>
          <w:jc w:val="center"/>
        </w:trPr>
        <w:tc>
          <w:tcPr>
            <w:tcW w:w="846" w:type="dxa"/>
            <w:tcBorders>
              <w:top w:val="nil"/>
              <w:left w:val="single" w:sz="4" w:space="0" w:color="auto"/>
              <w:bottom w:val="nil"/>
              <w:right w:val="single" w:sz="4" w:space="0" w:color="auto"/>
            </w:tcBorders>
            <w:shd w:val="clear" w:color="auto" w:fill="auto"/>
            <w:noWrap/>
            <w:vAlign w:val="center"/>
            <w:hideMark/>
          </w:tcPr>
          <w:p w14:paraId="426ACB7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2350</w:t>
            </w:r>
          </w:p>
        </w:tc>
        <w:tc>
          <w:tcPr>
            <w:tcW w:w="1984" w:type="dxa"/>
            <w:tcBorders>
              <w:top w:val="nil"/>
              <w:left w:val="nil"/>
              <w:bottom w:val="nil"/>
              <w:right w:val="single" w:sz="4" w:space="0" w:color="auto"/>
            </w:tcBorders>
            <w:shd w:val="clear" w:color="auto" w:fill="auto"/>
            <w:vAlign w:val="center"/>
            <w:hideMark/>
          </w:tcPr>
          <w:p w14:paraId="160D7A0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de Especialidades en Salud Mental</w:t>
            </w:r>
          </w:p>
        </w:tc>
        <w:tc>
          <w:tcPr>
            <w:tcW w:w="2552" w:type="dxa"/>
            <w:tcBorders>
              <w:top w:val="nil"/>
              <w:left w:val="nil"/>
              <w:bottom w:val="single" w:sz="4" w:space="0" w:color="auto"/>
              <w:right w:val="single" w:sz="4" w:space="0" w:color="auto"/>
            </w:tcBorders>
            <w:shd w:val="clear" w:color="auto" w:fill="auto"/>
            <w:vAlign w:val="center"/>
            <w:hideMark/>
          </w:tcPr>
          <w:p w14:paraId="1E0EABB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de Especialidades en Salud Mental</w:t>
            </w:r>
          </w:p>
        </w:tc>
        <w:tc>
          <w:tcPr>
            <w:tcW w:w="2835" w:type="dxa"/>
            <w:tcBorders>
              <w:top w:val="nil"/>
              <w:left w:val="nil"/>
              <w:bottom w:val="single" w:sz="4" w:space="0" w:color="auto"/>
              <w:right w:val="single" w:sz="4" w:space="0" w:color="auto"/>
            </w:tcBorders>
            <w:shd w:val="clear" w:color="auto" w:fill="auto"/>
            <w:vAlign w:val="center"/>
            <w:hideMark/>
          </w:tcPr>
          <w:p w14:paraId="33DF6C0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Concordia 603, Ex Hacienda el Canadá, General Escobedo, C.P. 66052.</w:t>
            </w:r>
          </w:p>
        </w:tc>
        <w:tc>
          <w:tcPr>
            <w:tcW w:w="993" w:type="dxa"/>
            <w:gridSpan w:val="2"/>
            <w:tcBorders>
              <w:top w:val="nil"/>
              <w:left w:val="nil"/>
              <w:bottom w:val="single" w:sz="4" w:space="0" w:color="auto"/>
              <w:right w:val="single" w:sz="4" w:space="0" w:color="auto"/>
            </w:tcBorders>
            <w:shd w:val="clear" w:color="auto" w:fill="auto"/>
            <w:vAlign w:val="center"/>
            <w:hideMark/>
          </w:tcPr>
          <w:p w14:paraId="1D3FC70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22</w:t>
            </w:r>
          </w:p>
        </w:tc>
        <w:tc>
          <w:tcPr>
            <w:tcW w:w="992" w:type="dxa"/>
            <w:gridSpan w:val="2"/>
            <w:tcBorders>
              <w:top w:val="nil"/>
              <w:left w:val="nil"/>
              <w:bottom w:val="single" w:sz="4" w:space="0" w:color="auto"/>
              <w:right w:val="single" w:sz="4" w:space="0" w:color="auto"/>
            </w:tcBorders>
            <w:shd w:val="clear" w:color="auto" w:fill="auto"/>
            <w:vAlign w:val="center"/>
            <w:hideMark/>
          </w:tcPr>
          <w:p w14:paraId="32C3D8E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16</w:t>
            </w:r>
          </w:p>
        </w:tc>
        <w:tc>
          <w:tcPr>
            <w:tcW w:w="850" w:type="dxa"/>
            <w:gridSpan w:val="2"/>
            <w:tcBorders>
              <w:top w:val="nil"/>
              <w:left w:val="nil"/>
              <w:bottom w:val="nil"/>
              <w:right w:val="single" w:sz="4" w:space="0" w:color="auto"/>
            </w:tcBorders>
            <w:shd w:val="clear" w:color="auto" w:fill="auto"/>
            <w:vAlign w:val="center"/>
            <w:hideMark/>
          </w:tcPr>
          <w:p w14:paraId="1E65AD1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38</w:t>
            </w:r>
          </w:p>
        </w:tc>
      </w:tr>
      <w:tr w:rsidR="00C6677C" w:rsidRPr="00C6677C" w14:paraId="0718B6F9" w14:textId="77777777" w:rsidTr="004746B6">
        <w:trPr>
          <w:trHeight w:val="2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447E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2120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CA72AC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General Tierra y Libertad </w:t>
            </w:r>
          </w:p>
        </w:tc>
        <w:tc>
          <w:tcPr>
            <w:tcW w:w="2552" w:type="dxa"/>
            <w:tcBorders>
              <w:top w:val="nil"/>
              <w:left w:val="nil"/>
              <w:bottom w:val="single" w:sz="4" w:space="0" w:color="auto"/>
              <w:right w:val="single" w:sz="4" w:space="0" w:color="auto"/>
            </w:tcBorders>
            <w:shd w:val="clear" w:color="auto" w:fill="auto"/>
            <w:vAlign w:val="center"/>
            <w:hideMark/>
          </w:tcPr>
          <w:p w14:paraId="0421079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General Tierra y Libertad </w:t>
            </w:r>
          </w:p>
        </w:tc>
        <w:tc>
          <w:tcPr>
            <w:tcW w:w="2835" w:type="dxa"/>
            <w:tcBorders>
              <w:top w:val="nil"/>
              <w:left w:val="nil"/>
              <w:bottom w:val="single" w:sz="4" w:space="0" w:color="auto"/>
              <w:right w:val="single" w:sz="4" w:space="0" w:color="auto"/>
            </w:tcBorders>
            <w:shd w:val="clear" w:color="auto" w:fill="auto"/>
            <w:vAlign w:val="center"/>
            <w:hideMark/>
          </w:tcPr>
          <w:p w14:paraId="022DB40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Almazán S/N, Tierra y Libertad, Monterrey, C.P. 64235.</w:t>
            </w:r>
          </w:p>
        </w:tc>
        <w:tc>
          <w:tcPr>
            <w:tcW w:w="993" w:type="dxa"/>
            <w:gridSpan w:val="2"/>
            <w:tcBorders>
              <w:top w:val="nil"/>
              <w:left w:val="nil"/>
              <w:bottom w:val="single" w:sz="4" w:space="0" w:color="auto"/>
              <w:right w:val="single" w:sz="4" w:space="0" w:color="auto"/>
            </w:tcBorders>
            <w:shd w:val="clear" w:color="auto" w:fill="auto"/>
            <w:vAlign w:val="center"/>
            <w:hideMark/>
          </w:tcPr>
          <w:p w14:paraId="2E61426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11</w:t>
            </w:r>
          </w:p>
        </w:tc>
        <w:tc>
          <w:tcPr>
            <w:tcW w:w="992" w:type="dxa"/>
            <w:gridSpan w:val="2"/>
            <w:tcBorders>
              <w:top w:val="nil"/>
              <w:left w:val="nil"/>
              <w:bottom w:val="single" w:sz="4" w:space="0" w:color="auto"/>
              <w:right w:val="single" w:sz="4" w:space="0" w:color="auto"/>
            </w:tcBorders>
            <w:shd w:val="clear" w:color="auto" w:fill="auto"/>
            <w:vAlign w:val="center"/>
            <w:hideMark/>
          </w:tcPr>
          <w:p w14:paraId="643CF73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9</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11E486E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20</w:t>
            </w:r>
          </w:p>
        </w:tc>
      </w:tr>
      <w:tr w:rsidR="00C6677C" w:rsidRPr="00C6677C" w14:paraId="03AF4920"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301A8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2432</w:t>
            </w:r>
          </w:p>
        </w:tc>
        <w:tc>
          <w:tcPr>
            <w:tcW w:w="1984" w:type="dxa"/>
            <w:tcBorders>
              <w:top w:val="nil"/>
              <w:left w:val="nil"/>
              <w:bottom w:val="single" w:sz="4" w:space="0" w:color="auto"/>
              <w:right w:val="single" w:sz="4" w:space="0" w:color="auto"/>
            </w:tcBorders>
            <w:shd w:val="clear" w:color="auto" w:fill="auto"/>
            <w:vAlign w:val="center"/>
            <w:hideMark/>
          </w:tcPr>
          <w:p w14:paraId="02760C4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Juárez</w:t>
            </w:r>
          </w:p>
        </w:tc>
        <w:tc>
          <w:tcPr>
            <w:tcW w:w="2552" w:type="dxa"/>
            <w:tcBorders>
              <w:top w:val="nil"/>
              <w:left w:val="nil"/>
              <w:bottom w:val="single" w:sz="4" w:space="0" w:color="auto"/>
              <w:right w:val="single" w:sz="4" w:space="0" w:color="auto"/>
            </w:tcBorders>
            <w:shd w:val="clear" w:color="auto" w:fill="auto"/>
            <w:vAlign w:val="center"/>
            <w:hideMark/>
          </w:tcPr>
          <w:p w14:paraId="05C2B15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Juárez</w:t>
            </w:r>
          </w:p>
        </w:tc>
        <w:tc>
          <w:tcPr>
            <w:tcW w:w="2835" w:type="dxa"/>
            <w:tcBorders>
              <w:top w:val="nil"/>
              <w:left w:val="nil"/>
              <w:bottom w:val="single" w:sz="4" w:space="0" w:color="auto"/>
              <w:right w:val="single" w:sz="4" w:space="0" w:color="auto"/>
            </w:tcBorders>
            <w:shd w:val="clear" w:color="auto" w:fill="auto"/>
            <w:vAlign w:val="center"/>
            <w:hideMark/>
          </w:tcPr>
          <w:p w14:paraId="191A993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Teófilo Salinas Garza 622, Real de San José, 2do Sector, Juárez, C.P. 67254.</w:t>
            </w:r>
          </w:p>
        </w:tc>
        <w:tc>
          <w:tcPr>
            <w:tcW w:w="993" w:type="dxa"/>
            <w:gridSpan w:val="2"/>
            <w:tcBorders>
              <w:top w:val="nil"/>
              <w:left w:val="nil"/>
              <w:bottom w:val="single" w:sz="4" w:space="0" w:color="auto"/>
              <w:right w:val="single" w:sz="4" w:space="0" w:color="auto"/>
            </w:tcBorders>
            <w:shd w:val="clear" w:color="auto" w:fill="auto"/>
            <w:vAlign w:val="center"/>
            <w:hideMark/>
          </w:tcPr>
          <w:p w14:paraId="2C73F94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6</w:t>
            </w:r>
          </w:p>
        </w:tc>
        <w:tc>
          <w:tcPr>
            <w:tcW w:w="992" w:type="dxa"/>
            <w:gridSpan w:val="2"/>
            <w:tcBorders>
              <w:top w:val="nil"/>
              <w:left w:val="nil"/>
              <w:bottom w:val="single" w:sz="4" w:space="0" w:color="auto"/>
              <w:right w:val="single" w:sz="4" w:space="0" w:color="auto"/>
            </w:tcBorders>
            <w:shd w:val="clear" w:color="auto" w:fill="auto"/>
            <w:vAlign w:val="center"/>
            <w:hideMark/>
          </w:tcPr>
          <w:p w14:paraId="782F1FD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7</w:t>
            </w:r>
          </w:p>
        </w:tc>
        <w:tc>
          <w:tcPr>
            <w:tcW w:w="850" w:type="dxa"/>
            <w:gridSpan w:val="2"/>
            <w:tcBorders>
              <w:top w:val="nil"/>
              <w:left w:val="nil"/>
              <w:bottom w:val="single" w:sz="4" w:space="0" w:color="auto"/>
              <w:right w:val="single" w:sz="4" w:space="0" w:color="auto"/>
            </w:tcBorders>
            <w:shd w:val="clear" w:color="auto" w:fill="auto"/>
            <w:vAlign w:val="center"/>
            <w:hideMark/>
          </w:tcPr>
          <w:p w14:paraId="42E5C47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13</w:t>
            </w:r>
          </w:p>
        </w:tc>
      </w:tr>
      <w:tr w:rsidR="00C6677C" w:rsidRPr="00C6677C" w14:paraId="54859E4B"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950B1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2303</w:t>
            </w:r>
          </w:p>
        </w:tc>
        <w:tc>
          <w:tcPr>
            <w:tcW w:w="1984" w:type="dxa"/>
            <w:tcBorders>
              <w:top w:val="nil"/>
              <w:left w:val="nil"/>
              <w:bottom w:val="single" w:sz="4" w:space="0" w:color="auto"/>
              <w:right w:val="single" w:sz="4" w:space="0" w:color="auto"/>
            </w:tcBorders>
            <w:shd w:val="clear" w:color="auto" w:fill="auto"/>
            <w:noWrap/>
            <w:vAlign w:val="center"/>
            <w:hideMark/>
          </w:tcPr>
          <w:p w14:paraId="4ED67F1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Pediátrica</w:t>
            </w:r>
          </w:p>
        </w:tc>
        <w:tc>
          <w:tcPr>
            <w:tcW w:w="2552" w:type="dxa"/>
            <w:tcBorders>
              <w:top w:val="nil"/>
              <w:left w:val="nil"/>
              <w:bottom w:val="single" w:sz="4" w:space="0" w:color="auto"/>
              <w:right w:val="single" w:sz="4" w:space="0" w:color="auto"/>
            </w:tcBorders>
            <w:shd w:val="clear" w:color="auto" w:fill="auto"/>
            <w:vAlign w:val="center"/>
            <w:hideMark/>
          </w:tcPr>
          <w:p w14:paraId="15D66F3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Pediátrica</w:t>
            </w:r>
          </w:p>
        </w:tc>
        <w:tc>
          <w:tcPr>
            <w:tcW w:w="2835" w:type="dxa"/>
            <w:tcBorders>
              <w:top w:val="nil"/>
              <w:left w:val="nil"/>
              <w:bottom w:val="single" w:sz="4" w:space="0" w:color="auto"/>
              <w:right w:val="single" w:sz="4" w:space="0" w:color="auto"/>
            </w:tcBorders>
            <w:shd w:val="clear" w:color="auto" w:fill="auto"/>
            <w:vAlign w:val="center"/>
            <w:hideMark/>
          </w:tcPr>
          <w:p w14:paraId="5E74A2D6"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Isabel la Católica 1100, Centro, Monterrey, C.P. 64720.</w:t>
            </w:r>
          </w:p>
        </w:tc>
        <w:tc>
          <w:tcPr>
            <w:tcW w:w="993" w:type="dxa"/>
            <w:gridSpan w:val="2"/>
            <w:tcBorders>
              <w:top w:val="nil"/>
              <w:left w:val="nil"/>
              <w:bottom w:val="single" w:sz="4" w:space="0" w:color="auto"/>
              <w:right w:val="single" w:sz="4" w:space="0" w:color="auto"/>
            </w:tcBorders>
            <w:shd w:val="clear" w:color="auto" w:fill="auto"/>
            <w:vAlign w:val="center"/>
            <w:hideMark/>
          </w:tcPr>
          <w:p w14:paraId="3B97C52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c>
          <w:tcPr>
            <w:tcW w:w="992" w:type="dxa"/>
            <w:gridSpan w:val="2"/>
            <w:tcBorders>
              <w:top w:val="nil"/>
              <w:left w:val="nil"/>
              <w:bottom w:val="single" w:sz="4" w:space="0" w:color="auto"/>
              <w:right w:val="single" w:sz="4" w:space="0" w:color="auto"/>
            </w:tcBorders>
            <w:shd w:val="clear" w:color="auto" w:fill="auto"/>
            <w:vAlign w:val="center"/>
            <w:hideMark/>
          </w:tcPr>
          <w:p w14:paraId="4872779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6A62348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6</w:t>
            </w:r>
          </w:p>
        </w:tc>
      </w:tr>
      <w:tr w:rsidR="00C6677C" w:rsidRPr="00C6677C" w14:paraId="59516422"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16842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1482</w:t>
            </w:r>
          </w:p>
        </w:tc>
        <w:tc>
          <w:tcPr>
            <w:tcW w:w="1984" w:type="dxa"/>
            <w:tcBorders>
              <w:top w:val="nil"/>
              <w:left w:val="nil"/>
              <w:bottom w:val="single" w:sz="4" w:space="0" w:color="auto"/>
              <w:right w:val="single" w:sz="4" w:space="0" w:color="auto"/>
            </w:tcBorders>
            <w:shd w:val="clear" w:color="auto" w:fill="auto"/>
            <w:vAlign w:val="center"/>
            <w:hideMark/>
          </w:tcPr>
          <w:p w14:paraId="6BD7BA8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UNEME </w:t>
            </w:r>
            <w:proofErr w:type="spellStart"/>
            <w:r w:rsidRPr="00C6677C">
              <w:rPr>
                <w:rFonts w:ascii="Calibri" w:hAnsi="Calibri" w:cs="Calibri"/>
                <w:color w:val="000000"/>
                <w:sz w:val="16"/>
                <w:szCs w:val="16"/>
                <w:lang w:val="es-MX" w:eastAsia="es-MX"/>
              </w:rPr>
              <w:t>Dedicam</w:t>
            </w:r>
            <w:proofErr w:type="spellEnd"/>
          </w:p>
        </w:tc>
        <w:tc>
          <w:tcPr>
            <w:tcW w:w="2552" w:type="dxa"/>
            <w:tcBorders>
              <w:top w:val="nil"/>
              <w:left w:val="nil"/>
              <w:bottom w:val="single" w:sz="4" w:space="0" w:color="auto"/>
              <w:right w:val="single" w:sz="4" w:space="0" w:color="auto"/>
            </w:tcBorders>
            <w:shd w:val="clear" w:color="auto" w:fill="auto"/>
            <w:vAlign w:val="center"/>
            <w:hideMark/>
          </w:tcPr>
          <w:p w14:paraId="4E1AE2D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UNEME </w:t>
            </w:r>
            <w:proofErr w:type="spellStart"/>
            <w:r w:rsidRPr="00C6677C">
              <w:rPr>
                <w:rFonts w:ascii="Calibri" w:hAnsi="Calibri" w:cs="Calibri"/>
                <w:color w:val="000000"/>
                <w:sz w:val="16"/>
                <w:szCs w:val="16"/>
                <w:lang w:val="es-MX" w:eastAsia="es-MX"/>
              </w:rPr>
              <w:t>Dedicam</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787E502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Morones Prieto S/N, Azteca, Guadalupe, C.P. 67150.</w:t>
            </w:r>
          </w:p>
        </w:tc>
        <w:tc>
          <w:tcPr>
            <w:tcW w:w="993" w:type="dxa"/>
            <w:gridSpan w:val="2"/>
            <w:tcBorders>
              <w:top w:val="nil"/>
              <w:left w:val="nil"/>
              <w:bottom w:val="single" w:sz="4" w:space="0" w:color="auto"/>
              <w:right w:val="single" w:sz="4" w:space="0" w:color="auto"/>
            </w:tcBorders>
            <w:shd w:val="clear" w:color="auto" w:fill="auto"/>
            <w:vAlign w:val="center"/>
            <w:hideMark/>
          </w:tcPr>
          <w:p w14:paraId="20D63C3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55D0E59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4A05BDD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7455F8CC"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7B439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1285</w:t>
            </w:r>
          </w:p>
        </w:tc>
        <w:tc>
          <w:tcPr>
            <w:tcW w:w="1984" w:type="dxa"/>
            <w:tcBorders>
              <w:top w:val="nil"/>
              <w:left w:val="nil"/>
              <w:bottom w:val="single" w:sz="4" w:space="0" w:color="auto"/>
              <w:right w:val="single" w:sz="4" w:space="0" w:color="auto"/>
            </w:tcBorders>
            <w:shd w:val="clear" w:color="auto" w:fill="auto"/>
            <w:vAlign w:val="center"/>
            <w:hideMark/>
          </w:tcPr>
          <w:p w14:paraId="6DDBFBF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UNEME Escobedo </w:t>
            </w:r>
          </w:p>
        </w:tc>
        <w:tc>
          <w:tcPr>
            <w:tcW w:w="2552" w:type="dxa"/>
            <w:tcBorders>
              <w:top w:val="nil"/>
              <w:left w:val="nil"/>
              <w:bottom w:val="single" w:sz="4" w:space="0" w:color="auto"/>
              <w:right w:val="single" w:sz="4" w:space="0" w:color="auto"/>
            </w:tcBorders>
            <w:shd w:val="clear" w:color="auto" w:fill="auto"/>
            <w:vAlign w:val="center"/>
            <w:hideMark/>
          </w:tcPr>
          <w:p w14:paraId="2B5F5C2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Escobedo</w:t>
            </w:r>
          </w:p>
        </w:tc>
        <w:tc>
          <w:tcPr>
            <w:tcW w:w="2835" w:type="dxa"/>
            <w:tcBorders>
              <w:top w:val="nil"/>
              <w:left w:val="nil"/>
              <w:bottom w:val="single" w:sz="4" w:space="0" w:color="auto"/>
              <w:right w:val="single" w:sz="4" w:space="0" w:color="auto"/>
            </w:tcBorders>
            <w:shd w:val="clear" w:color="auto" w:fill="auto"/>
            <w:vAlign w:val="center"/>
            <w:hideMark/>
          </w:tcPr>
          <w:p w14:paraId="045FEB9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Constitución S/N, Privadas de Camino Real II, General Escobedo, C.P. 66084.</w:t>
            </w:r>
          </w:p>
        </w:tc>
        <w:tc>
          <w:tcPr>
            <w:tcW w:w="993" w:type="dxa"/>
            <w:gridSpan w:val="2"/>
            <w:tcBorders>
              <w:top w:val="nil"/>
              <w:left w:val="nil"/>
              <w:bottom w:val="single" w:sz="4" w:space="0" w:color="auto"/>
              <w:right w:val="single" w:sz="4" w:space="0" w:color="auto"/>
            </w:tcBorders>
            <w:shd w:val="clear" w:color="auto" w:fill="auto"/>
            <w:vAlign w:val="center"/>
            <w:hideMark/>
          </w:tcPr>
          <w:p w14:paraId="6EDEA18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6DE79A6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w:t>
            </w:r>
          </w:p>
        </w:tc>
        <w:tc>
          <w:tcPr>
            <w:tcW w:w="850" w:type="dxa"/>
            <w:gridSpan w:val="2"/>
            <w:tcBorders>
              <w:top w:val="nil"/>
              <w:left w:val="nil"/>
              <w:bottom w:val="single" w:sz="4" w:space="0" w:color="auto"/>
              <w:right w:val="single" w:sz="4" w:space="0" w:color="auto"/>
            </w:tcBorders>
            <w:shd w:val="clear" w:color="auto" w:fill="auto"/>
            <w:vAlign w:val="center"/>
            <w:hideMark/>
          </w:tcPr>
          <w:p w14:paraId="691C0E1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5</w:t>
            </w:r>
          </w:p>
        </w:tc>
      </w:tr>
      <w:tr w:rsidR="00C6677C" w:rsidRPr="00C6677C" w14:paraId="20AA4BB6"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36A5E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1679</w:t>
            </w:r>
          </w:p>
        </w:tc>
        <w:tc>
          <w:tcPr>
            <w:tcW w:w="1984" w:type="dxa"/>
            <w:tcBorders>
              <w:top w:val="nil"/>
              <w:left w:val="nil"/>
              <w:bottom w:val="single" w:sz="4" w:space="0" w:color="auto"/>
              <w:right w:val="single" w:sz="4" w:space="0" w:color="auto"/>
            </w:tcBorders>
            <w:shd w:val="clear" w:color="auto" w:fill="auto"/>
            <w:vAlign w:val="center"/>
            <w:hideMark/>
          </w:tcPr>
          <w:p w14:paraId="4886F85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Pesquería</w:t>
            </w:r>
          </w:p>
        </w:tc>
        <w:tc>
          <w:tcPr>
            <w:tcW w:w="2552" w:type="dxa"/>
            <w:tcBorders>
              <w:top w:val="nil"/>
              <w:left w:val="nil"/>
              <w:bottom w:val="single" w:sz="4" w:space="0" w:color="auto"/>
              <w:right w:val="single" w:sz="4" w:space="0" w:color="auto"/>
            </w:tcBorders>
            <w:shd w:val="clear" w:color="auto" w:fill="auto"/>
            <w:vAlign w:val="center"/>
            <w:hideMark/>
          </w:tcPr>
          <w:p w14:paraId="7CF2EE2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Pesquería</w:t>
            </w:r>
          </w:p>
        </w:tc>
        <w:tc>
          <w:tcPr>
            <w:tcW w:w="2835" w:type="dxa"/>
            <w:tcBorders>
              <w:top w:val="nil"/>
              <w:left w:val="nil"/>
              <w:bottom w:val="single" w:sz="4" w:space="0" w:color="auto"/>
              <w:right w:val="single" w:sz="4" w:space="0" w:color="auto"/>
            </w:tcBorders>
            <w:shd w:val="clear" w:color="auto" w:fill="auto"/>
            <w:vAlign w:val="center"/>
            <w:hideMark/>
          </w:tcPr>
          <w:p w14:paraId="0EA6933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José López Portillo 554, Centro de Pesquería, Pesquería, C.P. 66650.</w:t>
            </w:r>
          </w:p>
        </w:tc>
        <w:tc>
          <w:tcPr>
            <w:tcW w:w="993" w:type="dxa"/>
            <w:gridSpan w:val="2"/>
            <w:tcBorders>
              <w:top w:val="nil"/>
              <w:left w:val="nil"/>
              <w:bottom w:val="single" w:sz="4" w:space="0" w:color="auto"/>
              <w:right w:val="single" w:sz="4" w:space="0" w:color="auto"/>
            </w:tcBorders>
            <w:shd w:val="clear" w:color="auto" w:fill="auto"/>
            <w:vAlign w:val="center"/>
            <w:hideMark/>
          </w:tcPr>
          <w:p w14:paraId="2769E75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5</w:t>
            </w:r>
          </w:p>
        </w:tc>
        <w:tc>
          <w:tcPr>
            <w:tcW w:w="992" w:type="dxa"/>
            <w:gridSpan w:val="2"/>
            <w:tcBorders>
              <w:top w:val="nil"/>
              <w:left w:val="nil"/>
              <w:bottom w:val="single" w:sz="4" w:space="0" w:color="auto"/>
              <w:right w:val="single" w:sz="4" w:space="0" w:color="auto"/>
            </w:tcBorders>
            <w:shd w:val="clear" w:color="auto" w:fill="auto"/>
            <w:vAlign w:val="center"/>
            <w:hideMark/>
          </w:tcPr>
          <w:p w14:paraId="24DBD57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c>
          <w:tcPr>
            <w:tcW w:w="850" w:type="dxa"/>
            <w:gridSpan w:val="2"/>
            <w:tcBorders>
              <w:top w:val="nil"/>
              <w:left w:val="nil"/>
              <w:bottom w:val="single" w:sz="4" w:space="0" w:color="auto"/>
              <w:right w:val="single" w:sz="4" w:space="0" w:color="auto"/>
            </w:tcBorders>
            <w:shd w:val="clear" w:color="auto" w:fill="auto"/>
            <w:vAlign w:val="center"/>
            <w:hideMark/>
          </w:tcPr>
          <w:p w14:paraId="2098CAD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9</w:t>
            </w:r>
          </w:p>
        </w:tc>
      </w:tr>
      <w:tr w:rsidR="00C6677C" w:rsidRPr="00C6677C" w14:paraId="4D55D62F"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27420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1340</w:t>
            </w:r>
          </w:p>
        </w:tc>
        <w:tc>
          <w:tcPr>
            <w:tcW w:w="1984" w:type="dxa"/>
            <w:tcBorders>
              <w:top w:val="nil"/>
              <w:left w:val="nil"/>
              <w:bottom w:val="single" w:sz="4" w:space="0" w:color="auto"/>
              <w:right w:val="single" w:sz="4" w:space="0" w:color="auto"/>
            </w:tcBorders>
            <w:shd w:val="clear" w:color="auto" w:fill="auto"/>
            <w:vAlign w:val="center"/>
            <w:hideMark/>
          </w:tcPr>
          <w:p w14:paraId="3D1D209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Centro de Especialidades Dentales </w:t>
            </w:r>
          </w:p>
        </w:tc>
        <w:tc>
          <w:tcPr>
            <w:tcW w:w="2552" w:type="dxa"/>
            <w:tcBorders>
              <w:top w:val="nil"/>
              <w:left w:val="nil"/>
              <w:bottom w:val="single" w:sz="4" w:space="0" w:color="auto"/>
              <w:right w:val="single" w:sz="4" w:space="0" w:color="auto"/>
            </w:tcBorders>
            <w:shd w:val="clear" w:color="auto" w:fill="auto"/>
            <w:vAlign w:val="center"/>
            <w:hideMark/>
          </w:tcPr>
          <w:p w14:paraId="2178527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Centro de Especialidades Dentales </w:t>
            </w:r>
          </w:p>
        </w:tc>
        <w:tc>
          <w:tcPr>
            <w:tcW w:w="2835" w:type="dxa"/>
            <w:tcBorders>
              <w:top w:val="nil"/>
              <w:left w:val="nil"/>
              <w:bottom w:val="single" w:sz="4" w:space="0" w:color="auto"/>
              <w:right w:val="single" w:sz="4" w:space="0" w:color="auto"/>
            </w:tcBorders>
            <w:shd w:val="clear" w:color="auto" w:fill="auto"/>
            <w:vAlign w:val="center"/>
            <w:hideMark/>
          </w:tcPr>
          <w:p w14:paraId="1FFF901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Baja California 356, Independencia, Monterrey, C.P. 64720.</w:t>
            </w:r>
          </w:p>
        </w:tc>
        <w:tc>
          <w:tcPr>
            <w:tcW w:w="993" w:type="dxa"/>
            <w:gridSpan w:val="2"/>
            <w:tcBorders>
              <w:top w:val="nil"/>
              <w:left w:val="nil"/>
              <w:bottom w:val="single" w:sz="4" w:space="0" w:color="auto"/>
              <w:right w:val="single" w:sz="4" w:space="0" w:color="auto"/>
            </w:tcBorders>
            <w:shd w:val="clear" w:color="auto" w:fill="auto"/>
            <w:vAlign w:val="center"/>
            <w:hideMark/>
          </w:tcPr>
          <w:p w14:paraId="2A48AB4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40DFE7E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68D1A28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r>
      <w:tr w:rsidR="00C6677C" w:rsidRPr="00C6677C" w14:paraId="73655ADB"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06B68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4000</w:t>
            </w:r>
          </w:p>
        </w:tc>
        <w:tc>
          <w:tcPr>
            <w:tcW w:w="1984" w:type="dxa"/>
            <w:tcBorders>
              <w:top w:val="nil"/>
              <w:left w:val="nil"/>
              <w:bottom w:val="single" w:sz="4" w:space="0" w:color="auto"/>
              <w:right w:val="single" w:sz="4" w:space="0" w:color="auto"/>
            </w:tcBorders>
            <w:shd w:val="clear" w:color="auto" w:fill="auto"/>
            <w:vAlign w:val="center"/>
            <w:hideMark/>
          </w:tcPr>
          <w:p w14:paraId="2995DAC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Centro Estatal de Transfusión Sanguínea</w:t>
            </w:r>
          </w:p>
        </w:tc>
        <w:tc>
          <w:tcPr>
            <w:tcW w:w="2552" w:type="dxa"/>
            <w:tcBorders>
              <w:top w:val="nil"/>
              <w:left w:val="nil"/>
              <w:bottom w:val="single" w:sz="4" w:space="0" w:color="auto"/>
              <w:right w:val="single" w:sz="4" w:space="0" w:color="auto"/>
            </w:tcBorders>
            <w:shd w:val="clear" w:color="auto" w:fill="auto"/>
            <w:vAlign w:val="center"/>
            <w:hideMark/>
          </w:tcPr>
          <w:p w14:paraId="74F797F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Centro Estatal de Transfusión Sanguínea </w:t>
            </w:r>
          </w:p>
        </w:tc>
        <w:tc>
          <w:tcPr>
            <w:tcW w:w="2835" w:type="dxa"/>
            <w:tcBorders>
              <w:top w:val="nil"/>
              <w:left w:val="nil"/>
              <w:bottom w:val="single" w:sz="4" w:space="0" w:color="auto"/>
              <w:right w:val="single" w:sz="4" w:space="0" w:color="auto"/>
            </w:tcBorders>
            <w:shd w:val="clear" w:color="auto" w:fill="auto"/>
            <w:vAlign w:val="center"/>
            <w:hideMark/>
          </w:tcPr>
          <w:p w14:paraId="598D4F4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Hermosillo 3363, Mitras Centro, Monterrey, C.P. 64460.</w:t>
            </w:r>
          </w:p>
        </w:tc>
        <w:tc>
          <w:tcPr>
            <w:tcW w:w="993" w:type="dxa"/>
            <w:gridSpan w:val="2"/>
            <w:tcBorders>
              <w:top w:val="nil"/>
              <w:left w:val="nil"/>
              <w:bottom w:val="single" w:sz="4" w:space="0" w:color="auto"/>
              <w:right w:val="single" w:sz="4" w:space="0" w:color="auto"/>
            </w:tcBorders>
            <w:shd w:val="clear" w:color="auto" w:fill="auto"/>
            <w:vAlign w:val="center"/>
            <w:hideMark/>
          </w:tcPr>
          <w:p w14:paraId="1D27E09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DDED8D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09328D5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r>
      <w:tr w:rsidR="00C6677C" w:rsidRPr="00C6677C" w14:paraId="43A055DE"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5B875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3100</w:t>
            </w:r>
          </w:p>
        </w:tc>
        <w:tc>
          <w:tcPr>
            <w:tcW w:w="1984" w:type="dxa"/>
            <w:tcBorders>
              <w:top w:val="nil"/>
              <w:left w:val="nil"/>
              <w:bottom w:val="single" w:sz="4" w:space="0" w:color="auto"/>
              <w:right w:val="single" w:sz="4" w:space="0" w:color="auto"/>
            </w:tcBorders>
            <w:shd w:val="clear" w:color="auto" w:fill="auto"/>
            <w:vAlign w:val="center"/>
            <w:hideMark/>
          </w:tcPr>
          <w:p w14:paraId="5C649B6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Centro de Rehabilitación Física y Ortopedia </w:t>
            </w:r>
          </w:p>
        </w:tc>
        <w:tc>
          <w:tcPr>
            <w:tcW w:w="2552" w:type="dxa"/>
            <w:tcBorders>
              <w:top w:val="nil"/>
              <w:left w:val="nil"/>
              <w:bottom w:val="single" w:sz="4" w:space="0" w:color="auto"/>
              <w:right w:val="single" w:sz="4" w:space="0" w:color="auto"/>
            </w:tcBorders>
            <w:shd w:val="clear" w:color="auto" w:fill="auto"/>
            <w:vAlign w:val="center"/>
            <w:hideMark/>
          </w:tcPr>
          <w:p w14:paraId="1AA9B29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Centro de Rehabilitación Física y Ortopedia </w:t>
            </w:r>
          </w:p>
        </w:tc>
        <w:tc>
          <w:tcPr>
            <w:tcW w:w="2835" w:type="dxa"/>
            <w:tcBorders>
              <w:top w:val="nil"/>
              <w:left w:val="nil"/>
              <w:bottom w:val="single" w:sz="4" w:space="0" w:color="auto"/>
              <w:right w:val="single" w:sz="4" w:space="0" w:color="auto"/>
            </w:tcBorders>
            <w:shd w:val="clear" w:color="auto" w:fill="auto"/>
            <w:vAlign w:val="center"/>
            <w:hideMark/>
          </w:tcPr>
          <w:p w14:paraId="7B359A0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Lázaro Cárdenas 450, Vivienda Popular, Guadalupe, C.P. 67176.</w:t>
            </w:r>
          </w:p>
        </w:tc>
        <w:tc>
          <w:tcPr>
            <w:tcW w:w="993" w:type="dxa"/>
            <w:gridSpan w:val="2"/>
            <w:tcBorders>
              <w:top w:val="nil"/>
              <w:left w:val="nil"/>
              <w:bottom w:val="single" w:sz="4" w:space="0" w:color="auto"/>
              <w:right w:val="single" w:sz="4" w:space="0" w:color="auto"/>
            </w:tcBorders>
            <w:shd w:val="clear" w:color="auto" w:fill="auto"/>
            <w:vAlign w:val="center"/>
            <w:hideMark/>
          </w:tcPr>
          <w:p w14:paraId="526307D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w:t>
            </w:r>
          </w:p>
        </w:tc>
        <w:tc>
          <w:tcPr>
            <w:tcW w:w="992" w:type="dxa"/>
            <w:gridSpan w:val="2"/>
            <w:tcBorders>
              <w:top w:val="nil"/>
              <w:left w:val="nil"/>
              <w:bottom w:val="single" w:sz="4" w:space="0" w:color="auto"/>
              <w:right w:val="single" w:sz="4" w:space="0" w:color="auto"/>
            </w:tcBorders>
            <w:shd w:val="clear" w:color="auto" w:fill="auto"/>
            <w:vAlign w:val="center"/>
            <w:hideMark/>
          </w:tcPr>
          <w:p w14:paraId="3C2F876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066AA09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78B3D440"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0AED4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0001</w:t>
            </w:r>
          </w:p>
        </w:tc>
        <w:tc>
          <w:tcPr>
            <w:tcW w:w="1984" w:type="dxa"/>
            <w:tcBorders>
              <w:top w:val="nil"/>
              <w:left w:val="nil"/>
              <w:bottom w:val="single" w:sz="4" w:space="0" w:color="auto"/>
              <w:right w:val="single" w:sz="4" w:space="0" w:color="auto"/>
            </w:tcBorders>
            <w:shd w:val="clear" w:color="auto" w:fill="auto"/>
            <w:vAlign w:val="center"/>
            <w:hideMark/>
          </w:tcPr>
          <w:p w14:paraId="333DAF8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Oficina Central</w:t>
            </w:r>
          </w:p>
        </w:tc>
        <w:tc>
          <w:tcPr>
            <w:tcW w:w="2552" w:type="dxa"/>
            <w:tcBorders>
              <w:top w:val="nil"/>
              <w:left w:val="nil"/>
              <w:bottom w:val="single" w:sz="4" w:space="0" w:color="auto"/>
              <w:right w:val="single" w:sz="4" w:space="0" w:color="auto"/>
            </w:tcBorders>
            <w:shd w:val="clear" w:color="auto" w:fill="auto"/>
            <w:vAlign w:val="center"/>
            <w:hideMark/>
          </w:tcPr>
          <w:p w14:paraId="6082EBA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Oficina Central</w:t>
            </w:r>
          </w:p>
        </w:tc>
        <w:tc>
          <w:tcPr>
            <w:tcW w:w="2835" w:type="dxa"/>
            <w:tcBorders>
              <w:top w:val="nil"/>
              <w:left w:val="nil"/>
              <w:bottom w:val="single" w:sz="4" w:space="0" w:color="auto"/>
              <w:right w:val="single" w:sz="4" w:space="0" w:color="auto"/>
            </w:tcBorders>
            <w:shd w:val="clear" w:color="auto" w:fill="auto"/>
            <w:vAlign w:val="center"/>
            <w:hideMark/>
          </w:tcPr>
          <w:p w14:paraId="19979FA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Matamoros 520, Centro, Monterrey, C.P. 64000.</w:t>
            </w:r>
          </w:p>
        </w:tc>
        <w:tc>
          <w:tcPr>
            <w:tcW w:w="993" w:type="dxa"/>
            <w:gridSpan w:val="2"/>
            <w:tcBorders>
              <w:top w:val="nil"/>
              <w:left w:val="nil"/>
              <w:bottom w:val="single" w:sz="4" w:space="0" w:color="auto"/>
              <w:right w:val="single" w:sz="4" w:space="0" w:color="auto"/>
            </w:tcBorders>
            <w:shd w:val="clear" w:color="auto" w:fill="auto"/>
            <w:vAlign w:val="center"/>
            <w:hideMark/>
          </w:tcPr>
          <w:p w14:paraId="68D429F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w:t>
            </w:r>
          </w:p>
        </w:tc>
        <w:tc>
          <w:tcPr>
            <w:tcW w:w="992" w:type="dxa"/>
            <w:gridSpan w:val="2"/>
            <w:tcBorders>
              <w:top w:val="nil"/>
              <w:left w:val="nil"/>
              <w:bottom w:val="single" w:sz="4" w:space="0" w:color="auto"/>
              <w:right w:val="single" w:sz="4" w:space="0" w:color="auto"/>
            </w:tcBorders>
            <w:shd w:val="clear" w:color="auto" w:fill="auto"/>
            <w:vAlign w:val="center"/>
            <w:hideMark/>
          </w:tcPr>
          <w:p w14:paraId="2E5B15A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775AFD4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5</w:t>
            </w:r>
          </w:p>
        </w:tc>
      </w:tr>
      <w:tr w:rsidR="00C6677C" w:rsidRPr="00C6677C" w14:paraId="5B240B45"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E2897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0005</w:t>
            </w:r>
          </w:p>
        </w:tc>
        <w:tc>
          <w:tcPr>
            <w:tcW w:w="1984" w:type="dxa"/>
            <w:tcBorders>
              <w:top w:val="nil"/>
              <w:left w:val="nil"/>
              <w:bottom w:val="single" w:sz="4" w:space="0" w:color="auto"/>
              <w:right w:val="single" w:sz="4" w:space="0" w:color="auto"/>
            </w:tcBorders>
            <w:shd w:val="clear" w:color="auto" w:fill="auto"/>
            <w:vAlign w:val="center"/>
            <w:hideMark/>
          </w:tcPr>
          <w:p w14:paraId="7EC0A1E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Subsecretaría de Regulación y Fomento Sanitario</w:t>
            </w:r>
          </w:p>
        </w:tc>
        <w:tc>
          <w:tcPr>
            <w:tcW w:w="2552" w:type="dxa"/>
            <w:tcBorders>
              <w:top w:val="nil"/>
              <w:left w:val="nil"/>
              <w:bottom w:val="single" w:sz="4" w:space="0" w:color="auto"/>
              <w:right w:val="single" w:sz="4" w:space="0" w:color="auto"/>
            </w:tcBorders>
            <w:shd w:val="clear" w:color="auto" w:fill="auto"/>
            <w:vAlign w:val="center"/>
            <w:hideMark/>
          </w:tcPr>
          <w:p w14:paraId="3F10D91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Subsecretaría de Regulación y Fomento Sanitario</w:t>
            </w:r>
          </w:p>
        </w:tc>
        <w:tc>
          <w:tcPr>
            <w:tcW w:w="2835" w:type="dxa"/>
            <w:tcBorders>
              <w:top w:val="nil"/>
              <w:left w:val="nil"/>
              <w:bottom w:val="single" w:sz="4" w:space="0" w:color="auto"/>
              <w:right w:val="single" w:sz="4" w:space="0" w:color="auto"/>
            </w:tcBorders>
            <w:shd w:val="clear" w:color="auto" w:fill="auto"/>
            <w:vAlign w:val="center"/>
            <w:hideMark/>
          </w:tcPr>
          <w:p w14:paraId="04641E3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Chapultepec 1836, Jardín Español, Monterrey, C.P. 64800.</w:t>
            </w:r>
          </w:p>
        </w:tc>
        <w:tc>
          <w:tcPr>
            <w:tcW w:w="993" w:type="dxa"/>
            <w:gridSpan w:val="2"/>
            <w:tcBorders>
              <w:top w:val="nil"/>
              <w:left w:val="nil"/>
              <w:bottom w:val="single" w:sz="4" w:space="0" w:color="auto"/>
              <w:right w:val="single" w:sz="4" w:space="0" w:color="auto"/>
            </w:tcBorders>
            <w:shd w:val="clear" w:color="auto" w:fill="auto"/>
            <w:vAlign w:val="center"/>
            <w:hideMark/>
          </w:tcPr>
          <w:p w14:paraId="0FE90BC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7A7600F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1C1134D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w:t>
            </w:r>
          </w:p>
        </w:tc>
      </w:tr>
      <w:tr w:rsidR="00C6677C" w:rsidRPr="00C6677C" w14:paraId="2E6432D2"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D12BA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0003</w:t>
            </w:r>
          </w:p>
        </w:tc>
        <w:tc>
          <w:tcPr>
            <w:tcW w:w="1984" w:type="dxa"/>
            <w:tcBorders>
              <w:top w:val="nil"/>
              <w:left w:val="nil"/>
              <w:bottom w:val="single" w:sz="4" w:space="0" w:color="auto"/>
              <w:right w:val="single" w:sz="4" w:space="0" w:color="auto"/>
            </w:tcBorders>
            <w:shd w:val="clear" w:color="auto" w:fill="auto"/>
            <w:vAlign w:val="center"/>
            <w:hideMark/>
          </w:tcPr>
          <w:p w14:paraId="4383D05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Laboratorio Estatal de Salud Publica </w:t>
            </w:r>
          </w:p>
        </w:tc>
        <w:tc>
          <w:tcPr>
            <w:tcW w:w="2552" w:type="dxa"/>
            <w:tcBorders>
              <w:top w:val="nil"/>
              <w:left w:val="nil"/>
              <w:bottom w:val="single" w:sz="4" w:space="0" w:color="auto"/>
              <w:right w:val="single" w:sz="4" w:space="0" w:color="auto"/>
            </w:tcBorders>
            <w:shd w:val="clear" w:color="auto" w:fill="auto"/>
            <w:vAlign w:val="center"/>
            <w:hideMark/>
          </w:tcPr>
          <w:p w14:paraId="32DBDE4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Laboratorio Estatal de Salud Publica </w:t>
            </w:r>
          </w:p>
        </w:tc>
        <w:tc>
          <w:tcPr>
            <w:tcW w:w="2835" w:type="dxa"/>
            <w:tcBorders>
              <w:top w:val="nil"/>
              <w:left w:val="nil"/>
              <w:bottom w:val="single" w:sz="4" w:space="0" w:color="auto"/>
              <w:right w:val="single" w:sz="4" w:space="0" w:color="auto"/>
            </w:tcBorders>
            <w:shd w:val="clear" w:color="auto" w:fill="auto"/>
            <w:vAlign w:val="center"/>
            <w:hideMark/>
          </w:tcPr>
          <w:p w14:paraId="37EA8F9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Serafín Peña 2211, Valles de la Silla, Guadalupe, C.P. 67180.</w:t>
            </w:r>
          </w:p>
        </w:tc>
        <w:tc>
          <w:tcPr>
            <w:tcW w:w="993" w:type="dxa"/>
            <w:gridSpan w:val="2"/>
            <w:tcBorders>
              <w:top w:val="nil"/>
              <w:left w:val="nil"/>
              <w:bottom w:val="single" w:sz="4" w:space="0" w:color="auto"/>
              <w:right w:val="single" w:sz="4" w:space="0" w:color="auto"/>
            </w:tcBorders>
            <w:shd w:val="clear" w:color="auto" w:fill="auto"/>
            <w:vAlign w:val="center"/>
            <w:hideMark/>
          </w:tcPr>
          <w:p w14:paraId="3C92CF1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671EC91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23166D1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1520E334"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FE7AD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0018</w:t>
            </w:r>
          </w:p>
        </w:tc>
        <w:tc>
          <w:tcPr>
            <w:tcW w:w="1984" w:type="dxa"/>
            <w:tcBorders>
              <w:top w:val="nil"/>
              <w:left w:val="nil"/>
              <w:bottom w:val="single" w:sz="4" w:space="0" w:color="auto"/>
              <w:right w:val="single" w:sz="4" w:space="0" w:color="auto"/>
            </w:tcBorders>
            <w:shd w:val="clear" w:color="auto" w:fill="auto"/>
            <w:noWrap/>
            <w:vAlign w:val="center"/>
            <w:hideMark/>
          </w:tcPr>
          <w:p w14:paraId="41BBF1DC" w14:textId="77777777" w:rsidR="00C6677C" w:rsidRPr="00C6677C" w:rsidRDefault="00C6677C" w:rsidP="00C6677C">
            <w:pPr>
              <w:jc w:val="center"/>
              <w:rPr>
                <w:rFonts w:ascii="Calibri" w:hAnsi="Calibri" w:cs="Calibri"/>
                <w:color w:val="000000"/>
                <w:sz w:val="16"/>
                <w:szCs w:val="16"/>
                <w:lang w:val="es-MX" w:eastAsia="es-MX"/>
              </w:rPr>
            </w:pPr>
            <w:proofErr w:type="spellStart"/>
            <w:r w:rsidRPr="00C6677C">
              <w:rPr>
                <w:rFonts w:ascii="Calibri" w:hAnsi="Calibri" w:cs="Calibri"/>
                <w:color w:val="000000"/>
                <w:sz w:val="16"/>
                <w:szCs w:val="16"/>
                <w:lang w:val="es-MX" w:eastAsia="es-MX"/>
              </w:rPr>
              <w:t>Coesida</w:t>
            </w:r>
            <w:proofErr w:type="spellEnd"/>
          </w:p>
        </w:tc>
        <w:tc>
          <w:tcPr>
            <w:tcW w:w="2552" w:type="dxa"/>
            <w:tcBorders>
              <w:top w:val="nil"/>
              <w:left w:val="nil"/>
              <w:bottom w:val="single" w:sz="4" w:space="0" w:color="auto"/>
              <w:right w:val="single" w:sz="4" w:space="0" w:color="auto"/>
            </w:tcBorders>
            <w:shd w:val="clear" w:color="auto" w:fill="auto"/>
            <w:vAlign w:val="center"/>
            <w:hideMark/>
          </w:tcPr>
          <w:p w14:paraId="623A57A4" w14:textId="77777777" w:rsidR="00C6677C" w:rsidRPr="00C6677C" w:rsidRDefault="00C6677C" w:rsidP="00C6677C">
            <w:pPr>
              <w:rPr>
                <w:rFonts w:ascii="Calibri" w:hAnsi="Calibri" w:cs="Calibri"/>
                <w:color w:val="000000"/>
                <w:sz w:val="16"/>
                <w:szCs w:val="16"/>
                <w:lang w:val="es-MX" w:eastAsia="es-MX"/>
              </w:rPr>
            </w:pPr>
            <w:proofErr w:type="spellStart"/>
            <w:r w:rsidRPr="00C6677C">
              <w:rPr>
                <w:rFonts w:ascii="Calibri" w:hAnsi="Calibri" w:cs="Calibri"/>
                <w:color w:val="000000"/>
                <w:sz w:val="16"/>
                <w:szCs w:val="16"/>
                <w:lang w:val="es-MX" w:eastAsia="es-MX"/>
              </w:rPr>
              <w:t>Coesida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73411CC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Juan Zuazua 250, Edificio Canavati, Centro, Monterrey, C.P. 64000.</w:t>
            </w:r>
          </w:p>
        </w:tc>
        <w:tc>
          <w:tcPr>
            <w:tcW w:w="993" w:type="dxa"/>
            <w:gridSpan w:val="2"/>
            <w:tcBorders>
              <w:top w:val="nil"/>
              <w:left w:val="nil"/>
              <w:bottom w:val="single" w:sz="4" w:space="0" w:color="auto"/>
              <w:right w:val="single" w:sz="4" w:space="0" w:color="auto"/>
            </w:tcBorders>
            <w:shd w:val="clear" w:color="auto" w:fill="auto"/>
            <w:vAlign w:val="center"/>
            <w:hideMark/>
          </w:tcPr>
          <w:p w14:paraId="23FA9F5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0C0AA4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5A51F49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r>
      <w:tr w:rsidR="00C6677C" w:rsidRPr="00C6677C" w14:paraId="538686E5"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B90B0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1998</w:t>
            </w:r>
          </w:p>
        </w:tc>
        <w:tc>
          <w:tcPr>
            <w:tcW w:w="1984" w:type="dxa"/>
            <w:tcBorders>
              <w:top w:val="nil"/>
              <w:left w:val="nil"/>
              <w:bottom w:val="single" w:sz="4" w:space="0" w:color="auto"/>
              <w:right w:val="single" w:sz="4" w:space="0" w:color="auto"/>
            </w:tcBorders>
            <w:shd w:val="clear" w:color="auto" w:fill="auto"/>
            <w:vAlign w:val="center"/>
            <w:hideMark/>
          </w:tcPr>
          <w:p w14:paraId="3AE8A37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Centro Regulador de Urgencias Médicas</w:t>
            </w:r>
          </w:p>
        </w:tc>
        <w:tc>
          <w:tcPr>
            <w:tcW w:w="2552" w:type="dxa"/>
            <w:tcBorders>
              <w:top w:val="nil"/>
              <w:left w:val="nil"/>
              <w:bottom w:val="single" w:sz="4" w:space="0" w:color="auto"/>
              <w:right w:val="single" w:sz="4" w:space="0" w:color="auto"/>
            </w:tcBorders>
            <w:shd w:val="clear" w:color="auto" w:fill="auto"/>
            <w:vAlign w:val="center"/>
            <w:hideMark/>
          </w:tcPr>
          <w:p w14:paraId="09D3241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Centro Regulador de Urgencias Médicas</w:t>
            </w:r>
          </w:p>
        </w:tc>
        <w:tc>
          <w:tcPr>
            <w:tcW w:w="2835" w:type="dxa"/>
            <w:tcBorders>
              <w:top w:val="nil"/>
              <w:left w:val="nil"/>
              <w:bottom w:val="single" w:sz="4" w:space="0" w:color="auto"/>
              <w:right w:val="single" w:sz="4" w:space="0" w:color="auto"/>
            </w:tcBorders>
            <w:shd w:val="clear" w:color="auto" w:fill="auto"/>
            <w:vAlign w:val="center"/>
            <w:hideMark/>
          </w:tcPr>
          <w:p w14:paraId="041C010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Revolución 300, Edificio Revolución 300, 4to piso, Despachos 405 y 406, Buenos Aires, Monterrey, C.P. 64800.</w:t>
            </w:r>
          </w:p>
        </w:tc>
        <w:tc>
          <w:tcPr>
            <w:tcW w:w="993" w:type="dxa"/>
            <w:gridSpan w:val="2"/>
            <w:tcBorders>
              <w:top w:val="nil"/>
              <w:left w:val="nil"/>
              <w:bottom w:val="single" w:sz="4" w:space="0" w:color="auto"/>
              <w:right w:val="single" w:sz="4" w:space="0" w:color="auto"/>
            </w:tcBorders>
            <w:shd w:val="clear" w:color="auto" w:fill="auto"/>
            <w:vAlign w:val="center"/>
            <w:hideMark/>
          </w:tcPr>
          <w:p w14:paraId="4160941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c>
          <w:tcPr>
            <w:tcW w:w="992" w:type="dxa"/>
            <w:gridSpan w:val="2"/>
            <w:tcBorders>
              <w:top w:val="nil"/>
              <w:left w:val="nil"/>
              <w:bottom w:val="single" w:sz="4" w:space="0" w:color="auto"/>
              <w:right w:val="single" w:sz="4" w:space="0" w:color="auto"/>
            </w:tcBorders>
            <w:shd w:val="clear" w:color="auto" w:fill="auto"/>
            <w:vAlign w:val="center"/>
            <w:hideMark/>
          </w:tcPr>
          <w:p w14:paraId="311DACF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c>
          <w:tcPr>
            <w:tcW w:w="850" w:type="dxa"/>
            <w:gridSpan w:val="2"/>
            <w:tcBorders>
              <w:top w:val="nil"/>
              <w:left w:val="nil"/>
              <w:bottom w:val="single" w:sz="4" w:space="0" w:color="auto"/>
              <w:right w:val="single" w:sz="4" w:space="0" w:color="auto"/>
            </w:tcBorders>
            <w:shd w:val="clear" w:color="auto" w:fill="auto"/>
            <w:vAlign w:val="center"/>
            <w:hideMark/>
          </w:tcPr>
          <w:p w14:paraId="5A824B1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8</w:t>
            </w:r>
          </w:p>
        </w:tc>
      </w:tr>
      <w:tr w:rsidR="00C6677C" w:rsidRPr="00C6677C" w14:paraId="71DD541E"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F1D01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0002</w:t>
            </w:r>
          </w:p>
        </w:tc>
        <w:tc>
          <w:tcPr>
            <w:tcW w:w="1984" w:type="dxa"/>
            <w:tcBorders>
              <w:top w:val="nil"/>
              <w:left w:val="nil"/>
              <w:bottom w:val="single" w:sz="4" w:space="0" w:color="auto"/>
              <w:right w:val="single" w:sz="4" w:space="0" w:color="auto"/>
            </w:tcBorders>
            <w:shd w:val="clear" w:color="auto" w:fill="auto"/>
            <w:vAlign w:val="center"/>
            <w:hideMark/>
          </w:tcPr>
          <w:p w14:paraId="59C9C8F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Subdirección de Recursos Materiales </w:t>
            </w:r>
          </w:p>
        </w:tc>
        <w:tc>
          <w:tcPr>
            <w:tcW w:w="2552" w:type="dxa"/>
            <w:tcBorders>
              <w:top w:val="nil"/>
              <w:left w:val="nil"/>
              <w:bottom w:val="single" w:sz="4" w:space="0" w:color="auto"/>
              <w:right w:val="single" w:sz="4" w:space="0" w:color="auto"/>
            </w:tcBorders>
            <w:shd w:val="clear" w:color="auto" w:fill="auto"/>
            <w:vAlign w:val="center"/>
            <w:hideMark/>
          </w:tcPr>
          <w:p w14:paraId="2D2FA33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SDRM - Almacén Central</w:t>
            </w:r>
          </w:p>
        </w:tc>
        <w:tc>
          <w:tcPr>
            <w:tcW w:w="2835" w:type="dxa"/>
            <w:tcBorders>
              <w:top w:val="nil"/>
              <w:left w:val="nil"/>
              <w:bottom w:val="single" w:sz="4" w:space="0" w:color="auto"/>
              <w:right w:val="single" w:sz="4" w:space="0" w:color="auto"/>
            </w:tcBorders>
            <w:shd w:val="clear" w:color="auto" w:fill="auto"/>
            <w:vAlign w:val="center"/>
            <w:hideMark/>
          </w:tcPr>
          <w:p w14:paraId="1796508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Prolongación Díaz Ordes 204, Díaz Ordaz, San Nicolas de los Garza, C.P. 66480.</w:t>
            </w:r>
          </w:p>
        </w:tc>
        <w:tc>
          <w:tcPr>
            <w:tcW w:w="993" w:type="dxa"/>
            <w:gridSpan w:val="2"/>
            <w:tcBorders>
              <w:top w:val="nil"/>
              <w:left w:val="nil"/>
              <w:bottom w:val="single" w:sz="4" w:space="0" w:color="auto"/>
              <w:right w:val="single" w:sz="4" w:space="0" w:color="auto"/>
            </w:tcBorders>
            <w:shd w:val="clear" w:color="auto" w:fill="auto"/>
            <w:vAlign w:val="center"/>
            <w:hideMark/>
          </w:tcPr>
          <w:p w14:paraId="7C9B033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1D6F7B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0EEB3F0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r>
      <w:tr w:rsidR="00C6677C" w:rsidRPr="00C6677C" w14:paraId="11EB308B"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F0F0A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0012</w:t>
            </w:r>
          </w:p>
        </w:tc>
        <w:tc>
          <w:tcPr>
            <w:tcW w:w="1984" w:type="dxa"/>
            <w:tcBorders>
              <w:top w:val="nil"/>
              <w:left w:val="nil"/>
              <w:bottom w:val="single" w:sz="4" w:space="0" w:color="auto"/>
              <w:right w:val="single" w:sz="4" w:space="0" w:color="auto"/>
            </w:tcBorders>
            <w:shd w:val="clear" w:color="auto" w:fill="auto"/>
            <w:vAlign w:val="center"/>
            <w:hideMark/>
          </w:tcPr>
          <w:p w14:paraId="004DAE0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Subdirección de Recursos Financieros </w:t>
            </w:r>
          </w:p>
        </w:tc>
        <w:tc>
          <w:tcPr>
            <w:tcW w:w="2552" w:type="dxa"/>
            <w:tcBorders>
              <w:top w:val="nil"/>
              <w:left w:val="nil"/>
              <w:bottom w:val="single" w:sz="4" w:space="0" w:color="auto"/>
              <w:right w:val="single" w:sz="4" w:space="0" w:color="auto"/>
            </w:tcBorders>
            <w:shd w:val="clear" w:color="auto" w:fill="auto"/>
            <w:vAlign w:val="center"/>
            <w:hideMark/>
          </w:tcPr>
          <w:p w14:paraId="3F194D0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SDRF - Almacén Bienes Muebles</w:t>
            </w:r>
          </w:p>
        </w:tc>
        <w:tc>
          <w:tcPr>
            <w:tcW w:w="2835" w:type="dxa"/>
            <w:tcBorders>
              <w:top w:val="nil"/>
              <w:left w:val="nil"/>
              <w:bottom w:val="single" w:sz="4" w:space="0" w:color="auto"/>
              <w:right w:val="single" w:sz="4" w:space="0" w:color="auto"/>
            </w:tcBorders>
            <w:shd w:val="clear" w:color="auto" w:fill="auto"/>
            <w:vAlign w:val="center"/>
            <w:hideMark/>
          </w:tcPr>
          <w:p w14:paraId="48ADF31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Nuevo León S/N, Insurgentes, Guadalupe, C.P. 67180.</w:t>
            </w:r>
          </w:p>
        </w:tc>
        <w:tc>
          <w:tcPr>
            <w:tcW w:w="993" w:type="dxa"/>
            <w:gridSpan w:val="2"/>
            <w:tcBorders>
              <w:top w:val="nil"/>
              <w:left w:val="nil"/>
              <w:bottom w:val="single" w:sz="4" w:space="0" w:color="auto"/>
              <w:right w:val="single" w:sz="4" w:space="0" w:color="auto"/>
            </w:tcBorders>
            <w:shd w:val="clear" w:color="auto" w:fill="auto"/>
            <w:vAlign w:val="center"/>
            <w:hideMark/>
          </w:tcPr>
          <w:p w14:paraId="5454B6B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0F35FA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23A87DB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r>
      <w:tr w:rsidR="00C6677C" w:rsidRPr="00C6677C" w14:paraId="6AB47088"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B2094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0043</w:t>
            </w:r>
          </w:p>
        </w:tc>
        <w:tc>
          <w:tcPr>
            <w:tcW w:w="1984" w:type="dxa"/>
            <w:tcBorders>
              <w:top w:val="nil"/>
              <w:left w:val="nil"/>
              <w:bottom w:val="single" w:sz="4" w:space="0" w:color="auto"/>
              <w:right w:val="single" w:sz="4" w:space="0" w:color="auto"/>
            </w:tcBorders>
            <w:shd w:val="clear" w:color="auto" w:fill="auto"/>
            <w:vAlign w:val="center"/>
            <w:hideMark/>
          </w:tcPr>
          <w:p w14:paraId="771ADF4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Dirección de Enfermería</w:t>
            </w:r>
          </w:p>
        </w:tc>
        <w:tc>
          <w:tcPr>
            <w:tcW w:w="2552" w:type="dxa"/>
            <w:tcBorders>
              <w:top w:val="nil"/>
              <w:left w:val="nil"/>
              <w:bottom w:val="single" w:sz="4" w:space="0" w:color="auto"/>
              <w:right w:val="single" w:sz="4" w:space="0" w:color="auto"/>
            </w:tcBorders>
            <w:shd w:val="clear" w:color="auto" w:fill="auto"/>
            <w:vAlign w:val="center"/>
            <w:hideMark/>
          </w:tcPr>
          <w:p w14:paraId="5CF3A11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Dirección de Enfermería</w:t>
            </w:r>
          </w:p>
        </w:tc>
        <w:tc>
          <w:tcPr>
            <w:tcW w:w="2835" w:type="dxa"/>
            <w:tcBorders>
              <w:top w:val="nil"/>
              <w:left w:val="nil"/>
              <w:bottom w:val="single" w:sz="4" w:space="0" w:color="auto"/>
              <w:right w:val="single" w:sz="4" w:space="0" w:color="auto"/>
            </w:tcBorders>
            <w:shd w:val="clear" w:color="auto" w:fill="auto"/>
            <w:vAlign w:val="center"/>
            <w:hideMark/>
          </w:tcPr>
          <w:p w14:paraId="0978FA4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Vicente Suárez 1720, Terminal, Monterrey, C.P. 64580.</w:t>
            </w:r>
          </w:p>
        </w:tc>
        <w:tc>
          <w:tcPr>
            <w:tcW w:w="993" w:type="dxa"/>
            <w:gridSpan w:val="2"/>
            <w:tcBorders>
              <w:top w:val="nil"/>
              <w:left w:val="nil"/>
              <w:bottom w:val="single" w:sz="4" w:space="0" w:color="auto"/>
              <w:right w:val="single" w:sz="4" w:space="0" w:color="auto"/>
            </w:tcBorders>
            <w:shd w:val="clear" w:color="auto" w:fill="auto"/>
            <w:vAlign w:val="center"/>
            <w:hideMark/>
          </w:tcPr>
          <w:p w14:paraId="0127463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5ABDC1E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3CC4F33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r>
      <w:tr w:rsidR="00C6677C" w:rsidRPr="00C6677C" w14:paraId="72188954"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4DF78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0014</w:t>
            </w:r>
          </w:p>
        </w:tc>
        <w:tc>
          <w:tcPr>
            <w:tcW w:w="1984" w:type="dxa"/>
            <w:tcBorders>
              <w:top w:val="nil"/>
              <w:left w:val="nil"/>
              <w:bottom w:val="single" w:sz="4" w:space="0" w:color="auto"/>
              <w:right w:val="single" w:sz="4" w:space="0" w:color="auto"/>
            </w:tcBorders>
            <w:shd w:val="clear" w:color="auto" w:fill="auto"/>
            <w:vAlign w:val="center"/>
            <w:hideMark/>
          </w:tcPr>
          <w:p w14:paraId="751E0C5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Subsecretaria de Prevención y Control de Enfermedades </w:t>
            </w:r>
          </w:p>
        </w:tc>
        <w:tc>
          <w:tcPr>
            <w:tcW w:w="2552" w:type="dxa"/>
            <w:tcBorders>
              <w:top w:val="nil"/>
              <w:left w:val="nil"/>
              <w:bottom w:val="single" w:sz="4" w:space="0" w:color="auto"/>
              <w:right w:val="single" w:sz="4" w:space="0" w:color="auto"/>
            </w:tcBorders>
            <w:shd w:val="clear" w:color="auto" w:fill="auto"/>
            <w:vAlign w:val="center"/>
            <w:hideMark/>
          </w:tcPr>
          <w:p w14:paraId="1CCC9A6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SSPCE - Pabellón de la Salud (Parque Pipo)</w:t>
            </w:r>
          </w:p>
        </w:tc>
        <w:tc>
          <w:tcPr>
            <w:tcW w:w="2835" w:type="dxa"/>
            <w:tcBorders>
              <w:top w:val="nil"/>
              <w:left w:val="nil"/>
              <w:bottom w:val="single" w:sz="4" w:space="0" w:color="auto"/>
              <w:right w:val="single" w:sz="4" w:space="0" w:color="auto"/>
            </w:tcBorders>
            <w:shd w:val="clear" w:color="auto" w:fill="auto"/>
            <w:vAlign w:val="center"/>
            <w:hideMark/>
          </w:tcPr>
          <w:p w14:paraId="704C6D2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Ave. San Sebastián S/N, </w:t>
            </w:r>
            <w:proofErr w:type="spellStart"/>
            <w:r w:rsidRPr="00C6677C">
              <w:rPr>
                <w:rFonts w:ascii="Calibri" w:hAnsi="Calibri" w:cs="Calibri"/>
                <w:color w:val="000000"/>
                <w:sz w:val="16"/>
                <w:szCs w:val="16"/>
                <w:lang w:val="es-MX" w:eastAsia="es-MX"/>
              </w:rPr>
              <w:t>Int</w:t>
            </w:r>
            <w:proofErr w:type="spellEnd"/>
            <w:r w:rsidRPr="00C6677C">
              <w:rPr>
                <w:rFonts w:ascii="Calibri" w:hAnsi="Calibri" w:cs="Calibri"/>
                <w:color w:val="000000"/>
                <w:sz w:val="16"/>
                <w:szCs w:val="16"/>
                <w:lang w:val="es-MX" w:eastAsia="es-MX"/>
              </w:rPr>
              <w:t xml:space="preserve">. Parque Pipo, Los </w:t>
            </w:r>
            <w:proofErr w:type="spellStart"/>
            <w:r w:rsidRPr="00C6677C">
              <w:rPr>
                <w:rFonts w:ascii="Calibri" w:hAnsi="Calibri" w:cs="Calibri"/>
                <w:color w:val="000000"/>
                <w:sz w:val="16"/>
                <w:szCs w:val="16"/>
                <w:lang w:val="es-MX" w:eastAsia="es-MX"/>
              </w:rPr>
              <w:t>Lermas</w:t>
            </w:r>
            <w:proofErr w:type="spellEnd"/>
            <w:r w:rsidRPr="00C6677C">
              <w:rPr>
                <w:rFonts w:ascii="Calibri" w:hAnsi="Calibri" w:cs="Calibri"/>
                <w:color w:val="000000"/>
                <w:sz w:val="16"/>
                <w:szCs w:val="16"/>
                <w:lang w:val="es-MX" w:eastAsia="es-MX"/>
              </w:rPr>
              <w:t>, Guadalupe, C.P. 67188.</w:t>
            </w:r>
          </w:p>
        </w:tc>
        <w:tc>
          <w:tcPr>
            <w:tcW w:w="993" w:type="dxa"/>
            <w:gridSpan w:val="2"/>
            <w:tcBorders>
              <w:top w:val="nil"/>
              <w:left w:val="nil"/>
              <w:bottom w:val="single" w:sz="4" w:space="0" w:color="auto"/>
              <w:right w:val="single" w:sz="4" w:space="0" w:color="auto"/>
            </w:tcBorders>
            <w:shd w:val="clear" w:color="auto" w:fill="auto"/>
            <w:vAlign w:val="center"/>
            <w:hideMark/>
          </w:tcPr>
          <w:p w14:paraId="3F048E8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2CDC48E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tcBorders>
              <w:top w:val="nil"/>
              <w:left w:val="nil"/>
              <w:bottom w:val="single" w:sz="4" w:space="0" w:color="auto"/>
              <w:right w:val="single" w:sz="4" w:space="0" w:color="auto"/>
            </w:tcBorders>
            <w:shd w:val="clear" w:color="auto" w:fill="auto"/>
            <w:vAlign w:val="center"/>
            <w:hideMark/>
          </w:tcPr>
          <w:p w14:paraId="19E49AE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r>
      <w:tr w:rsidR="00C6677C" w:rsidRPr="00C6677C" w14:paraId="37813731" w14:textId="77777777" w:rsidTr="004746B6">
        <w:trPr>
          <w:trHeight w:val="20"/>
          <w:jc w:val="center"/>
        </w:trPr>
        <w:tc>
          <w:tcPr>
            <w:tcW w:w="846" w:type="dxa"/>
            <w:tcBorders>
              <w:top w:val="nil"/>
              <w:left w:val="nil"/>
              <w:bottom w:val="nil"/>
              <w:right w:val="nil"/>
            </w:tcBorders>
            <w:shd w:val="clear" w:color="auto" w:fill="auto"/>
            <w:noWrap/>
            <w:vAlign w:val="center"/>
            <w:hideMark/>
          </w:tcPr>
          <w:p w14:paraId="325958CC" w14:textId="77777777" w:rsidR="00C6677C" w:rsidRPr="00C6677C" w:rsidRDefault="00C6677C" w:rsidP="00C6677C">
            <w:pPr>
              <w:jc w:val="center"/>
              <w:rPr>
                <w:rFonts w:ascii="Calibri" w:hAnsi="Calibri" w:cs="Calibri"/>
                <w:color w:val="000000"/>
                <w:sz w:val="16"/>
                <w:szCs w:val="16"/>
                <w:lang w:val="es-MX" w:eastAsia="es-MX"/>
              </w:rPr>
            </w:pPr>
          </w:p>
        </w:tc>
        <w:tc>
          <w:tcPr>
            <w:tcW w:w="1984" w:type="dxa"/>
            <w:tcBorders>
              <w:top w:val="nil"/>
              <w:left w:val="nil"/>
              <w:bottom w:val="nil"/>
              <w:right w:val="nil"/>
            </w:tcBorders>
            <w:shd w:val="clear" w:color="auto" w:fill="auto"/>
            <w:noWrap/>
            <w:vAlign w:val="center"/>
            <w:hideMark/>
          </w:tcPr>
          <w:p w14:paraId="28B05890" w14:textId="77777777" w:rsidR="00C6677C" w:rsidRPr="00C6677C" w:rsidRDefault="00C6677C" w:rsidP="00C6677C">
            <w:pPr>
              <w:rPr>
                <w:rFonts w:ascii="Calibri" w:hAnsi="Calibri" w:cs="Calibri"/>
                <w:sz w:val="16"/>
                <w:szCs w:val="16"/>
                <w:lang w:val="es-MX" w:eastAsia="es-MX"/>
              </w:rPr>
            </w:pPr>
          </w:p>
        </w:tc>
        <w:tc>
          <w:tcPr>
            <w:tcW w:w="5399" w:type="dxa"/>
            <w:gridSpan w:val="3"/>
            <w:tcBorders>
              <w:top w:val="single" w:sz="4" w:space="0" w:color="auto"/>
              <w:left w:val="single" w:sz="4" w:space="0" w:color="auto"/>
              <w:bottom w:val="single" w:sz="4" w:space="0" w:color="auto"/>
              <w:right w:val="single" w:sz="4" w:space="0" w:color="000000"/>
            </w:tcBorders>
            <w:shd w:val="clear" w:color="auto" w:fill="9BECFF"/>
            <w:noWrap/>
            <w:vAlign w:val="center"/>
            <w:hideMark/>
          </w:tcPr>
          <w:p w14:paraId="1042469C" w14:textId="77777777" w:rsidR="00C6677C" w:rsidRPr="00C6677C" w:rsidRDefault="00C6677C" w:rsidP="00C6677C">
            <w:pPr>
              <w:jc w:val="right"/>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SUBTOTAL PARTIDA 1</w:t>
            </w:r>
          </w:p>
        </w:tc>
        <w:tc>
          <w:tcPr>
            <w:tcW w:w="993" w:type="dxa"/>
            <w:gridSpan w:val="2"/>
            <w:tcBorders>
              <w:top w:val="nil"/>
              <w:left w:val="nil"/>
              <w:bottom w:val="single" w:sz="4" w:space="0" w:color="auto"/>
              <w:right w:val="single" w:sz="4" w:space="0" w:color="auto"/>
            </w:tcBorders>
            <w:shd w:val="clear" w:color="auto" w:fill="9BECFF"/>
            <w:noWrap/>
            <w:vAlign w:val="center"/>
            <w:hideMark/>
          </w:tcPr>
          <w:p w14:paraId="599B8E49"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188</w:t>
            </w:r>
          </w:p>
        </w:tc>
        <w:tc>
          <w:tcPr>
            <w:tcW w:w="992" w:type="dxa"/>
            <w:gridSpan w:val="2"/>
            <w:tcBorders>
              <w:top w:val="nil"/>
              <w:left w:val="nil"/>
              <w:bottom w:val="single" w:sz="4" w:space="0" w:color="auto"/>
              <w:right w:val="single" w:sz="4" w:space="0" w:color="auto"/>
            </w:tcBorders>
            <w:shd w:val="clear" w:color="auto" w:fill="9BECFF"/>
            <w:noWrap/>
            <w:vAlign w:val="center"/>
            <w:hideMark/>
          </w:tcPr>
          <w:p w14:paraId="3FAE6887"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154</w:t>
            </w:r>
          </w:p>
        </w:tc>
        <w:tc>
          <w:tcPr>
            <w:tcW w:w="838" w:type="dxa"/>
            <w:tcBorders>
              <w:top w:val="nil"/>
              <w:left w:val="nil"/>
              <w:bottom w:val="single" w:sz="4" w:space="0" w:color="auto"/>
              <w:right w:val="single" w:sz="4" w:space="0" w:color="auto"/>
            </w:tcBorders>
            <w:shd w:val="clear" w:color="auto" w:fill="9BECFF"/>
            <w:noWrap/>
            <w:vAlign w:val="center"/>
            <w:hideMark/>
          </w:tcPr>
          <w:p w14:paraId="20ECCD00"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342</w:t>
            </w:r>
          </w:p>
        </w:tc>
      </w:tr>
      <w:tr w:rsidR="00C6677C" w:rsidRPr="00C6677C" w14:paraId="32BDE19C" w14:textId="77777777" w:rsidTr="00C6677C">
        <w:trPr>
          <w:trHeight w:val="300"/>
          <w:jc w:val="center"/>
        </w:trPr>
        <w:tc>
          <w:tcPr>
            <w:tcW w:w="846" w:type="dxa"/>
            <w:tcBorders>
              <w:top w:val="nil"/>
              <w:left w:val="nil"/>
              <w:bottom w:val="nil"/>
              <w:right w:val="nil"/>
            </w:tcBorders>
            <w:shd w:val="clear" w:color="auto" w:fill="auto"/>
            <w:noWrap/>
            <w:vAlign w:val="center"/>
            <w:hideMark/>
          </w:tcPr>
          <w:p w14:paraId="732F237F" w14:textId="77777777" w:rsidR="00C6677C" w:rsidRPr="00C6677C" w:rsidRDefault="00C6677C" w:rsidP="00C6677C">
            <w:pPr>
              <w:jc w:val="center"/>
              <w:rPr>
                <w:rFonts w:ascii="Calibri" w:hAnsi="Calibri" w:cs="Calibri"/>
                <w:b/>
                <w:bCs/>
                <w:color w:val="000000"/>
                <w:sz w:val="16"/>
                <w:szCs w:val="16"/>
                <w:lang w:val="es-MX" w:eastAsia="es-MX"/>
              </w:rPr>
            </w:pPr>
          </w:p>
        </w:tc>
        <w:tc>
          <w:tcPr>
            <w:tcW w:w="1984" w:type="dxa"/>
            <w:tcBorders>
              <w:top w:val="nil"/>
              <w:left w:val="nil"/>
              <w:bottom w:val="nil"/>
              <w:right w:val="nil"/>
            </w:tcBorders>
            <w:shd w:val="clear" w:color="auto" w:fill="auto"/>
            <w:noWrap/>
            <w:vAlign w:val="center"/>
            <w:hideMark/>
          </w:tcPr>
          <w:p w14:paraId="7271B106" w14:textId="77777777" w:rsidR="00C6677C" w:rsidRPr="00C6677C" w:rsidRDefault="00C6677C" w:rsidP="00C6677C">
            <w:pPr>
              <w:rPr>
                <w:rFonts w:ascii="Calibri" w:hAnsi="Calibri" w:cs="Calibri"/>
                <w:sz w:val="16"/>
                <w:szCs w:val="16"/>
                <w:lang w:val="es-MX" w:eastAsia="es-MX"/>
              </w:rPr>
            </w:pPr>
          </w:p>
        </w:tc>
        <w:tc>
          <w:tcPr>
            <w:tcW w:w="2552" w:type="dxa"/>
            <w:tcBorders>
              <w:top w:val="nil"/>
              <w:left w:val="nil"/>
              <w:bottom w:val="nil"/>
              <w:right w:val="nil"/>
            </w:tcBorders>
            <w:shd w:val="clear" w:color="auto" w:fill="auto"/>
            <w:noWrap/>
            <w:vAlign w:val="center"/>
            <w:hideMark/>
          </w:tcPr>
          <w:p w14:paraId="0EA136FB" w14:textId="77777777" w:rsidR="00C6677C" w:rsidRPr="00C6677C" w:rsidRDefault="00C6677C" w:rsidP="00C6677C">
            <w:pPr>
              <w:rPr>
                <w:rFonts w:ascii="Calibri" w:hAnsi="Calibri" w:cs="Calibri"/>
                <w:sz w:val="16"/>
                <w:szCs w:val="16"/>
                <w:lang w:val="es-MX" w:eastAsia="es-MX"/>
              </w:rPr>
            </w:pPr>
          </w:p>
        </w:tc>
        <w:tc>
          <w:tcPr>
            <w:tcW w:w="2835" w:type="dxa"/>
            <w:tcBorders>
              <w:top w:val="nil"/>
              <w:left w:val="nil"/>
              <w:bottom w:val="nil"/>
              <w:right w:val="nil"/>
            </w:tcBorders>
            <w:shd w:val="clear" w:color="auto" w:fill="auto"/>
            <w:vAlign w:val="center"/>
            <w:hideMark/>
          </w:tcPr>
          <w:p w14:paraId="59C70224" w14:textId="77777777" w:rsidR="00C6677C" w:rsidRPr="00C6677C" w:rsidRDefault="00C6677C" w:rsidP="00C6677C">
            <w:pPr>
              <w:rPr>
                <w:rFonts w:ascii="Calibri" w:hAnsi="Calibri" w:cs="Calibri"/>
                <w:sz w:val="16"/>
                <w:szCs w:val="16"/>
                <w:lang w:val="es-MX" w:eastAsia="es-MX"/>
              </w:rPr>
            </w:pPr>
          </w:p>
        </w:tc>
        <w:tc>
          <w:tcPr>
            <w:tcW w:w="993" w:type="dxa"/>
            <w:gridSpan w:val="2"/>
            <w:tcBorders>
              <w:top w:val="nil"/>
              <w:left w:val="nil"/>
              <w:bottom w:val="nil"/>
              <w:right w:val="nil"/>
            </w:tcBorders>
            <w:shd w:val="clear" w:color="auto" w:fill="auto"/>
            <w:noWrap/>
            <w:vAlign w:val="center"/>
            <w:hideMark/>
          </w:tcPr>
          <w:p w14:paraId="42A9F971" w14:textId="77777777" w:rsidR="00C6677C" w:rsidRPr="00C6677C" w:rsidRDefault="00C6677C" w:rsidP="00C6677C">
            <w:pPr>
              <w:rPr>
                <w:rFonts w:ascii="Calibri" w:hAnsi="Calibri" w:cs="Calibri"/>
                <w:sz w:val="16"/>
                <w:szCs w:val="16"/>
                <w:lang w:val="es-MX" w:eastAsia="es-MX"/>
              </w:rPr>
            </w:pPr>
          </w:p>
        </w:tc>
        <w:tc>
          <w:tcPr>
            <w:tcW w:w="992" w:type="dxa"/>
            <w:gridSpan w:val="2"/>
            <w:tcBorders>
              <w:top w:val="nil"/>
              <w:left w:val="nil"/>
              <w:bottom w:val="nil"/>
              <w:right w:val="nil"/>
            </w:tcBorders>
            <w:shd w:val="clear" w:color="auto" w:fill="auto"/>
            <w:noWrap/>
            <w:vAlign w:val="center"/>
            <w:hideMark/>
          </w:tcPr>
          <w:p w14:paraId="0DD34024" w14:textId="77777777" w:rsidR="00C6677C" w:rsidRPr="00C6677C" w:rsidRDefault="00C6677C" w:rsidP="00C6677C">
            <w:pPr>
              <w:rPr>
                <w:rFonts w:ascii="Calibri" w:hAnsi="Calibri" w:cs="Calibri"/>
                <w:sz w:val="16"/>
                <w:szCs w:val="16"/>
                <w:lang w:val="es-MX" w:eastAsia="es-MX"/>
              </w:rPr>
            </w:pPr>
          </w:p>
        </w:tc>
        <w:tc>
          <w:tcPr>
            <w:tcW w:w="850" w:type="dxa"/>
            <w:gridSpan w:val="2"/>
            <w:tcBorders>
              <w:top w:val="nil"/>
              <w:left w:val="nil"/>
              <w:bottom w:val="nil"/>
              <w:right w:val="nil"/>
            </w:tcBorders>
            <w:shd w:val="clear" w:color="auto" w:fill="auto"/>
            <w:noWrap/>
            <w:vAlign w:val="center"/>
            <w:hideMark/>
          </w:tcPr>
          <w:p w14:paraId="7C50619E" w14:textId="77777777" w:rsidR="00C6677C" w:rsidRPr="00C6677C" w:rsidRDefault="00C6677C" w:rsidP="00C6677C">
            <w:pPr>
              <w:rPr>
                <w:rFonts w:ascii="Calibri" w:hAnsi="Calibri" w:cs="Calibri"/>
                <w:sz w:val="16"/>
                <w:szCs w:val="16"/>
                <w:lang w:val="es-MX" w:eastAsia="es-MX"/>
              </w:rPr>
            </w:pPr>
          </w:p>
        </w:tc>
      </w:tr>
      <w:tr w:rsidR="00C6677C" w:rsidRPr="00C6677C" w14:paraId="3D0CAEC8" w14:textId="77777777" w:rsidTr="004746B6">
        <w:trPr>
          <w:trHeight w:val="20"/>
          <w:jc w:val="center"/>
        </w:trPr>
        <w:tc>
          <w:tcPr>
            <w:tcW w:w="11052" w:type="dxa"/>
            <w:gridSpan w:val="10"/>
            <w:tcBorders>
              <w:top w:val="single" w:sz="4" w:space="0" w:color="auto"/>
              <w:left w:val="single" w:sz="4" w:space="0" w:color="auto"/>
              <w:bottom w:val="single" w:sz="4" w:space="0" w:color="auto"/>
              <w:right w:val="single" w:sz="4" w:space="0" w:color="000000"/>
            </w:tcBorders>
            <w:shd w:val="clear" w:color="auto" w:fill="9BECFF"/>
            <w:noWrap/>
            <w:vAlign w:val="center"/>
            <w:hideMark/>
          </w:tcPr>
          <w:p w14:paraId="3984F736"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PARTIDA 2 ZONA RURAL DEL ESTADO</w:t>
            </w:r>
          </w:p>
        </w:tc>
      </w:tr>
      <w:tr w:rsidR="00C6677C" w:rsidRPr="00C6677C" w14:paraId="215FED50"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9BECFF"/>
            <w:vAlign w:val="center"/>
            <w:hideMark/>
          </w:tcPr>
          <w:p w14:paraId="2A99F22B"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CLAVE</w:t>
            </w:r>
          </w:p>
        </w:tc>
        <w:tc>
          <w:tcPr>
            <w:tcW w:w="1984" w:type="dxa"/>
            <w:tcBorders>
              <w:top w:val="nil"/>
              <w:left w:val="nil"/>
              <w:bottom w:val="single" w:sz="4" w:space="0" w:color="auto"/>
              <w:right w:val="single" w:sz="4" w:space="0" w:color="auto"/>
            </w:tcBorders>
            <w:shd w:val="clear" w:color="auto" w:fill="9BECFF"/>
            <w:vAlign w:val="center"/>
            <w:hideMark/>
          </w:tcPr>
          <w:p w14:paraId="6EEC2858"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UNIDAD SOLICITANTE</w:t>
            </w:r>
          </w:p>
        </w:tc>
        <w:tc>
          <w:tcPr>
            <w:tcW w:w="2552" w:type="dxa"/>
            <w:tcBorders>
              <w:top w:val="nil"/>
              <w:left w:val="nil"/>
              <w:bottom w:val="single" w:sz="4" w:space="0" w:color="auto"/>
              <w:right w:val="single" w:sz="4" w:space="0" w:color="auto"/>
            </w:tcBorders>
            <w:shd w:val="clear" w:color="auto" w:fill="9BECFF"/>
            <w:vAlign w:val="center"/>
            <w:hideMark/>
          </w:tcPr>
          <w:p w14:paraId="74D4B82B"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UNIDAD RECEPTORA</w:t>
            </w:r>
          </w:p>
        </w:tc>
        <w:tc>
          <w:tcPr>
            <w:tcW w:w="2835" w:type="dxa"/>
            <w:tcBorders>
              <w:top w:val="nil"/>
              <w:left w:val="nil"/>
              <w:bottom w:val="single" w:sz="4" w:space="0" w:color="auto"/>
              <w:right w:val="single" w:sz="4" w:space="0" w:color="auto"/>
            </w:tcBorders>
            <w:shd w:val="clear" w:color="auto" w:fill="9BECFF"/>
            <w:vAlign w:val="center"/>
            <w:hideMark/>
          </w:tcPr>
          <w:p w14:paraId="1FAA41BC"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DIRECCIÓN</w:t>
            </w:r>
          </w:p>
        </w:tc>
        <w:tc>
          <w:tcPr>
            <w:tcW w:w="993" w:type="dxa"/>
            <w:gridSpan w:val="2"/>
            <w:tcBorders>
              <w:top w:val="nil"/>
              <w:left w:val="nil"/>
              <w:bottom w:val="single" w:sz="4" w:space="0" w:color="auto"/>
              <w:right w:val="single" w:sz="4" w:space="0" w:color="auto"/>
            </w:tcBorders>
            <w:shd w:val="clear" w:color="auto" w:fill="9BECFF"/>
            <w:vAlign w:val="center"/>
            <w:hideMark/>
          </w:tcPr>
          <w:p w14:paraId="61A8835D"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T. DÍA</w:t>
            </w:r>
          </w:p>
        </w:tc>
        <w:tc>
          <w:tcPr>
            <w:tcW w:w="992" w:type="dxa"/>
            <w:gridSpan w:val="2"/>
            <w:tcBorders>
              <w:top w:val="nil"/>
              <w:left w:val="nil"/>
              <w:bottom w:val="single" w:sz="4" w:space="0" w:color="auto"/>
              <w:right w:val="single" w:sz="4" w:space="0" w:color="auto"/>
            </w:tcBorders>
            <w:shd w:val="clear" w:color="auto" w:fill="9BECFF"/>
            <w:vAlign w:val="center"/>
            <w:hideMark/>
          </w:tcPr>
          <w:p w14:paraId="18C47E39"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T. NOCHE</w:t>
            </w:r>
          </w:p>
        </w:tc>
        <w:tc>
          <w:tcPr>
            <w:tcW w:w="850" w:type="dxa"/>
            <w:gridSpan w:val="2"/>
            <w:tcBorders>
              <w:top w:val="nil"/>
              <w:left w:val="nil"/>
              <w:bottom w:val="single" w:sz="4" w:space="0" w:color="auto"/>
              <w:right w:val="single" w:sz="4" w:space="0" w:color="auto"/>
            </w:tcBorders>
            <w:shd w:val="clear" w:color="auto" w:fill="9BECFF"/>
            <w:vAlign w:val="center"/>
            <w:hideMark/>
          </w:tcPr>
          <w:p w14:paraId="452B18B7"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TOTAL</w:t>
            </w:r>
          </w:p>
        </w:tc>
      </w:tr>
      <w:tr w:rsidR="00C6677C" w:rsidRPr="00C6677C" w14:paraId="3F8E7F12" w14:textId="77777777" w:rsidTr="004746B6">
        <w:trPr>
          <w:trHeight w:val="20"/>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1FDED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1500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79B3E01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5</w:t>
            </w:r>
          </w:p>
        </w:tc>
        <w:tc>
          <w:tcPr>
            <w:tcW w:w="2552" w:type="dxa"/>
            <w:tcBorders>
              <w:top w:val="nil"/>
              <w:left w:val="nil"/>
              <w:bottom w:val="single" w:sz="4" w:space="0" w:color="auto"/>
              <w:right w:val="single" w:sz="4" w:space="0" w:color="auto"/>
            </w:tcBorders>
            <w:shd w:val="clear" w:color="auto" w:fill="auto"/>
            <w:vAlign w:val="center"/>
            <w:hideMark/>
          </w:tcPr>
          <w:p w14:paraId="04A8255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JS5 - Oficinas</w:t>
            </w:r>
          </w:p>
        </w:tc>
        <w:tc>
          <w:tcPr>
            <w:tcW w:w="2835" w:type="dxa"/>
            <w:tcBorders>
              <w:top w:val="nil"/>
              <w:left w:val="nil"/>
              <w:bottom w:val="single" w:sz="4" w:space="0" w:color="auto"/>
              <w:right w:val="single" w:sz="4" w:space="0" w:color="auto"/>
            </w:tcBorders>
            <w:shd w:val="clear" w:color="auto" w:fill="auto"/>
            <w:vAlign w:val="center"/>
            <w:hideMark/>
          </w:tcPr>
          <w:p w14:paraId="41ACB4B3" w14:textId="7A0CA49F"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Alberto Chapa 550, Bella Vista, Sabinas Hi</w:t>
            </w:r>
            <w:r>
              <w:rPr>
                <w:rFonts w:ascii="Calibri" w:hAnsi="Calibri" w:cs="Calibri"/>
                <w:color w:val="000000"/>
                <w:sz w:val="16"/>
                <w:szCs w:val="16"/>
                <w:lang w:val="es-MX" w:eastAsia="es-MX"/>
              </w:rPr>
              <w:t>d</w:t>
            </w:r>
            <w:r w:rsidRPr="00C6677C">
              <w:rPr>
                <w:rFonts w:ascii="Calibri" w:hAnsi="Calibri" w:cs="Calibri"/>
                <w:color w:val="000000"/>
                <w:sz w:val="16"/>
                <w:szCs w:val="16"/>
                <w:lang w:val="es-MX" w:eastAsia="es-MX"/>
              </w:rPr>
              <w:t>al</w:t>
            </w:r>
            <w:r>
              <w:rPr>
                <w:rFonts w:ascii="Calibri" w:hAnsi="Calibri" w:cs="Calibri"/>
                <w:color w:val="000000"/>
                <w:sz w:val="16"/>
                <w:szCs w:val="16"/>
                <w:lang w:val="es-MX" w:eastAsia="es-MX"/>
              </w:rPr>
              <w:t>g</w:t>
            </w:r>
            <w:r w:rsidRPr="00C6677C">
              <w:rPr>
                <w:rFonts w:ascii="Calibri" w:hAnsi="Calibri" w:cs="Calibri"/>
                <w:color w:val="000000"/>
                <w:sz w:val="16"/>
                <w:szCs w:val="16"/>
                <w:lang w:val="es-MX" w:eastAsia="es-MX"/>
              </w:rPr>
              <w:t>o, C.P. 65270.</w:t>
            </w:r>
          </w:p>
        </w:tc>
        <w:tc>
          <w:tcPr>
            <w:tcW w:w="993" w:type="dxa"/>
            <w:gridSpan w:val="2"/>
            <w:tcBorders>
              <w:top w:val="nil"/>
              <w:left w:val="nil"/>
              <w:bottom w:val="single" w:sz="4" w:space="0" w:color="auto"/>
              <w:right w:val="single" w:sz="4" w:space="0" w:color="auto"/>
            </w:tcBorders>
            <w:shd w:val="clear" w:color="auto" w:fill="auto"/>
            <w:vAlign w:val="center"/>
            <w:hideMark/>
          </w:tcPr>
          <w:p w14:paraId="199CFED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36E8257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2F3018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544FE948" w14:textId="77777777" w:rsidTr="004746B6">
        <w:trPr>
          <w:trHeight w:val="20"/>
          <w:jc w:val="center"/>
        </w:trPr>
        <w:tc>
          <w:tcPr>
            <w:tcW w:w="846" w:type="dxa"/>
            <w:vMerge/>
            <w:tcBorders>
              <w:top w:val="nil"/>
              <w:left w:val="single" w:sz="4" w:space="0" w:color="auto"/>
              <w:bottom w:val="single" w:sz="4" w:space="0" w:color="auto"/>
              <w:right w:val="single" w:sz="4" w:space="0" w:color="auto"/>
            </w:tcBorders>
            <w:vAlign w:val="center"/>
            <w:hideMark/>
          </w:tcPr>
          <w:p w14:paraId="58ADA603"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auto"/>
              <w:right w:val="single" w:sz="4" w:space="0" w:color="auto"/>
            </w:tcBorders>
            <w:vAlign w:val="center"/>
            <w:hideMark/>
          </w:tcPr>
          <w:p w14:paraId="18C6B515"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A1DA10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JS5 - CESSA Anáhuac </w:t>
            </w:r>
          </w:p>
        </w:tc>
        <w:tc>
          <w:tcPr>
            <w:tcW w:w="2835" w:type="dxa"/>
            <w:tcBorders>
              <w:top w:val="nil"/>
              <w:left w:val="nil"/>
              <w:bottom w:val="single" w:sz="4" w:space="0" w:color="auto"/>
              <w:right w:val="single" w:sz="4" w:space="0" w:color="auto"/>
            </w:tcBorders>
            <w:shd w:val="clear" w:color="auto" w:fill="auto"/>
            <w:vAlign w:val="center"/>
            <w:hideMark/>
          </w:tcPr>
          <w:p w14:paraId="7DB6439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Hidalgo S/N, cruz con Rio Nadadores, Centro de Anáhuac, Anáhuac, C.P. 65030.</w:t>
            </w:r>
          </w:p>
        </w:tc>
        <w:tc>
          <w:tcPr>
            <w:tcW w:w="993" w:type="dxa"/>
            <w:gridSpan w:val="2"/>
            <w:tcBorders>
              <w:top w:val="nil"/>
              <w:left w:val="nil"/>
              <w:bottom w:val="single" w:sz="4" w:space="0" w:color="auto"/>
              <w:right w:val="single" w:sz="4" w:space="0" w:color="auto"/>
            </w:tcBorders>
            <w:shd w:val="clear" w:color="auto" w:fill="auto"/>
            <w:vAlign w:val="center"/>
            <w:hideMark/>
          </w:tcPr>
          <w:p w14:paraId="544B890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70D428D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auto"/>
              <w:right w:val="single" w:sz="4" w:space="0" w:color="auto"/>
            </w:tcBorders>
            <w:vAlign w:val="center"/>
            <w:hideMark/>
          </w:tcPr>
          <w:p w14:paraId="16304190"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7D82197" w14:textId="77777777" w:rsidTr="004746B6">
        <w:trPr>
          <w:trHeight w:val="2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B5634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1700</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01AF22E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7</w:t>
            </w:r>
          </w:p>
        </w:tc>
        <w:tc>
          <w:tcPr>
            <w:tcW w:w="2552" w:type="dxa"/>
            <w:tcBorders>
              <w:top w:val="nil"/>
              <w:left w:val="nil"/>
              <w:bottom w:val="single" w:sz="4" w:space="0" w:color="auto"/>
              <w:right w:val="single" w:sz="4" w:space="0" w:color="auto"/>
            </w:tcBorders>
            <w:shd w:val="clear" w:color="auto" w:fill="auto"/>
            <w:vAlign w:val="center"/>
            <w:hideMark/>
          </w:tcPr>
          <w:p w14:paraId="36DB4FB6"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Oficinas</w:t>
            </w:r>
          </w:p>
        </w:tc>
        <w:tc>
          <w:tcPr>
            <w:tcW w:w="2835" w:type="dxa"/>
            <w:tcBorders>
              <w:top w:val="nil"/>
              <w:left w:val="nil"/>
              <w:bottom w:val="single" w:sz="4" w:space="0" w:color="auto"/>
              <w:right w:val="single" w:sz="4" w:space="0" w:color="auto"/>
            </w:tcBorders>
            <w:shd w:val="clear" w:color="auto" w:fill="auto"/>
            <w:vAlign w:val="center"/>
            <w:hideMark/>
          </w:tcPr>
          <w:p w14:paraId="168DD7C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Libertad S/N, Barrio Parras, Montemorelos, C.P. 67520.</w:t>
            </w:r>
          </w:p>
        </w:tc>
        <w:tc>
          <w:tcPr>
            <w:tcW w:w="993" w:type="dxa"/>
            <w:gridSpan w:val="2"/>
            <w:tcBorders>
              <w:top w:val="nil"/>
              <w:left w:val="nil"/>
              <w:bottom w:val="single" w:sz="4" w:space="0" w:color="auto"/>
              <w:right w:val="single" w:sz="4" w:space="0" w:color="auto"/>
            </w:tcBorders>
            <w:shd w:val="clear" w:color="auto" w:fill="auto"/>
            <w:vAlign w:val="center"/>
            <w:hideMark/>
          </w:tcPr>
          <w:p w14:paraId="5A9AE16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02C6018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135CBC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14</w:t>
            </w:r>
          </w:p>
        </w:tc>
      </w:tr>
      <w:tr w:rsidR="00C6677C" w:rsidRPr="00C6677C" w14:paraId="7A082774"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098D451E"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BA13725"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2CD48A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Centro Comunitario de Salud Mental y Adicciones Montemorelos</w:t>
            </w:r>
          </w:p>
        </w:tc>
        <w:tc>
          <w:tcPr>
            <w:tcW w:w="2835" w:type="dxa"/>
            <w:tcBorders>
              <w:top w:val="nil"/>
              <w:left w:val="nil"/>
              <w:bottom w:val="single" w:sz="4" w:space="0" w:color="auto"/>
              <w:right w:val="single" w:sz="4" w:space="0" w:color="auto"/>
            </w:tcBorders>
            <w:shd w:val="clear" w:color="auto" w:fill="auto"/>
            <w:vAlign w:val="center"/>
            <w:hideMark/>
          </w:tcPr>
          <w:p w14:paraId="58694C99" w14:textId="073A43F9"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16 de septiembre 609, Morelos I, Montemorelos, C.P. 67541.</w:t>
            </w:r>
          </w:p>
        </w:tc>
        <w:tc>
          <w:tcPr>
            <w:tcW w:w="993" w:type="dxa"/>
            <w:gridSpan w:val="2"/>
            <w:tcBorders>
              <w:top w:val="nil"/>
              <w:left w:val="nil"/>
              <w:bottom w:val="single" w:sz="4" w:space="0" w:color="auto"/>
              <w:right w:val="single" w:sz="4" w:space="0" w:color="auto"/>
            </w:tcBorders>
            <w:shd w:val="clear" w:color="auto" w:fill="auto"/>
            <w:vAlign w:val="center"/>
            <w:hideMark/>
          </w:tcPr>
          <w:p w14:paraId="5AAC676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2307510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tcBorders>
              <w:top w:val="nil"/>
              <w:left w:val="single" w:sz="4" w:space="0" w:color="auto"/>
              <w:bottom w:val="single" w:sz="4" w:space="0" w:color="000000"/>
              <w:right w:val="single" w:sz="4" w:space="0" w:color="auto"/>
            </w:tcBorders>
            <w:vAlign w:val="center"/>
            <w:hideMark/>
          </w:tcPr>
          <w:p w14:paraId="6ABD44E0"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2868BC8"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5DE846E"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48B2A07"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9D845F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C.S.U. Allende</w:t>
            </w:r>
          </w:p>
        </w:tc>
        <w:tc>
          <w:tcPr>
            <w:tcW w:w="2835" w:type="dxa"/>
            <w:tcBorders>
              <w:top w:val="nil"/>
              <w:left w:val="nil"/>
              <w:bottom w:val="single" w:sz="4" w:space="0" w:color="auto"/>
              <w:right w:val="single" w:sz="4" w:space="0" w:color="auto"/>
            </w:tcBorders>
            <w:shd w:val="clear" w:color="auto" w:fill="auto"/>
            <w:vAlign w:val="center"/>
            <w:hideMark/>
          </w:tcPr>
          <w:p w14:paraId="0901763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Benito Juárez S/N, Valle Colorado, Allende, C.P. 67350.</w:t>
            </w:r>
          </w:p>
        </w:tc>
        <w:tc>
          <w:tcPr>
            <w:tcW w:w="993" w:type="dxa"/>
            <w:gridSpan w:val="2"/>
            <w:tcBorders>
              <w:top w:val="nil"/>
              <w:left w:val="nil"/>
              <w:bottom w:val="single" w:sz="4" w:space="0" w:color="auto"/>
              <w:right w:val="single" w:sz="4" w:space="0" w:color="auto"/>
            </w:tcBorders>
            <w:shd w:val="clear" w:color="auto" w:fill="auto"/>
            <w:vAlign w:val="center"/>
            <w:hideMark/>
          </w:tcPr>
          <w:p w14:paraId="181FFEA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E78559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09790376"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E7E6351"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7EAD16D3"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51518C13"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4077833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C.S.U. Gral. Terán</w:t>
            </w:r>
          </w:p>
        </w:tc>
        <w:tc>
          <w:tcPr>
            <w:tcW w:w="2835" w:type="dxa"/>
            <w:tcBorders>
              <w:top w:val="nil"/>
              <w:left w:val="nil"/>
              <w:bottom w:val="single" w:sz="4" w:space="0" w:color="auto"/>
              <w:right w:val="single" w:sz="4" w:space="0" w:color="auto"/>
            </w:tcBorders>
            <w:shd w:val="clear" w:color="auto" w:fill="auto"/>
            <w:vAlign w:val="center"/>
            <w:hideMark/>
          </w:tcPr>
          <w:p w14:paraId="43F1349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Gral. Mariano Escobedo S/N, Centro, General Terán, C.P. 67400.</w:t>
            </w:r>
          </w:p>
        </w:tc>
        <w:tc>
          <w:tcPr>
            <w:tcW w:w="993" w:type="dxa"/>
            <w:gridSpan w:val="2"/>
            <w:tcBorders>
              <w:top w:val="nil"/>
              <w:left w:val="nil"/>
              <w:bottom w:val="single" w:sz="4" w:space="0" w:color="auto"/>
              <w:right w:val="single" w:sz="4" w:space="0" w:color="auto"/>
            </w:tcBorders>
            <w:shd w:val="clear" w:color="auto" w:fill="auto"/>
            <w:vAlign w:val="center"/>
            <w:hideMark/>
          </w:tcPr>
          <w:p w14:paraId="177C32E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2B9361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665CBAF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D472B94"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1B4C104"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E5D7ED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3D79D0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C.S.U. Linares</w:t>
            </w:r>
          </w:p>
        </w:tc>
        <w:tc>
          <w:tcPr>
            <w:tcW w:w="2835" w:type="dxa"/>
            <w:tcBorders>
              <w:top w:val="nil"/>
              <w:left w:val="nil"/>
              <w:bottom w:val="single" w:sz="4" w:space="0" w:color="auto"/>
              <w:right w:val="single" w:sz="4" w:space="0" w:color="auto"/>
            </w:tcBorders>
            <w:shd w:val="clear" w:color="auto" w:fill="auto"/>
            <w:vAlign w:val="center"/>
            <w:hideMark/>
          </w:tcPr>
          <w:p w14:paraId="11B0D63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Niños Héroes S/N, Centro de Linares, Linares, C.P. 67700.</w:t>
            </w:r>
          </w:p>
        </w:tc>
        <w:tc>
          <w:tcPr>
            <w:tcW w:w="993" w:type="dxa"/>
            <w:gridSpan w:val="2"/>
            <w:tcBorders>
              <w:top w:val="nil"/>
              <w:left w:val="nil"/>
              <w:bottom w:val="single" w:sz="4" w:space="0" w:color="auto"/>
              <w:right w:val="single" w:sz="4" w:space="0" w:color="auto"/>
            </w:tcBorders>
            <w:shd w:val="clear" w:color="auto" w:fill="auto"/>
            <w:vAlign w:val="center"/>
            <w:hideMark/>
          </w:tcPr>
          <w:p w14:paraId="4817A5D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4E4143F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38D8B93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5049978"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5E5FC579"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1B27A4C7"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AE9166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C.S.U. Martínez Domínguez</w:t>
            </w:r>
          </w:p>
        </w:tc>
        <w:tc>
          <w:tcPr>
            <w:tcW w:w="2835" w:type="dxa"/>
            <w:tcBorders>
              <w:top w:val="nil"/>
              <w:left w:val="nil"/>
              <w:bottom w:val="single" w:sz="4" w:space="0" w:color="auto"/>
              <w:right w:val="single" w:sz="4" w:space="0" w:color="auto"/>
            </w:tcBorders>
            <w:shd w:val="clear" w:color="auto" w:fill="auto"/>
            <w:vAlign w:val="center"/>
            <w:hideMark/>
          </w:tcPr>
          <w:p w14:paraId="3B0D120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Primera S/N, entre 5 de mayo y 16 de septiembre, Martín Domínguez, Montemorelos, C.P. 67535.</w:t>
            </w:r>
          </w:p>
        </w:tc>
        <w:tc>
          <w:tcPr>
            <w:tcW w:w="993" w:type="dxa"/>
            <w:gridSpan w:val="2"/>
            <w:tcBorders>
              <w:top w:val="nil"/>
              <w:left w:val="nil"/>
              <w:bottom w:val="single" w:sz="4" w:space="0" w:color="auto"/>
              <w:right w:val="single" w:sz="4" w:space="0" w:color="auto"/>
            </w:tcBorders>
            <w:shd w:val="clear" w:color="auto" w:fill="auto"/>
            <w:vAlign w:val="center"/>
            <w:hideMark/>
          </w:tcPr>
          <w:p w14:paraId="7F7A9C7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DD18B5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0ADAC001"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094C4706"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1C803F6D"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7F0E003A"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72BA3C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Centro Comunitario de Salud Mental y Adicciones Allende</w:t>
            </w:r>
          </w:p>
        </w:tc>
        <w:tc>
          <w:tcPr>
            <w:tcW w:w="2835" w:type="dxa"/>
            <w:tcBorders>
              <w:top w:val="nil"/>
              <w:left w:val="nil"/>
              <w:bottom w:val="single" w:sz="4" w:space="0" w:color="auto"/>
              <w:right w:val="single" w:sz="4" w:space="0" w:color="auto"/>
            </w:tcBorders>
            <w:shd w:val="clear" w:color="auto" w:fill="auto"/>
            <w:vAlign w:val="center"/>
            <w:hideMark/>
          </w:tcPr>
          <w:p w14:paraId="4037337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Geranios S/N, Fracc. Buganvilias, Allende, C.P. 67350.</w:t>
            </w:r>
          </w:p>
        </w:tc>
        <w:tc>
          <w:tcPr>
            <w:tcW w:w="993" w:type="dxa"/>
            <w:gridSpan w:val="2"/>
            <w:tcBorders>
              <w:top w:val="nil"/>
              <w:left w:val="nil"/>
              <w:bottom w:val="single" w:sz="4" w:space="0" w:color="auto"/>
              <w:right w:val="single" w:sz="4" w:space="0" w:color="auto"/>
            </w:tcBorders>
            <w:shd w:val="clear" w:color="auto" w:fill="auto"/>
            <w:vAlign w:val="center"/>
            <w:hideMark/>
          </w:tcPr>
          <w:p w14:paraId="20BDD66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2DD6675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850" w:type="dxa"/>
            <w:gridSpan w:val="2"/>
            <w:vMerge/>
            <w:tcBorders>
              <w:top w:val="nil"/>
              <w:left w:val="single" w:sz="4" w:space="0" w:color="auto"/>
              <w:bottom w:val="single" w:sz="4" w:space="0" w:color="000000"/>
              <w:right w:val="single" w:sz="4" w:space="0" w:color="auto"/>
            </w:tcBorders>
            <w:vAlign w:val="center"/>
            <w:hideMark/>
          </w:tcPr>
          <w:p w14:paraId="154814A2"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CE3D7AB"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4E4D5F2F"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9497C26"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32C6AC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Centro Comunitario de Salud Mental y Adicciones Linares</w:t>
            </w:r>
          </w:p>
        </w:tc>
        <w:tc>
          <w:tcPr>
            <w:tcW w:w="2835" w:type="dxa"/>
            <w:tcBorders>
              <w:top w:val="nil"/>
              <w:left w:val="nil"/>
              <w:bottom w:val="single" w:sz="4" w:space="0" w:color="auto"/>
              <w:right w:val="single" w:sz="4" w:space="0" w:color="auto"/>
            </w:tcBorders>
            <w:shd w:val="clear" w:color="auto" w:fill="auto"/>
            <w:vAlign w:val="center"/>
            <w:hideMark/>
          </w:tcPr>
          <w:p w14:paraId="3A089415" w14:textId="77777777" w:rsidR="00C6677C" w:rsidRPr="00C6677C" w:rsidRDefault="00C6677C" w:rsidP="00C6677C">
            <w:pPr>
              <w:rPr>
                <w:rFonts w:ascii="Calibri" w:hAnsi="Calibri" w:cs="Calibri"/>
                <w:color w:val="000000"/>
                <w:sz w:val="16"/>
                <w:szCs w:val="16"/>
                <w:lang w:val="es-MX" w:eastAsia="es-MX"/>
              </w:rPr>
            </w:pPr>
            <w:proofErr w:type="spellStart"/>
            <w:r w:rsidRPr="00C6677C">
              <w:rPr>
                <w:rFonts w:ascii="Calibri" w:hAnsi="Calibri" w:cs="Calibri"/>
                <w:color w:val="000000"/>
                <w:sz w:val="16"/>
                <w:szCs w:val="16"/>
                <w:lang w:val="es-MX" w:eastAsia="es-MX"/>
              </w:rPr>
              <w:t>Ratama</w:t>
            </w:r>
            <w:proofErr w:type="spellEnd"/>
            <w:r w:rsidRPr="00C6677C">
              <w:rPr>
                <w:rFonts w:ascii="Calibri" w:hAnsi="Calibri" w:cs="Calibri"/>
                <w:color w:val="000000"/>
                <w:sz w:val="16"/>
                <w:szCs w:val="16"/>
                <w:lang w:val="es-MX" w:eastAsia="es-MX"/>
              </w:rPr>
              <w:t xml:space="preserve"> S/N, </w:t>
            </w:r>
            <w:proofErr w:type="spellStart"/>
            <w:r w:rsidRPr="00C6677C">
              <w:rPr>
                <w:rFonts w:ascii="Calibri" w:hAnsi="Calibri" w:cs="Calibri"/>
                <w:color w:val="000000"/>
                <w:sz w:val="16"/>
                <w:szCs w:val="16"/>
                <w:lang w:val="es-MX" w:eastAsia="es-MX"/>
              </w:rPr>
              <w:t>Fovissste</w:t>
            </w:r>
            <w:proofErr w:type="spellEnd"/>
            <w:r w:rsidRPr="00C6677C">
              <w:rPr>
                <w:rFonts w:ascii="Calibri" w:hAnsi="Calibri" w:cs="Calibri"/>
                <w:color w:val="000000"/>
                <w:sz w:val="16"/>
                <w:szCs w:val="16"/>
                <w:lang w:val="es-MX" w:eastAsia="es-MX"/>
              </w:rPr>
              <w:t>, Linares, C.P. 67755.</w:t>
            </w:r>
          </w:p>
        </w:tc>
        <w:tc>
          <w:tcPr>
            <w:tcW w:w="993" w:type="dxa"/>
            <w:gridSpan w:val="2"/>
            <w:tcBorders>
              <w:top w:val="nil"/>
              <w:left w:val="nil"/>
              <w:bottom w:val="single" w:sz="4" w:space="0" w:color="auto"/>
              <w:right w:val="single" w:sz="4" w:space="0" w:color="auto"/>
            </w:tcBorders>
            <w:shd w:val="clear" w:color="auto" w:fill="auto"/>
            <w:vAlign w:val="center"/>
            <w:hideMark/>
          </w:tcPr>
          <w:p w14:paraId="7625A9E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1DF4705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850" w:type="dxa"/>
            <w:gridSpan w:val="2"/>
            <w:vMerge/>
            <w:tcBorders>
              <w:top w:val="nil"/>
              <w:left w:val="single" w:sz="4" w:space="0" w:color="auto"/>
              <w:bottom w:val="single" w:sz="4" w:space="0" w:color="000000"/>
              <w:right w:val="single" w:sz="4" w:space="0" w:color="auto"/>
            </w:tcBorders>
            <w:vAlign w:val="center"/>
            <w:hideMark/>
          </w:tcPr>
          <w:p w14:paraId="4587917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9787723"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4BD5B4BB"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0833C47"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25AC618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JS7 - C.S.U. Hualahuises</w:t>
            </w:r>
          </w:p>
        </w:tc>
        <w:tc>
          <w:tcPr>
            <w:tcW w:w="2835" w:type="dxa"/>
            <w:tcBorders>
              <w:top w:val="nil"/>
              <w:left w:val="nil"/>
              <w:bottom w:val="single" w:sz="4" w:space="0" w:color="auto"/>
              <w:right w:val="single" w:sz="4" w:space="0" w:color="auto"/>
            </w:tcBorders>
            <w:shd w:val="clear" w:color="auto" w:fill="auto"/>
            <w:vAlign w:val="center"/>
            <w:hideMark/>
          </w:tcPr>
          <w:p w14:paraId="61269444" w14:textId="157C3A94"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16 de septiembre 708, Centro de Hualahuises, Hualahuises, C.P. 67880.</w:t>
            </w:r>
          </w:p>
        </w:tc>
        <w:tc>
          <w:tcPr>
            <w:tcW w:w="993" w:type="dxa"/>
            <w:gridSpan w:val="2"/>
            <w:tcBorders>
              <w:top w:val="nil"/>
              <w:left w:val="nil"/>
              <w:bottom w:val="single" w:sz="4" w:space="0" w:color="auto"/>
              <w:right w:val="single" w:sz="4" w:space="0" w:color="auto"/>
            </w:tcBorders>
            <w:shd w:val="clear" w:color="auto" w:fill="auto"/>
            <w:vAlign w:val="center"/>
            <w:hideMark/>
          </w:tcPr>
          <w:p w14:paraId="2012EA3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w:t>
            </w:r>
          </w:p>
        </w:tc>
        <w:tc>
          <w:tcPr>
            <w:tcW w:w="992" w:type="dxa"/>
            <w:gridSpan w:val="2"/>
            <w:tcBorders>
              <w:top w:val="nil"/>
              <w:left w:val="nil"/>
              <w:bottom w:val="single" w:sz="4" w:space="0" w:color="auto"/>
              <w:right w:val="single" w:sz="4" w:space="0" w:color="auto"/>
            </w:tcBorders>
            <w:shd w:val="clear" w:color="auto" w:fill="auto"/>
            <w:vAlign w:val="center"/>
            <w:hideMark/>
          </w:tcPr>
          <w:p w14:paraId="10AF2C7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2B48F8AB"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38153CE3" w14:textId="77777777" w:rsidTr="004746B6">
        <w:trPr>
          <w:trHeight w:val="2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7F4A5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1800</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6753B02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8</w:t>
            </w:r>
          </w:p>
        </w:tc>
        <w:tc>
          <w:tcPr>
            <w:tcW w:w="2552" w:type="dxa"/>
            <w:tcBorders>
              <w:top w:val="nil"/>
              <w:left w:val="nil"/>
              <w:bottom w:val="single" w:sz="4" w:space="0" w:color="auto"/>
              <w:right w:val="single" w:sz="4" w:space="0" w:color="auto"/>
            </w:tcBorders>
            <w:shd w:val="clear" w:color="auto" w:fill="auto"/>
            <w:vAlign w:val="center"/>
            <w:hideMark/>
          </w:tcPr>
          <w:p w14:paraId="109A1CD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Oficinas</w:t>
            </w:r>
          </w:p>
        </w:tc>
        <w:tc>
          <w:tcPr>
            <w:tcW w:w="2835" w:type="dxa"/>
            <w:tcBorders>
              <w:top w:val="nil"/>
              <w:left w:val="nil"/>
              <w:bottom w:val="single" w:sz="4" w:space="0" w:color="auto"/>
              <w:right w:val="single" w:sz="4" w:space="0" w:color="auto"/>
            </w:tcBorders>
            <w:shd w:val="clear" w:color="auto" w:fill="auto"/>
            <w:vAlign w:val="center"/>
            <w:hideMark/>
          </w:tcPr>
          <w:p w14:paraId="0350447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Padre Severiano Martínez S/N, Centro de Dr. Arroyo, Dr. Arroyo, C.P. 67901.</w:t>
            </w:r>
          </w:p>
        </w:tc>
        <w:tc>
          <w:tcPr>
            <w:tcW w:w="993" w:type="dxa"/>
            <w:gridSpan w:val="2"/>
            <w:tcBorders>
              <w:top w:val="nil"/>
              <w:left w:val="nil"/>
              <w:bottom w:val="single" w:sz="4" w:space="0" w:color="auto"/>
              <w:right w:val="single" w:sz="4" w:space="0" w:color="auto"/>
            </w:tcBorders>
            <w:shd w:val="clear" w:color="auto" w:fill="auto"/>
            <w:vAlign w:val="center"/>
            <w:hideMark/>
          </w:tcPr>
          <w:p w14:paraId="395E2D3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vAlign w:val="center"/>
            <w:hideMark/>
          </w:tcPr>
          <w:p w14:paraId="6CFA71F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EF3551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11</w:t>
            </w:r>
          </w:p>
        </w:tc>
      </w:tr>
      <w:tr w:rsidR="00C6677C" w:rsidRPr="00C6677C" w14:paraId="79238911"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1CD93E7"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6AFCAAD"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00FF2CD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Dr. Arroyo</w:t>
            </w:r>
          </w:p>
        </w:tc>
        <w:tc>
          <w:tcPr>
            <w:tcW w:w="2835" w:type="dxa"/>
            <w:tcBorders>
              <w:top w:val="nil"/>
              <w:left w:val="nil"/>
              <w:bottom w:val="single" w:sz="4" w:space="0" w:color="auto"/>
              <w:right w:val="single" w:sz="4" w:space="0" w:color="auto"/>
            </w:tcBorders>
            <w:shd w:val="clear" w:color="auto" w:fill="auto"/>
            <w:vAlign w:val="center"/>
            <w:hideMark/>
          </w:tcPr>
          <w:p w14:paraId="5866D27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Padre Severiano Martínez S/N, entre calle </w:t>
            </w:r>
            <w:proofErr w:type="spellStart"/>
            <w:r w:rsidRPr="00C6677C">
              <w:rPr>
                <w:rFonts w:ascii="Calibri" w:hAnsi="Calibri" w:cs="Calibri"/>
                <w:color w:val="000000"/>
                <w:sz w:val="16"/>
                <w:szCs w:val="16"/>
                <w:lang w:val="es-MX" w:eastAsia="es-MX"/>
              </w:rPr>
              <w:t>Matehualita</w:t>
            </w:r>
            <w:proofErr w:type="spellEnd"/>
            <w:r w:rsidRPr="00C6677C">
              <w:rPr>
                <w:rFonts w:ascii="Calibri" w:hAnsi="Calibri" w:cs="Calibri"/>
                <w:color w:val="000000"/>
                <w:sz w:val="16"/>
                <w:szCs w:val="16"/>
                <w:lang w:val="es-MX" w:eastAsia="es-MX"/>
              </w:rPr>
              <w:t xml:space="preserve"> y </w:t>
            </w:r>
            <w:proofErr w:type="spellStart"/>
            <w:r w:rsidRPr="00C6677C">
              <w:rPr>
                <w:rFonts w:ascii="Calibri" w:hAnsi="Calibri" w:cs="Calibri"/>
                <w:color w:val="000000"/>
                <w:sz w:val="16"/>
                <w:szCs w:val="16"/>
                <w:lang w:val="es-MX" w:eastAsia="es-MX"/>
              </w:rPr>
              <w:t>Pfr</w:t>
            </w:r>
            <w:proofErr w:type="spellEnd"/>
            <w:r w:rsidRPr="00C6677C">
              <w:rPr>
                <w:rFonts w:ascii="Calibri" w:hAnsi="Calibri" w:cs="Calibri"/>
                <w:color w:val="000000"/>
                <w:sz w:val="16"/>
                <w:szCs w:val="16"/>
                <w:lang w:val="es-MX" w:eastAsia="es-MX"/>
              </w:rPr>
              <w:t>. Fco. Merla Moreno, Centro de Dr. Arroyo, Dr. Arroyo, C.P. 67901.</w:t>
            </w:r>
          </w:p>
        </w:tc>
        <w:tc>
          <w:tcPr>
            <w:tcW w:w="993" w:type="dxa"/>
            <w:gridSpan w:val="2"/>
            <w:tcBorders>
              <w:top w:val="nil"/>
              <w:left w:val="nil"/>
              <w:bottom w:val="single" w:sz="4" w:space="0" w:color="auto"/>
              <w:right w:val="single" w:sz="4" w:space="0" w:color="auto"/>
            </w:tcBorders>
            <w:shd w:val="clear" w:color="auto" w:fill="auto"/>
            <w:vAlign w:val="center"/>
            <w:hideMark/>
          </w:tcPr>
          <w:p w14:paraId="7BA62F0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3167CDA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64967E4"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5F37AE6E"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34E3919"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4AF171E3"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2BAAEA5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Dr. Arroyo "B"</w:t>
            </w:r>
          </w:p>
        </w:tc>
        <w:tc>
          <w:tcPr>
            <w:tcW w:w="2835" w:type="dxa"/>
            <w:tcBorders>
              <w:top w:val="nil"/>
              <w:left w:val="nil"/>
              <w:bottom w:val="single" w:sz="4" w:space="0" w:color="auto"/>
              <w:right w:val="single" w:sz="4" w:space="0" w:color="auto"/>
            </w:tcBorders>
            <w:shd w:val="clear" w:color="auto" w:fill="auto"/>
            <w:vAlign w:val="center"/>
            <w:hideMark/>
          </w:tcPr>
          <w:p w14:paraId="56EC82B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Padre Severiano Martínez, entre Arista y Francisco I. Madero, Centro de Dr. Arroyo, Dr. Arroyo, C.P. 67901.</w:t>
            </w:r>
          </w:p>
        </w:tc>
        <w:tc>
          <w:tcPr>
            <w:tcW w:w="993" w:type="dxa"/>
            <w:gridSpan w:val="2"/>
            <w:tcBorders>
              <w:top w:val="nil"/>
              <w:left w:val="nil"/>
              <w:bottom w:val="single" w:sz="4" w:space="0" w:color="auto"/>
              <w:right w:val="single" w:sz="4" w:space="0" w:color="auto"/>
            </w:tcBorders>
            <w:shd w:val="clear" w:color="auto" w:fill="auto"/>
            <w:vAlign w:val="center"/>
            <w:hideMark/>
          </w:tcPr>
          <w:p w14:paraId="4A5E828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26C2B17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161FDB95"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584908A4"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762BA0DA"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2C6C4CF"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E78E52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C.S.R. Santa Ana</w:t>
            </w:r>
          </w:p>
        </w:tc>
        <w:tc>
          <w:tcPr>
            <w:tcW w:w="2835" w:type="dxa"/>
            <w:tcBorders>
              <w:top w:val="nil"/>
              <w:left w:val="nil"/>
              <w:bottom w:val="single" w:sz="4" w:space="0" w:color="auto"/>
              <w:right w:val="single" w:sz="4" w:space="0" w:color="auto"/>
            </w:tcBorders>
            <w:shd w:val="clear" w:color="auto" w:fill="auto"/>
            <w:vAlign w:val="center"/>
            <w:hideMark/>
          </w:tcPr>
          <w:p w14:paraId="1EFD0775" w14:textId="77777777" w:rsidR="00C6677C" w:rsidRPr="00C6677C" w:rsidRDefault="00C6677C" w:rsidP="00C6677C">
            <w:pPr>
              <w:rPr>
                <w:rFonts w:ascii="Calibri" w:hAnsi="Calibri" w:cs="Calibri"/>
                <w:color w:val="000000"/>
                <w:sz w:val="16"/>
                <w:szCs w:val="16"/>
                <w:lang w:val="es-MX" w:eastAsia="es-MX"/>
              </w:rPr>
            </w:pPr>
            <w:proofErr w:type="spellStart"/>
            <w:r w:rsidRPr="00C6677C">
              <w:rPr>
                <w:rFonts w:ascii="Calibri" w:hAnsi="Calibri" w:cs="Calibri"/>
                <w:color w:val="000000"/>
                <w:sz w:val="16"/>
                <w:szCs w:val="16"/>
                <w:lang w:val="es-MX" w:eastAsia="es-MX"/>
              </w:rPr>
              <w:t>Carr</w:t>
            </w:r>
            <w:proofErr w:type="spellEnd"/>
            <w:r w:rsidRPr="00C6677C">
              <w:rPr>
                <w:rFonts w:ascii="Calibri" w:hAnsi="Calibri" w:cs="Calibri"/>
                <w:color w:val="000000"/>
                <w:sz w:val="16"/>
                <w:szCs w:val="16"/>
                <w:lang w:val="es-MX" w:eastAsia="es-MX"/>
              </w:rPr>
              <w:t>. Federal 57 S/N, Km. 60, al lado de la escuela Primaria, Localidad de Santa Ana, Dr. Arroyo, C.P. 67921.</w:t>
            </w:r>
          </w:p>
        </w:tc>
        <w:tc>
          <w:tcPr>
            <w:tcW w:w="993" w:type="dxa"/>
            <w:gridSpan w:val="2"/>
            <w:tcBorders>
              <w:top w:val="nil"/>
              <w:left w:val="nil"/>
              <w:bottom w:val="single" w:sz="4" w:space="0" w:color="auto"/>
              <w:right w:val="single" w:sz="4" w:space="0" w:color="auto"/>
            </w:tcBorders>
            <w:shd w:val="clear" w:color="auto" w:fill="auto"/>
            <w:vAlign w:val="center"/>
            <w:hideMark/>
          </w:tcPr>
          <w:p w14:paraId="6C13D3A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4FAB270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403FE8B"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3E719B92"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04DD5605"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3A39BA82"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3B4EC0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Galeana</w:t>
            </w:r>
          </w:p>
        </w:tc>
        <w:tc>
          <w:tcPr>
            <w:tcW w:w="2835" w:type="dxa"/>
            <w:tcBorders>
              <w:top w:val="nil"/>
              <w:left w:val="nil"/>
              <w:bottom w:val="single" w:sz="4" w:space="0" w:color="auto"/>
              <w:right w:val="single" w:sz="4" w:space="0" w:color="auto"/>
            </w:tcBorders>
            <w:shd w:val="clear" w:color="auto" w:fill="auto"/>
            <w:vAlign w:val="center"/>
            <w:hideMark/>
          </w:tcPr>
          <w:p w14:paraId="5ECF005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Pablo Livas S/N, Centro de Galeana, Galeana, C.P. 67850.</w:t>
            </w:r>
          </w:p>
        </w:tc>
        <w:tc>
          <w:tcPr>
            <w:tcW w:w="993" w:type="dxa"/>
            <w:gridSpan w:val="2"/>
            <w:tcBorders>
              <w:top w:val="nil"/>
              <w:left w:val="nil"/>
              <w:bottom w:val="single" w:sz="4" w:space="0" w:color="auto"/>
              <w:right w:val="single" w:sz="4" w:space="0" w:color="auto"/>
            </w:tcBorders>
            <w:shd w:val="clear" w:color="auto" w:fill="auto"/>
            <w:vAlign w:val="center"/>
            <w:hideMark/>
          </w:tcPr>
          <w:p w14:paraId="464BD30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65EAB45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81450E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2592133E"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769F31A"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69FF5BA"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1A2ACC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JS8 - C.S.R. San Rafael </w:t>
            </w:r>
          </w:p>
        </w:tc>
        <w:tc>
          <w:tcPr>
            <w:tcW w:w="2835" w:type="dxa"/>
            <w:tcBorders>
              <w:top w:val="nil"/>
              <w:left w:val="nil"/>
              <w:bottom w:val="single" w:sz="4" w:space="0" w:color="auto"/>
              <w:right w:val="single" w:sz="4" w:space="0" w:color="auto"/>
            </w:tcBorders>
            <w:shd w:val="clear" w:color="auto" w:fill="auto"/>
            <w:vAlign w:val="center"/>
            <w:hideMark/>
          </w:tcPr>
          <w:p w14:paraId="38CAF75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Sin Nombre de Calle S/N, Localidad de San Rafael, Galeana, C.P. 67865.</w:t>
            </w:r>
          </w:p>
        </w:tc>
        <w:tc>
          <w:tcPr>
            <w:tcW w:w="993" w:type="dxa"/>
            <w:gridSpan w:val="2"/>
            <w:tcBorders>
              <w:top w:val="nil"/>
              <w:left w:val="nil"/>
              <w:bottom w:val="single" w:sz="4" w:space="0" w:color="auto"/>
              <w:right w:val="single" w:sz="4" w:space="0" w:color="auto"/>
            </w:tcBorders>
            <w:shd w:val="clear" w:color="auto" w:fill="auto"/>
            <w:vAlign w:val="center"/>
            <w:hideMark/>
          </w:tcPr>
          <w:p w14:paraId="5D80263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1846E2C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275A043"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7A21289A"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FF8F063"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3C2AEF04"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5620396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Mier y Noriega</w:t>
            </w:r>
          </w:p>
        </w:tc>
        <w:tc>
          <w:tcPr>
            <w:tcW w:w="2835" w:type="dxa"/>
            <w:tcBorders>
              <w:top w:val="nil"/>
              <w:left w:val="nil"/>
              <w:bottom w:val="single" w:sz="4" w:space="0" w:color="auto"/>
              <w:right w:val="single" w:sz="4" w:space="0" w:color="auto"/>
            </w:tcBorders>
            <w:shd w:val="clear" w:color="auto" w:fill="auto"/>
            <w:vAlign w:val="center"/>
            <w:hideMark/>
          </w:tcPr>
          <w:p w14:paraId="2D47132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Vicente Suárez S/N, Centro de Mier y Noriega, Mier y Noriega, C.P. 67980.</w:t>
            </w:r>
          </w:p>
        </w:tc>
        <w:tc>
          <w:tcPr>
            <w:tcW w:w="993" w:type="dxa"/>
            <w:gridSpan w:val="2"/>
            <w:tcBorders>
              <w:top w:val="nil"/>
              <w:left w:val="nil"/>
              <w:bottom w:val="single" w:sz="4" w:space="0" w:color="auto"/>
              <w:right w:val="single" w:sz="4" w:space="0" w:color="auto"/>
            </w:tcBorders>
            <w:shd w:val="clear" w:color="auto" w:fill="auto"/>
            <w:vAlign w:val="center"/>
            <w:hideMark/>
          </w:tcPr>
          <w:p w14:paraId="1AB6F79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7844503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6FC52B75"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5D1DF82F"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51F9AF2"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088831A0"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BE4765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General Zaragoza</w:t>
            </w:r>
          </w:p>
        </w:tc>
        <w:tc>
          <w:tcPr>
            <w:tcW w:w="2835" w:type="dxa"/>
            <w:tcBorders>
              <w:top w:val="nil"/>
              <w:left w:val="nil"/>
              <w:bottom w:val="single" w:sz="4" w:space="0" w:color="auto"/>
              <w:right w:val="single" w:sz="4" w:space="0" w:color="auto"/>
            </w:tcBorders>
            <w:shd w:val="clear" w:color="auto" w:fill="auto"/>
            <w:vAlign w:val="center"/>
            <w:hideMark/>
          </w:tcPr>
          <w:p w14:paraId="369C5EFD"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Nicolás Bravo S/N, Centro de Zaragoza, General Zaragoza, C.P. 67960.</w:t>
            </w:r>
          </w:p>
        </w:tc>
        <w:tc>
          <w:tcPr>
            <w:tcW w:w="993" w:type="dxa"/>
            <w:gridSpan w:val="2"/>
            <w:tcBorders>
              <w:top w:val="nil"/>
              <w:left w:val="nil"/>
              <w:bottom w:val="single" w:sz="4" w:space="0" w:color="auto"/>
              <w:right w:val="single" w:sz="4" w:space="0" w:color="auto"/>
            </w:tcBorders>
            <w:shd w:val="clear" w:color="auto" w:fill="auto"/>
            <w:vAlign w:val="center"/>
            <w:hideMark/>
          </w:tcPr>
          <w:p w14:paraId="27F4EE1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7A5EF4E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27E6D249"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EADAE4D"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61C70FB8"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2CB2EE38"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6769B52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Aramberri</w:t>
            </w:r>
          </w:p>
        </w:tc>
        <w:tc>
          <w:tcPr>
            <w:tcW w:w="2835" w:type="dxa"/>
            <w:tcBorders>
              <w:top w:val="nil"/>
              <w:left w:val="nil"/>
              <w:bottom w:val="single" w:sz="4" w:space="0" w:color="auto"/>
              <w:right w:val="single" w:sz="4" w:space="0" w:color="auto"/>
            </w:tcBorders>
            <w:shd w:val="clear" w:color="auto" w:fill="auto"/>
            <w:vAlign w:val="center"/>
            <w:hideMark/>
          </w:tcPr>
          <w:p w14:paraId="5D579F1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Naranjo S/N, Sección Norte, Aramberri, C.P. 67940.</w:t>
            </w:r>
          </w:p>
        </w:tc>
        <w:tc>
          <w:tcPr>
            <w:tcW w:w="993" w:type="dxa"/>
            <w:gridSpan w:val="2"/>
            <w:tcBorders>
              <w:top w:val="nil"/>
              <w:left w:val="nil"/>
              <w:bottom w:val="single" w:sz="4" w:space="0" w:color="auto"/>
              <w:right w:val="single" w:sz="4" w:space="0" w:color="auto"/>
            </w:tcBorders>
            <w:shd w:val="clear" w:color="auto" w:fill="auto"/>
            <w:vAlign w:val="center"/>
            <w:hideMark/>
          </w:tcPr>
          <w:p w14:paraId="057E195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519F8B2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0AA41DD"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6CF25C5A"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780492EA"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62851E21"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27E1D366"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La Ascensión</w:t>
            </w:r>
          </w:p>
        </w:tc>
        <w:tc>
          <w:tcPr>
            <w:tcW w:w="2835" w:type="dxa"/>
            <w:tcBorders>
              <w:top w:val="nil"/>
              <w:left w:val="nil"/>
              <w:bottom w:val="single" w:sz="4" w:space="0" w:color="auto"/>
              <w:right w:val="single" w:sz="4" w:space="0" w:color="auto"/>
            </w:tcBorders>
            <w:shd w:val="clear" w:color="auto" w:fill="auto"/>
            <w:vAlign w:val="center"/>
            <w:hideMark/>
          </w:tcPr>
          <w:p w14:paraId="1D77A9C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Reforma S/N, Localidad de La Ascensión, Aramberri, C.P. 67950.</w:t>
            </w:r>
          </w:p>
        </w:tc>
        <w:tc>
          <w:tcPr>
            <w:tcW w:w="993" w:type="dxa"/>
            <w:gridSpan w:val="2"/>
            <w:tcBorders>
              <w:top w:val="nil"/>
              <w:left w:val="nil"/>
              <w:bottom w:val="single" w:sz="4" w:space="0" w:color="auto"/>
              <w:right w:val="single" w:sz="4" w:space="0" w:color="auto"/>
            </w:tcBorders>
            <w:shd w:val="clear" w:color="auto" w:fill="auto"/>
            <w:vAlign w:val="center"/>
            <w:hideMark/>
          </w:tcPr>
          <w:p w14:paraId="12B7FF5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37CBAF9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1C1BAE17"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4D9E461F" w14:textId="77777777" w:rsidTr="004746B6">
        <w:trPr>
          <w:trHeight w:val="20"/>
          <w:jc w:val="center"/>
        </w:trPr>
        <w:tc>
          <w:tcPr>
            <w:tcW w:w="846" w:type="dxa"/>
            <w:vMerge/>
            <w:tcBorders>
              <w:top w:val="nil"/>
              <w:left w:val="single" w:sz="4" w:space="0" w:color="auto"/>
              <w:bottom w:val="single" w:sz="4" w:space="0" w:color="000000"/>
              <w:right w:val="single" w:sz="4" w:space="0" w:color="auto"/>
            </w:tcBorders>
            <w:vAlign w:val="center"/>
            <w:hideMark/>
          </w:tcPr>
          <w:p w14:paraId="28CDEB26" w14:textId="77777777" w:rsidR="00C6677C" w:rsidRPr="00C6677C" w:rsidRDefault="00C6677C" w:rsidP="00C6677C">
            <w:pPr>
              <w:rPr>
                <w:rFonts w:ascii="Calibri" w:hAnsi="Calibri" w:cs="Calibri"/>
                <w:color w:val="000000"/>
                <w:sz w:val="16"/>
                <w:szCs w:val="16"/>
                <w:lang w:val="es-MX" w:eastAsia="es-MX"/>
              </w:rPr>
            </w:pPr>
          </w:p>
        </w:tc>
        <w:tc>
          <w:tcPr>
            <w:tcW w:w="1984" w:type="dxa"/>
            <w:vMerge/>
            <w:tcBorders>
              <w:top w:val="nil"/>
              <w:left w:val="single" w:sz="4" w:space="0" w:color="auto"/>
              <w:bottom w:val="single" w:sz="4" w:space="0" w:color="000000"/>
              <w:right w:val="single" w:sz="4" w:space="0" w:color="auto"/>
            </w:tcBorders>
            <w:vAlign w:val="center"/>
            <w:hideMark/>
          </w:tcPr>
          <w:p w14:paraId="7EC2CD6B" w14:textId="77777777" w:rsidR="00C6677C" w:rsidRPr="00C6677C" w:rsidRDefault="00C6677C" w:rsidP="00C6677C">
            <w:pPr>
              <w:rPr>
                <w:rFonts w:ascii="Calibri" w:hAnsi="Calibri" w:cs="Calibri"/>
                <w:color w:val="000000"/>
                <w:sz w:val="16"/>
                <w:szCs w:val="16"/>
                <w:lang w:val="es-MX" w:eastAsia="es-MX"/>
              </w:rPr>
            </w:pPr>
          </w:p>
        </w:tc>
        <w:tc>
          <w:tcPr>
            <w:tcW w:w="2552" w:type="dxa"/>
            <w:tcBorders>
              <w:top w:val="nil"/>
              <w:left w:val="nil"/>
              <w:bottom w:val="single" w:sz="4" w:space="0" w:color="auto"/>
              <w:right w:val="single" w:sz="4" w:space="0" w:color="auto"/>
            </w:tcBorders>
            <w:shd w:val="clear" w:color="auto" w:fill="auto"/>
            <w:vAlign w:val="center"/>
            <w:hideMark/>
          </w:tcPr>
          <w:p w14:paraId="124F800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JS8 - C.S.U. Iturbide</w:t>
            </w:r>
          </w:p>
        </w:tc>
        <w:tc>
          <w:tcPr>
            <w:tcW w:w="2835" w:type="dxa"/>
            <w:tcBorders>
              <w:top w:val="nil"/>
              <w:left w:val="nil"/>
              <w:bottom w:val="single" w:sz="4" w:space="0" w:color="auto"/>
              <w:right w:val="single" w:sz="4" w:space="0" w:color="auto"/>
            </w:tcBorders>
            <w:shd w:val="clear" w:color="auto" w:fill="auto"/>
            <w:vAlign w:val="center"/>
            <w:hideMark/>
          </w:tcPr>
          <w:p w14:paraId="0EF0481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Abasolo S/N, Centro de Iturbide, Iturbide, C.P. 67830.</w:t>
            </w:r>
          </w:p>
        </w:tc>
        <w:tc>
          <w:tcPr>
            <w:tcW w:w="993" w:type="dxa"/>
            <w:gridSpan w:val="2"/>
            <w:tcBorders>
              <w:top w:val="nil"/>
              <w:left w:val="nil"/>
              <w:bottom w:val="single" w:sz="4" w:space="0" w:color="auto"/>
              <w:right w:val="single" w:sz="4" w:space="0" w:color="auto"/>
            </w:tcBorders>
            <w:shd w:val="clear" w:color="auto" w:fill="auto"/>
            <w:vAlign w:val="center"/>
            <w:hideMark/>
          </w:tcPr>
          <w:p w14:paraId="330989B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w:t>
            </w:r>
          </w:p>
        </w:tc>
        <w:tc>
          <w:tcPr>
            <w:tcW w:w="992" w:type="dxa"/>
            <w:gridSpan w:val="2"/>
            <w:tcBorders>
              <w:top w:val="nil"/>
              <w:left w:val="nil"/>
              <w:bottom w:val="single" w:sz="4" w:space="0" w:color="auto"/>
              <w:right w:val="single" w:sz="4" w:space="0" w:color="auto"/>
            </w:tcBorders>
            <w:shd w:val="clear" w:color="auto" w:fill="auto"/>
            <w:vAlign w:val="center"/>
            <w:hideMark/>
          </w:tcPr>
          <w:p w14:paraId="0FF6288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w:t>
            </w:r>
          </w:p>
        </w:tc>
        <w:tc>
          <w:tcPr>
            <w:tcW w:w="850" w:type="dxa"/>
            <w:gridSpan w:val="2"/>
            <w:vMerge/>
            <w:tcBorders>
              <w:top w:val="nil"/>
              <w:left w:val="single" w:sz="4" w:space="0" w:color="auto"/>
              <w:bottom w:val="single" w:sz="4" w:space="0" w:color="000000"/>
              <w:right w:val="single" w:sz="4" w:space="0" w:color="auto"/>
            </w:tcBorders>
            <w:vAlign w:val="center"/>
            <w:hideMark/>
          </w:tcPr>
          <w:p w14:paraId="717C6E3E" w14:textId="77777777" w:rsidR="00C6677C" w:rsidRPr="00C6677C" w:rsidRDefault="00C6677C" w:rsidP="00C6677C">
            <w:pPr>
              <w:rPr>
                <w:rFonts w:ascii="Calibri" w:hAnsi="Calibri" w:cs="Calibri"/>
                <w:color w:val="000000"/>
                <w:sz w:val="16"/>
                <w:szCs w:val="16"/>
                <w:lang w:val="es-MX" w:eastAsia="es-MX"/>
              </w:rPr>
            </w:pPr>
          </w:p>
        </w:tc>
      </w:tr>
      <w:tr w:rsidR="00C6677C" w:rsidRPr="00C6677C" w14:paraId="5F4F21A8"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F4E80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2730</w:t>
            </w:r>
          </w:p>
        </w:tc>
        <w:tc>
          <w:tcPr>
            <w:tcW w:w="1984" w:type="dxa"/>
            <w:tcBorders>
              <w:top w:val="nil"/>
              <w:left w:val="nil"/>
              <w:bottom w:val="single" w:sz="4" w:space="0" w:color="auto"/>
              <w:right w:val="single" w:sz="4" w:space="0" w:color="auto"/>
            </w:tcBorders>
            <w:shd w:val="clear" w:color="auto" w:fill="auto"/>
            <w:vAlign w:val="center"/>
            <w:hideMark/>
          </w:tcPr>
          <w:p w14:paraId="0D7558E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Montemorelos</w:t>
            </w:r>
          </w:p>
        </w:tc>
        <w:tc>
          <w:tcPr>
            <w:tcW w:w="2552" w:type="dxa"/>
            <w:tcBorders>
              <w:top w:val="nil"/>
              <w:left w:val="nil"/>
              <w:bottom w:val="single" w:sz="4" w:space="0" w:color="auto"/>
              <w:right w:val="single" w:sz="4" w:space="0" w:color="auto"/>
            </w:tcBorders>
            <w:shd w:val="clear" w:color="auto" w:fill="auto"/>
            <w:vAlign w:val="center"/>
            <w:hideMark/>
          </w:tcPr>
          <w:p w14:paraId="69E0C7B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General Montemorelos </w:t>
            </w:r>
          </w:p>
        </w:tc>
        <w:tc>
          <w:tcPr>
            <w:tcW w:w="2835" w:type="dxa"/>
            <w:tcBorders>
              <w:top w:val="nil"/>
              <w:left w:val="nil"/>
              <w:bottom w:val="single" w:sz="4" w:space="0" w:color="auto"/>
              <w:right w:val="single" w:sz="4" w:space="0" w:color="auto"/>
            </w:tcBorders>
            <w:shd w:val="clear" w:color="auto" w:fill="auto"/>
            <w:vAlign w:val="center"/>
            <w:hideMark/>
          </w:tcPr>
          <w:p w14:paraId="6F5ADF5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Capitán Alonso de León Km. 4, Comunidad La Parrita, Montemorelos, C.P. 67530.</w:t>
            </w:r>
          </w:p>
        </w:tc>
        <w:tc>
          <w:tcPr>
            <w:tcW w:w="993" w:type="dxa"/>
            <w:gridSpan w:val="2"/>
            <w:tcBorders>
              <w:top w:val="nil"/>
              <w:left w:val="nil"/>
              <w:bottom w:val="single" w:sz="4" w:space="0" w:color="auto"/>
              <w:right w:val="single" w:sz="4" w:space="0" w:color="auto"/>
            </w:tcBorders>
            <w:shd w:val="clear" w:color="auto" w:fill="auto"/>
            <w:vAlign w:val="center"/>
            <w:hideMark/>
          </w:tcPr>
          <w:p w14:paraId="0C3621D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19</w:t>
            </w:r>
          </w:p>
        </w:tc>
        <w:tc>
          <w:tcPr>
            <w:tcW w:w="992" w:type="dxa"/>
            <w:gridSpan w:val="2"/>
            <w:tcBorders>
              <w:top w:val="nil"/>
              <w:left w:val="nil"/>
              <w:bottom w:val="single" w:sz="4" w:space="0" w:color="auto"/>
              <w:right w:val="single" w:sz="4" w:space="0" w:color="auto"/>
            </w:tcBorders>
            <w:shd w:val="clear" w:color="auto" w:fill="auto"/>
            <w:vAlign w:val="center"/>
            <w:hideMark/>
          </w:tcPr>
          <w:p w14:paraId="13BCC88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12</w:t>
            </w:r>
          </w:p>
        </w:tc>
        <w:tc>
          <w:tcPr>
            <w:tcW w:w="850" w:type="dxa"/>
            <w:gridSpan w:val="2"/>
            <w:tcBorders>
              <w:top w:val="nil"/>
              <w:left w:val="nil"/>
              <w:bottom w:val="single" w:sz="4" w:space="0" w:color="auto"/>
              <w:right w:val="single" w:sz="4" w:space="0" w:color="auto"/>
            </w:tcBorders>
            <w:shd w:val="clear" w:color="auto" w:fill="auto"/>
            <w:vAlign w:val="center"/>
            <w:hideMark/>
          </w:tcPr>
          <w:p w14:paraId="4C65252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31</w:t>
            </w:r>
          </w:p>
        </w:tc>
      </w:tr>
      <w:tr w:rsidR="00C6677C" w:rsidRPr="00C6677C" w14:paraId="268A6A99"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CB17B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lastRenderedPageBreak/>
              <w:t>3708</w:t>
            </w:r>
          </w:p>
        </w:tc>
        <w:tc>
          <w:tcPr>
            <w:tcW w:w="1984" w:type="dxa"/>
            <w:tcBorders>
              <w:top w:val="nil"/>
              <w:left w:val="nil"/>
              <w:bottom w:val="single" w:sz="4" w:space="0" w:color="auto"/>
              <w:right w:val="single" w:sz="4" w:space="0" w:color="auto"/>
            </w:tcBorders>
            <w:shd w:val="clear" w:color="auto" w:fill="auto"/>
            <w:vAlign w:val="center"/>
            <w:hideMark/>
          </w:tcPr>
          <w:p w14:paraId="7F5A116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Centro de Atención Integral en Salud Mental y Adicciones Zona Sur</w:t>
            </w:r>
          </w:p>
        </w:tc>
        <w:tc>
          <w:tcPr>
            <w:tcW w:w="2552" w:type="dxa"/>
            <w:tcBorders>
              <w:top w:val="nil"/>
              <w:left w:val="nil"/>
              <w:bottom w:val="single" w:sz="4" w:space="0" w:color="auto"/>
              <w:right w:val="single" w:sz="4" w:space="0" w:color="auto"/>
            </w:tcBorders>
            <w:shd w:val="clear" w:color="auto" w:fill="auto"/>
            <w:vAlign w:val="center"/>
            <w:hideMark/>
          </w:tcPr>
          <w:p w14:paraId="3D5AD71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Centro de Atención Integral en Salud Mental y Adicciones Zona Sur</w:t>
            </w:r>
          </w:p>
        </w:tc>
        <w:tc>
          <w:tcPr>
            <w:tcW w:w="2835" w:type="dxa"/>
            <w:tcBorders>
              <w:top w:val="nil"/>
              <w:left w:val="nil"/>
              <w:bottom w:val="single" w:sz="4" w:space="0" w:color="auto"/>
              <w:right w:val="single" w:sz="4" w:space="0" w:color="auto"/>
            </w:tcBorders>
            <w:shd w:val="clear" w:color="auto" w:fill="auto"/>
            <w:vAlign w:val="center"/>
            <w:hideMark/>
          </w:tcPr>
          <w:p w14:paraId="60F96CA2"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Dr. Ámel Barocio S/N, Montemorelos, Montemorelos, C.P. 67530.</w:t>
            </w:r>
          </w:p>
        </w:tc>
        <w:tc>
          <w:tcPr>
            <w:tcW w:w="993" w:type="dxa"/>
            <w:gridSpan w:val="2"/>
            <w:tcBorders>
              <w:top w:val="nil"/>
              <w:left w:val="nil"/>
              <w:bottom w:val="single" w:sz="4" w:space="0" w:color="auto"/>
              <w:right w:val="single" w:sz="4" w:space="0" w:color="auto"/>
            </w:tcBorders>
            <w:shd w:val="clear" w:color="auto" w:fill="auto"/>
            <w:vAlign w:val="center"/>
            <w:hideMark/>
          </w:tcPr>
          <w:p w14:paraId="5BC96B4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18</w:t>
            </w:r>
          </w:p>
        </w:tc>
        <w:tc>
          <w:tcPr>
            <w:tcW w:w="992" w:type="dxa"/>
            <w:gridSpan w:val="2"/>
            <w:tcBorders>
              <w:top w:val="nil"/>
              <w:left w:val="nil"/>
              <w:bottom w:val="single" w:sz="4" w:space="0" w:color="auto"/>
              <w:right w:val="single" w:sz="4" w:space="0" w:color="auto"/>
            </w:tcBorders>
            <w:shd w:val="clear" w:color="auto" w:fill="auto"/>
            <w:vAlign w:val="center"/>
            <w:hideMark/>
          </w:tcPr>
          <w:p w14:paraId="59264AC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11</w:t>
            </w:r>
          </w:p>
        </w:tc>
        <w:tc>
          <w:tcPr>
            <w:tcW w:w="850" w:type="dxa"/>
            <w:gridSpan w:val="2"/>
            <w:tcBorders>
              <w:top w:val="nil"/>
              <w:left w:val="nil"/>
              <w:bottom w:val="single" w:sz="4" w:space="0" w:color="auto"/>
              <w:right w:val="single" w:sz="4" w:space="0" w:color="auto"/>
            </w:tcBorders>
            <w:shd w:val="clear" w:color="auto" w:fill="auto"/>
            <w:vAlign w:val="center"/>
            <w:hideMark/>
          </w:tcPr>
          <w:p w14:paraId="2D0EA98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29</w:t>
            </w:r>
          </w:p>
        </w:tc>
      </w:tr>
      <w:tr w:rsidR="00C6677C" w:rsidRPr="00C6677C" w14:paraId="5582FCCD"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283F2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2521</w:t>
            </w:r>
          </w:p>
        </w:tc>
        <w:tc>
          <w:tcPr>
            <w:tcW w:w="1984" w:type="dxa"/>
            <w:tcBorders>
              <w:top w:val="nil"/>
              <w:left w:val="nil"/>
              <w:bottom w:val="single" w:sz="4" w:space="0" w:color="auto"/>
              <w:right w:val="single" w:sz="4" w:space="0" w:color="auto"/>
            </w:tcBorders>
            <w:shd w:val="clear" w:color="auto" w:fill="auto"/>
            <w:vAlign w:val="center"/>
            <w:hideMark/>
          </w:tcPr>
          <w:p w14:paraId="4E0BB7A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Sabinas Hidalgo</w:t>
            </w:r>
          </w:p>
        </w:tc>
        <w:tc>
          <w:tcPr>
            <w:tcW w:w="2552" w:type="dxa"/>
            <w:tcBorders>
              <w:top w:val="nil"/>
              <w:left w:val="nil"/>
              <w:bottom w:val="single" w:sz="4" w:space="0" w:color="auto"/>
              <w:right w:val="single" w:sz="4" w:space="0" w:color="auto"/>
            </w:tcBorders>
            <w:shd w:val="clear" w:color="auto" w:fill="auto"/>
            <w:vAlign w:val="center"/>
            <w:hideMark/>
          </w:tcPr>
          <w:p w14:paraId="329043A7"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General Sabinas Hidalgo </w:t>
            </w:r>
          </w:p>
        </w:tc>
        <w:tc>
          <w:tcPr>
            <w:tcW w:w="2835" w:type="dxa"/>
            <w:tcBorders>
              <w:top w:val="nil"/>
              <w:left w:val="nil"/>
              <w:bottom w:val="single" w:sz="4" w:space="0" w:color="auto"/>
              <w:right w:val="single" w:sz="4" w:space="0" w:color="auto"/>
            </w:tcBorders>
            <w:shd w:val="clear" w:color="auto" w:fill="auto"/>
            <w:vAlign w:val="center"/>
            <w:hideMark/>
          </w:tcPr>
          <w:p w14:paraId="63801EE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Carretera Nacional No, 1084, Col. Hacienda Floreña, Sabinas Hidalgo, N.L.</w:t>
            </w:r>
          </w:p>
        </w:tc>
        <w:tc>
          <w:tcPr>
            <w:tcW w:w="993" w:type="dxa"/>
            <w:gridSpan w:val="2"/>
            <w:tcBorders>
              <w:top w:val="nil"/>
              <w:left w:val="nil"/>
              <w:bottom w:val="single" w:sz="4" w:space="0" w:color="auto"/>
              <w:right w:val="single" w:sz="4" w:space="0" w:color="auto"/>
            </w:tcBorders>
            <w:shd w:val="clear" w:color="auto" w:fill="auto"/>
            <w:vAlign w:val="center"/>
            <w:hideMark/>
          </w:tcPr>
          <w:p w14:paraId="452F725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19</w:t>
            </w:r>
          </w:p>
        </w:tc>
        <w:tc>
          <w:tcPr>
            <w:tcW w:w="992" w:type="dxa"/>
            <w:gridSpan w:val="2"/>
            <w:tcBorders>
              <w:top w:val="nil"/>
              <w:left w:val="nil"/>
              <w:bottom w:val="single" w:sz="4" w:space="0" w:color="auto"/>
              <w:right w:val="single" w:sz="4" w:space="0" w:color="auto"/>
            </w:tcBorders>
            <w:shd w:val="clear" w:color="auto" w:fill="auto"/>
            <w:vAlign w:val="center"/>
            <w:hideMark/>
          </w:tcPr>
          <w:p w14:paraId="48416FC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14</w:t>
            </w:r>
          </w:p>
        </w:tc>
        <w:tc>
          <w:tcPr>
            <w:tcW w:w="850" w:type="dxa"/>
            <w:gridSpan w:val="2"/>
            <w:tcBorders>
              <w:top w:val="nil"/>
              <w:left w:val="nil"/>
              <w:bottom w:val="single" w:sz="4" w:space="0" w:color="auto"/>
              <w:right w:val="single" w:sz="4" w:space="0" w:color="auto"/>
            </w:tcBorders>
            <w:shd w:val="clear" w:color="auto" w:fill="auto"/>
            <w:vAlign w:val="center"/>
            <w:hideMark/>
          </w:tcPr>
          <w:p w14:paraId="116B1EA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33</w:t>
            </w:r>
          </w:p>
        </w:tc>
      </w:tr>
      <w:tr w:rsidR="00C6677C" w:rsidRPr="00C6677C" w14:paraId="790624A0"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29170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0028</w:t>
            </w:r>
          </w:p>
        </w:tc>
        <w:tc>
          <w:tcPr>
            <w:tcW w:w="1984" w:type="dxa"/>
            <w:tcBorders>
              <w:top w:val="nil"/>
              <w:left w:val="nil"/>
              <w:bottom w:val="single" w:sz="4" w:space="0" w:color="auto"/>
              <w:right w:val="single" w:sz="4" w:space="0" w:color="auto"/>
            </w:tcBorders>
            <w:shd w:val="clear" w:color="auto" w:fill="auto"/>
            <w:vAlign w:val="center"/>
            <w:hideMark/>
          </w:tcPr>
          <w:p w14:paraId="4C65E14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Dirección de Hospitales</w:t>
            </w:r>
          </w:p>
        </w:tc>
        <w:tc>
          <w:tcPr>
            <w:tcW w:w="2552" w:type="dxa"/>
            <w:tcBorders>
              <w:top w:val="nil"/>
              <w:left w:val="nil"/>
              <w:bottom w:val="single" w:sz="4" w:space="0" w:color="auto"/>
              <w:right w:val="single" w:sz="4" w:space="0" w:color="auto"/>
            </w:tcBorders>
            <w:shd w:val="clear" w:color="auto" w:fill="auto"/>
            <w:vAlign w:val="center"/>
            <w:hideMark/>
          </w:tcPr>
          <w:p w14:paraId="7B804A4A"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Centro de Atención Integral en Salud Mental y Adicciones Zona Norte</w:t>
            </w:r>
          </w:p>
        </w:tc>
        <w:tc>
          <w:tcPr>
            <w:tcW w:w="2835" w:type="dxa"/>
            <w:tcBorders>
              <w:top w:val="nil"/>
              <w:left w:val="nil"/>
              <w:bottom w:val="single" w:sz="4" w:space="0" w:color="auto"/>
              <w:right w:val="single" w:sz="4" w:space="0" w:color="auto"/>
            </w:tcBorders>
            <w:shd w:val="clear" w:color="auto" w:fill="auto"/>
            <w:vAlign w:val="center"/>
            <w:hideMark/>
          </w:tcPr>
          <w:p w14:paraId="03AEEF80" w14:textId="129999AB"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Alberto Chapa 550, Bella Vista, Sabinas Hi</w:t>
            </w:r>
            <w:r w:rsidR="002E7127">
              <w:rPr>
                <w:rFonts w:ascii="Calibri" w:hAnsi="Calibri" w:cs="Calibri"/>
                <w:color w:val="000000"/>
                <w:sz w:val="16"/>
                <w:szCs w:val="16"/>
                <w:lang w:val="es-MX" w:eastAsia="es-MX"/>
              </w:rPr>
              <w:t>d</w:t>
            </w:r>
            <w:r w:rsidRPr="00C6677C">
              <w:rPr>
                <w:rFonts w:ascii="Calibri" w:hAnsi="Calibri" w:cs="Calibri"/>
                <w:color w:val="000000"/>
                <w:sz w:val="16"/>
                <w:szCs w:val="16"/>
                <w:lang w:val="es-MX" w:eastAsia="es-MX"/>
              </w:rPr>
              <w:t>al</w:t>
            </w:r>
            <w:r w:rsidR="002E7127">
              <w:rPr>
                <w:rFonts w:ascii="Calibri" w:hAnsi="Calibri" w:cs="Calibri"/>
                <w:color w:val="000000"/>
                <w:sz w:val="16"/>
                <w:szCs w:val="16"/>
                <w:lang w:val="es-MX" w:eastAsia="es-MX"/>
              </w:rPr>
              <w:t>g</w:t>
            </w:r>
            <w:r w:rsidRPr="00C6677C">
              <w:rPr>
                <w:rFonts w:ascii="Calibri" w:hAnsi="Calibri" w:cs="Calibri"/>
                <w:color w:val="000000"/>
                <w:sz w:val="16"/>
                <w:szCs w:val="16"/>
                <w:lang w:val="es-MX" w:eastAsia="es-MX"/>
              </w:rPr>
              <w:t>o, C.P. 65200.</w:t>
            </w:r>
          </w:p>
        </w:tc>
        <w:tc>
          <w:tcPr>
            <w:tcW w:w="993" w:type="dxa"/>
            <w:gridSpan w:val="2"/>
            <w:tcBorders>
              <w:top w:val="nil"/>
              <w:left w:val="nil"/>
              <w:bottom w:val="single" w:sz="4" w:space="0" w:color="auto"/>
              <w:right w:val="single" w:sz="4" w:space="0" w:color="auto"/>
            </w:tcBorders>
            <w:shd w:val="clear" w:color="auto" w:fill="auto"/>
            <w:vAlign w:val="center"/>
            <w:hideMark/>
          </w:tcPr>
          <w:p w14:paraId="6926A34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24</w:t>
            </w:r>
          </w:p>
        </w:tc>
        <w:tc>
          <w:tcPr>
            <w:tcW w:w="992" w:type="dxa"/>
            <w:gridSpan w:val="2"/>
            <w:tcBorders>
              <w:top w:val="nil"/>
              <w:left w:val="nil"/>
              <w:bottom w:val="single" w:sz="4" w:space="0" w:color="auto"/>
              <w:right w:val="single" w:sz="4" w:space="0" w:color="auto"/>
            </w:tcBorders>
            <w:shd w:val="clear" w:color="auto" w:fill="auto"/>
            <w:vAlign w:val="center"/>
            <w:hideMark/>
          </w:tcPr>
          <w:p w14:paraId="0A534B0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20</w:t>
            </w:r>
          </w:p>
        </w:tc>
        <w:tc>
          <w:tcPr>
            <w:tcW w:w="850" w:type="dxa"/>
            <w:gridSpan w:val="2"/>
            <w:tcBorders>
              <w:top w:val="nil"/>
              <w:left w:val="nil"/>
              <w:bottom w:val="single" w:sz="4" w:space="0" w:color="auto"/>
              <w:right w:val="single" w:sz="4" w:space="0" w:color="auto"/>
            </w:tcBorders>
            <w:shd w:val="clear" w:color="auto" w:fill="auto"/>
            <w:vAlign w:val="center"/>
            <w:hideMark/>
          </w:tcPr>
          <w:p w14:paraId="387198F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44</w:t>
            </w:r>
          </w:p>
        </w:tc>
      </w:tr>
      <w:tr w:rsidR="00C6677C" w:rsidRPr="00C6677C" w14:paraId="3F3EF5AB"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B819B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2650</w:t>
            </w:r>
          </w:p>
        </w:tc>
        <w:tc>
          <w:tcPr>
            <w:tcW w:w="1984" w:type="dxa"/>
            <w:tcBorders>
              <w:top w:val="nil"/>
              <w:left w:val="nil"/>
              <w:bottom w:val="single" w:sz="4" w:space="0" w:color="auto"/>
              <w:right w:val="single" w:sz="4" w:space="0" w:color="auto"/>
            </w:tcBorders>
            <w:shd w:val="clear" w:color="auto" w:fill="auto"/>
            <w:vAlign w:val="center"/>
            <w:hideMark/>
          </w:tcPr>
          <w:p w14:paraId="60BF6A9A"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Cerralvo</w:t>
            </w:r>
          </w:p>
        </w:tc>
        <w:tc>
          <w:tcPr>
            <w:tcW w:w="2552" w:type="dxa"/>
            <w:tcBorders>
              <w:top w:val="nil"/>
              <w:left w:val="nil"/>
              <w:bottom w:val="single" w:sz="4" w:space="0" w:color="auto"/>
              <w:right w:val="single" w:sz="4" w:space="0" w:color="auto"/>
            </w:tcBorders>
            <w:shd w:val="clear" w:color="auto" w:fill="auto"/>
            <w:vAlign w:val="center"/>
            <w:hideMark/>
          </w:tcPr>
          <w:p w14:paraId="2A69902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Cerralvo</w:t>
            </w:r>
          </w:p>
        </w:tc>
        <w:tc>
          <w:tcPr>
            <w:tcW w:w="2835" w:type="dxa"/>
            <w:tcBorders>
              <w:top w:val="nil"/>
              <w:left w:val="nil"/>
              <w:bottom w:val="single" w:sz="4" w:space="0" w:color="auto"/>
              <w:right w:val="single" w:sz="4" w:space="0" w:color="auto"/>
            </w:tcBorders>
            <w:shd w:val="clear" w:color="auto" w:fill="auto"/>
            <w:vAlign w:val="center"/>
            <w:hideMark/>
          </w:tcPr>
          <w:p w14:paraId="2ECC0BD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Dr. Cornelio González Ramos 400, Centro de Cerralvo, Cerralvo, C.P. 65900.</w:t>
            </w:r>
          </w:p>
        </w:tc>
        <w:tc>
          <w:tcPr>
            <w:tcW w:w="993" w:type="dxa"/>
            <w:gridSpan w:val="2"/>
            <w:tcBorders>
              <w:top w:val="nil"/>
              <w:left w:val="nil"/>
              <w:bottom w:val="single" w:sz="4" w:space="0" w:color="auto"/>
              <w:right w:val="single" w:sz="4" w:space="0" w:color="auto"/>
            </w:tcBorders>
            <w:shd w:val="clear" w:color="auto" w:fill="auto"/>
            <w:vAlign w:val="center"/>
            <w:hideMark/>
          </w:tcPr>
          <w:p w14:paraId="64EE677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7</w:t>
            </w:r>
          </w:p>
        </w:tc>
        <w:tc>
          <w:tcPr>
            <w:tcW w:w="992" w:type="dxa"/>
            <w:gridSpan w:val="2"/>
            <w:tcBorders>
              <w:top w:val="nil"/>
              <w:left w:val="nil"/>
              <w:bottom w:val="single" w:sz="4" w:space="0" w:color="auto"/>
              <w:right w:val="single" w:sz="4" w:space="0" w:color="auto"/>
            </w:tcBorders>
            <w:shd w:val="clear" w:color="auto" w:fill="auto"/>
            <w:vAlign w:val="center"/>
            <w:hideMark/>
          </w:tcPr>
          <w:p w14:paraId="2903CA1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116DE034"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9</w:t>
            </w:r>
          </w:p>
        </w:tc>
      </w:tr>
      <w:tr w:rsidR="00C6677C" w:rsidRPr="00C6677C" w14:paraId="09BD18AB"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63859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2740</w:t>
            </w:r>
          </w:p>
        </w:tc>
        <w:tc>
          <w:tcPr>
            <w:tcW w:w="1984" w:type="dxa"/>
            <w:tcBorders>
              <w:top w:val="nil"/>
              <w:left w:val="nil"/>
              <w:bottom w:val="single" w:sz="4" w:space="0" w:color="auto"/>
              <w:right w:val="single" w:sz="4" w:space="0" w:color="auto"/>
            </w:tcBorders>
            <w:shd w:val="clear" w:color="auto" w:fill="auto"/>
            <w:vAlign w:val="center"/>
            <w:hideMark/>
          </w:tcPr>
          <w:p w14:paraId="1E092EA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de Linares</w:t>
            </w:r>
          </w:p>
        </w:tc>
        <w:tc>
          <w:tcPr>
            <w:tcW w:w="2552" w:type="dxa"/>
            <w:tcBorders>
              <w:top w:val="nil"/>
              <w:left w:val="nil"/>
              <w:bottom w:val="single" w:sz="4" w:space="0" w:color="auto"/>
              <w:right w:val="single" w:sz="4" w:space="0" w:color="auto"/>
            </w:tcBorders>
            <w:shd w:val="clear" w:color="auto" w:fill="auto"/>
            <w:vAlign w:val="center"/>
            <w:hideMark/>
          </w:tcPr>
          <w:p w14:paraId="6150727F"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Linares</w:t>
            </w:r>
          </w:p>
        </w:tc>
        <w:tc>
          <w:tcPr>
            <w:tcW w:w="2835" w:type="dxa"/>
            <w:tcBorders>
              <w:top w:val="nil"/>
              <w:left w:val="nil"/>
              <w:bottom w:val="single" w:sz="4" w:space="0" w:color="auto"/>
              <w:right w:val="single" w:sz="4" w:space="0" w:color="auto"/>
            </w:tcBorders>
            <w:shd w:val="clear" w:color="auto" w:fill="auto"/>
            <w:vAlign w:val="center"/>
            <w:hideMark/>
          </w:tcPr>
          <w:p w14:paraId="66454F32" w14:textId="50602236"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Ave. Álamo S/N, esquina con Naranjo, </w:t>
            </w:r>
            <w:proofErr w:type="spellStart"/>
            <w:r w:rsidRPr="00C6677C">
              <w:rPr>
                <w:rFonts w:ascii="Calibri" w:hAnsi="Calibri" w:cs="Calibri"/>
                <w:color w:val="000000"/>
                <w:sz w:val="16"/>
                <w:szCs w:val="16"/>
                <w:lang w:val="es-MX" w:eastAsia="es-MX"/>
              </w:rPr>
              <w:t>Provil</w:t>
            </w:r>
            <w:r w:rsidR="002E7127">
              <w:rPr>
                <w:rFonts w:ascii="Calibri" w:hAnsi="Calibri" w:cs="Calibri"/>
                <w:color w:val="000000"/>
                <w:sz w:val="16"/>
                <w:szCs w:val="16"/>
                <w:lang w:val="es-MX" w:eastAsia="es-MX"/>
              </w:rPr>
              <w:t>e</w:t>
            </w:r>
            <w:r w:rsidRPr="00C6677C">
              <w:rPr>
                <w:rFonts w:ascii="Calibri" w:hAnsi="Calibri" w:cs="Calibri"/>
                <w:color w:val="000000"/>
                <w:sz w:val="16"/>
                <w:szCs w:val="16"/>
                <w:lang w:val="es-MX" w:eastAsia="es-MX"/>
              </w:rPr>
              <w:t>ón</w:t>
            </w:r>
            <w:proofErr w:type="spellEnd"/>
            <w:r w:rsidRPr="00C6677C">
              <w:rPr>
                <w:rFonts w:ascii="Calibri" w:hAnsi="Calibri" w:cs="Calibri"/>
                <w:color w:val="000000"/>
                <w:sz w:val="16"/>
                <w:szCs w:val="16"/>
                <w:lang w:val="es-MX" w:eastAsia="es-MX"/>
              </w:rPr>
              <w:t>, Linares, C.P. 67755.</w:t>
            </w:r>
          </w:p>
        </w:tc>
        <w:tc>
          <w:tcPr>
            <w:tcW w:w="993" w:type="dxa"/>
            <w:gridSpan w:val="2"/>
            <w:tcBorders>
              <w:top w:val="nil"/>
              <w:left w:val="nil"/>
              <w:bottom w:val="single" w:sz="4" w:space="0" w:color="auto"/>
              <w:right w:val="single" w:sz="4" w:space="0" w:color="auto"/>
            </w:tcBorders>
            <w:shd w:val="clear" w:color="auto" w:fill="auto"/>
            <w:vAlign w:val="center"/>
            <w:hideMark/>
          </w:tcPr>
          <w:p w14:paraId="0BFC21EF"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8</w:t>
            </w:r>
          </w:p>
        </w:tc>
        <w:tc>
          <w:tcPr>
            <w:tcW w:w="992" w:type="dxa"/>
            <w:gridSpan w:val="2"/>
            <w:tcBorders>
              <w:top w:val="nil"/>
              <w:left w:val="nil"/>
              <w:bottom w:val="single" w:sz="4" w:space="0" w:color="auto"/>
              <w:right w:val="single" w:sz="4" w:space="0" w:color="auto"/>
            </w:tcBorders>
            <w:shd w:val="clear" w:color="auto" w:fill="auto"/>
            <w:vAlign w:val="center"/>
            <w:hideMark/>
          </w:tcPr>
          <w:p w14:paraId="62AE8F7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6</w:t>
            </w:r>
          </w:p>
        </w:tc>
        <w:tc>
          <w:tcPr>
            <w:tcW w:w="850" w:type="dxa"/>
            <w:gridSpan w:val="2"/>
            <w:tcBorders>
              <w:top w:val="nil"/>
              <w:left w:val="nil"/>
              <w:bottom w:val="single" w:sz="4" w:space="0" w:color="auto"/>
              <w:right w:val="single" w:sz="4" w:space="0" w:color="auto"/>
            </w:tcBorders>
            <w:shd w:val="clear" w:color="auto" w:fill="auto"/>
            <w:vAlign w:val="center"/>
            <w:hideMark/>
          </w:tcPr>
          <w:p w14:paraId="5DC2803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14</w:t>
            </w:r>
          </w:p>
        </w:tc>
      </w:tr>
      <w:tr w:rsidR="00C6677C" w:rsidRPr="00C6677C" w14:paraId="2AD98A79"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68206E"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2840</w:t>
            </w:r>
          </w:p>
        </w:tc>
        <w:tc>
          <w:tcPr>
            <w:tcW w:w="1984" w:type="dxa"/>
            <w:tcBorders>
              <w:top w:val="nil"/>
              <w:left w:val="nil"/>
              <w:bottom w:val="single" w:sz="4" w:space="0" w:color="auto"/>
              <w:right w:val="single" w:sz="4" w:space="0" w:color="auto"/>
            </w:tcBorders>
            <w:shd w:val="clear" w:color="auto" w:fill="auto"/>
            <w:vAlign w:val="center"/>
            <w:hideMark/>
          </w:tcPr>
          <w:p w14:paraId="53B0DA4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de Dr. Arroyo</w:t>
            </w:r>
          </w:p>
        </w:tc>
        <w:tc>
          <w:tcPr>
            <w:tcW w:w="2552" w:type="dxa"/>
            <w:tcBorders>
              <w:top w:val="nil"/>
              <w:left w:val="nil"/>
              <w:bottom w:val="single" w:sz="4" w:space="0" w:color="auto"/>
              <w:right w:val="single" w:sz="4" w:space="0" w:color="auto"/>
            </w:tcBorders>
            <w:shd w:val="clear" w:color="auto" w:fill="auto"/>
            <w:vAlign w:val="center"/>
            <w:hideMark/>
          </w:tcPr>
          <w:p w14:paraId="42B39A9B"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Hospital General Dr. Arroyo</w:t>
            </w:r>
          </w:p>
        </w:tc>
        <w:tc>
          <w:tcPr>
            <w:tcW w:w="2835" w:type="dxa"/>
            <w:tcBorders>
              <w:top w:val="nil"/>
              <w:left w:val="nil"/>
              <w:bottom w:val="single" w:sz="4" w:space="0" w:color="auto"/>
              <w:right w:val="single" w:sz="4" w:space="0" w:color="auto"/>
            </w:tcBorders>
            <w:shd w:val="clear" w:color="auto" w:fill="auto"/>
            <w:vAlign w:val="center"/>
            <w:hideMark/>
          </w:tcPr>
          <w:p w14:paraId="7F3F15F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Padre Severiano Martínez S/N, Centro de Dr. Arroyo, Dr. Arroyo, C.P. 67900.</w:t>
            </w:r>
          </w:p>
        </w:tc>
        <w:tc>
          <w:tcPr>
            <w:tcW w:w="993" w:type="dxa"/>
            <w:gridSpan w:val="2"/>
            <w:tcBorders>
              <w:top w:val="nil"/>
              <w:left w:val="nil"/>
              <w:bottom w:val="single" w:sz="4" w:space="0" w:color="auto"/>
              <w:right w:val="single" w:sz="4" w:space="0" w:color="auto"/>
            </w:tcBorders>
            <w:shd w:val="clear" w:color="auto" w:fill="auto"/>
            <w:vAlign w:val="center"/>
            <w:hideMark/>
          </w:tcPr>
          <w:p w14:paraId="323A363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5</w:t>
            </w:r>
          </w:p>
        </w:tc>
        <w:tc>
          <w:tcPr>
            <w:tcW w:w="992" w:type="dxa"/>
            <w:gridSpan w:val="2"/>
            <w:tcBorders>
              <w:top w:val="nil"/>
              <w:left w:val="nil"/>
              <w:bottom w:val="single" w:sz="4" w:space="0" w:color="auto"/>
              <w:right w:val="single" w:sz="4" w:space="0" w:color="auto"/>
            </w:tcBorders>
            <w:shd w:val="clear" w:color="auto" w:fill="auto"/>
            <w:vAlign w:val="center"/>
            <w:hideMark/>
          </w:tcPr>
          <w:p w14:paraId="7E3DB5B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c>
          <w:tcPr>
            <w:tcW w:w="850" w:type="dxa"/>
            <w:gridSpan w:val="2"/>
            <w:tcBorders>
              <w:top w:val="nil"/>
              <w:left w:val="nil"/>
              <w:bottom w:val="single" w:sz="4" w:space="0" w:color="auto"/>
              <w:right w:val="single" w:sz="4" w:space="0" w:color="auto"/>
            </w:tcBorders>
            <w:shd w:val="clear" w:color="auto" w:fill="auto"/>
            <w:vAlign w:val="center"/>
            <w:hideMark/>
          </w:tcPr>
          <w:p w14:paraId="2071050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9</w:t>
            </w:r>
          </w:p>
        </w:tc>
      </w:tr>
      <w:tr w:rsidR="00C6677C" w:rsidRPr="00C6677C" w14:paraId="10BC81C7"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A203A5"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2835</w:t>
            </w:r>
          </w:p>
        </w:tc>
        <w:tc>
          <w:tcPr>
            <w:tcW w:w="1984" w:type="dxa"/>
            <w:tcBorders>
              <w:top w:val="nil"/>
              <w:left w:val="nil"/>
              <w:bottom w:val="single" w:sz="4" w:space="0" w:color="auto"/>
              <w:right w:val="single" w:sz="4" w:space="0" w:color="auto"/>
            </w:tcBorders>
            <w:shd w:val="clear" w:color="auto" w:fill="auto"/>
            <w:vAlign w:val="center"/>
            <w:hideMark/>
          </w:tcPr>
          <w:p w14:paraId="4072B9E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General de Galeana </w:t>
            </w:r>
          </w:p>
        </w:tc>
        <w:tc>
          <w:tcPr>
            <w:tcW w:w="2552" w:type="dxa"/>
            <w:tcBorders>
              <w:top w:val="nil"/>
              <w:left w:val="nil"/>
              <w:bottom w:val="single" w:sz="4" w:space="0" w:color="auto"/>
              <w:right w:val="single" w:sz="4" w:space="0" w:color="auto"/>
            </w:tcBorders>
            <w:shd w:val="clear" w:color="auto" w:fill="auto"/>
            <w:vAlign w:val="center"/>
            <w:hideMark/>
          </w:tcPr>
          <w:p w14:paraId="0C533248"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Hospital General Galeana </w:t>
            </w:r>
          </w:p>
        </w:tc>
        <w:tc>
          <w:tcPr>
            <w:tcW w:w="2835" w:type="dxa"/>
            <w:tcBorders>
              <w:top w:val="nil"/>
              <w:left w:val="nil"/>
              <w:bottom w:val="single" w:sz="4" w:space="0" w:color="auto"/>
              <w:right w:val="single" w:sz="4" w:space="0" w:color="auto"/>
            </w:tcBorders>
            <w:shd w:val="clear" w:color="auto" w:fill="auto"/>
            <w:vAlign w:val="center"/>
            <w:hideMark/>
          </w:tcPr>
          <w:p w14:paraId="6EBCB9B0"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Constitución 110-Sur, 25 de enero, Galeana, C.P. 67850.</w:t>
            </w:r>
          </w:p>
        </w:tc>
        <w:tc>
          <w:tcPr>
            <w:tcW w:w="993" w:type="dxa"/>
            <w:gridSpan w:val="2"/>
            <w:tcBorders>
              <w:top w:val="nil"/>
              <w:left w:val="nil"/>
              <w:bottom w:val="single" w:sz="4" w:space="0" w:color="auto"/>
              <w:right w:val="single" w:sz="4" w:space="0" w:color="auto"/>
            </w:tcBorders>
            <w:shd w:val="clear" w:color="auto" w:fill="auto"/>
            <w:vAlign w:val="center"/>
            <w:hideMark/>
          </w:tcPr>
          <w:p w14:paraId="592C845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6</w:t>
            </w:r>
          </w:p>
        </w:tc>
        <w:tc>
          <w:tcPr>
            <w:tcW w:w="992" w:type="dxa"/>
            <w:gridSpan w:val="2"/>
            <w:tcBorders>
              <w:top w:val="nil"/>
              <w:left w:val="nil"/>
              <w:bottom w:val="single" w:sz="4" w:space="0" w:color="auto"/>
              <w:right w:val="single" w:sz="4" w:space="0" w:color="auto"/>
            </w:tcBorders>
            <w:shd w:val="clear" w:color="auto" w:fill="auto"/>
            <w:vAlign w:val="center"/>
            <w:hideMark/>
          </w:tcPr>
          <w:p w14:paraId="1BDE74C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3</w:t>
            </w:r>
          </w:p>
        </w:tc>
        <w:tc>
          <w:tcPr>
            <w:tcW w:w="850" w:type="dxa"/>
            <w:gridSpan w:val="2"/>
            <w:tcBorders>
              <w:top w:val="nil"/>
              <w:left w:val="nil"/>
              <w:bottom w:val="single" w:sz="4" w:space="0" w:color="auto"/>
              <w:right w:val="single" w:sz="4" w:space="0" w:color="auto"/>
            </w:tcBorders>
            <w:shd w:val="clear" w:color="auto" w:fill="auto"/>
            <w:vAlign w:val="center"/>
            <w:hideMark/>
          </w:tcPr>
          <w:p w14:paraId="4033728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9</w:t>
            </w:r>
          </w:p>
        </w:tc>
      </w:tr>
      <w:tr w:rsidR="00C6677C" w:rsidRPr="00C6677C" w14:paraId="5907FF7E"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CB6AA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1996</w:t>
            </w:r>
          </w:p>
        </w:tc>
        <w:tc>
          <w:tcPr>
            <w:tcW w:w="1984" w:type="dxa"/>
            <w:tcBorders>
              <w:top w:val="nil"/>
              <w:left w:val="nil"/>
              <w:bottom w:val="single" w:sz="4" w:space="0" w:color="auto"/>
              <w:right w:val="single" w:sz="4" w:space="0" w:color="auto"/>
            </w:tcBorders>
            <w:shd w:val="clear" w:color="auto" w:fill="auto"/>
            <w:vAlign w:val="center"/>
            <w:hideMark/>
          </w:tcPr>
          <w:p w14:paraId="58C6C3A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Shock Trauma Santiago</w:t>
            </w:r>
          </w:p>
        </w:tc>
        <w:tc>
          <w:tcPr>
            <w:tcW w:w="2552" w:type="dxa"/>
            <w:tcBorders>
              <w:top w:val="nil"/>
              <w:left w:val="nil"/>
              <w:bottom w:val="single" w:sz="4" w:space="0" w:color="auto"/>
              <w:right w:val="single" w:sz="4" w:space="0" w:color="auto"/>
            </w:tcBorders>
            <w:shd w:val="clear" w:color="auto" w:fill="auto"/>
            <w:vAlign w:val="center"/>
            <w:hideMark/>
          </w:tcPr>
          <w:p w14:paraId="5C4CF911"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Shock Trauma Santiago</w:t>
            </w:r>
          </w:p>
        </w:tc>
        <w:tc>
          <w:tcPr>
            <w:tcW w:w="2835" w:type="dxa"/>
            <w:tcBorders>
              <w:top w:val="nil"/>
              <w:left w:val="nil"/>
              <w:bottom w:val="single" w:sz="4" w:space="0" w:color="auto"/>
              <w:right w:val="single" w:sz="4" w:space="0" w:color="auto"/>
            </w:tcBorders>
            <w:shd w:val="clear" w:color="auto" w:fill="auto"/>
            <w:vAlign w:val="center"/>
            <w:hideMark/>
          </w:tcPr>
          <w:p w14:paraId="0FFBF6BE"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Carretera Nacional S/N, Bosques de las Lomas, Santiago, C.P. 67300.</w:t>
            </w:r>
          </w:p>
        </w:tc>
        <w:tc>
          <w:tcPr>
            <w:tcW w:w="993" w:type="dxa"/>
            <w:gridSpan w:val="2"/>
            <w:tcBorders>
              <w:top w:val="nil"/>
              <w:left w:val="nil"/>
              <w:bottom w:val="single" w:sz="4" w:space="0" w:color="auto"/>
              <w:right w:val="single" w:sz="4" w:space="0" w:color="auto"/>
            </w:tcBorders>
            <w:shd w:val="clear" w:color="auto" w:fill="auto"/>
            <w:vAlign w:val="center"/>
            <w:hideMark/>
          </w:tcPr>
          <w:p w14:paraId="50358A4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31068290"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61CB8DB3"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6E3EA3E5"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E15B18"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1700</w:t>
            </w:r>
          </w:p>
        </w:tc>
        <w:tc>
          <w:tcPr>
            <w:tcW w:w="1984" w:type="dxa"/>
            <w:tcBorders>
              <w:top w:val="nil"/>
              <w:left w:val="nil"/>
              <w:bottom w:val="single" w:sz="4" w:space="0" w:color="auto"/>
              <w:right w:val="single" w:sz="4" w:space="0" w:color="auto"/>
            </w:tcBorders>
            <w:shd w:val="clear" w:color="auto" w:fill="auto"/>
            <w:vAlign w:val="center"/>
            <w:hideMark/>
          </w:tcPr>
          <w:p w14:paraId="3A7064C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7</w:t>
            </w:r>
          </w:p>
        </w:tc>
        <w:tc>
          <w:tcPr>
            <w:tcW w:w="2552" w:type="dxa"/>
            <w:tcBorders>
              <w:top w:val="nil"/>
              <w:left w:val="nil"/>
              <w:bottom w:val="single" w:sz="4" w:space="0" w:color="auto"/>
              <w:right w:val="single" w:sz="4" w:space="0" w:color="auto"/>
            </w:tcBorders>
            <w:shd w:val="clear" w:color="auto" w:fill="auto"/>
            <w:vAlign w:val="center"/>
            <w:hideMark/>
          </w:tcPr>
          <w:p w14:paraId="04D74E49"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Allende</w:t>
            </w:r>
          </w:p>
        </w:tc>
        <w:tc>
          <w:tcPr>
            <w:tcW w:w="2835" w:type="dxa"/>
            <w:tcBorders>
              <w:top w:val="nil"/>
              <w:left w:val="nil"/>
              <w:bottom w:val="single" w:sz="4" w:space="0" w:color="auto"/>
              <w:right w:val="single" w:sz="4" w:space="0" w:color="auto"/>
            </w:tcBorders>
            <w:shd w:val="clear" w:color="auto" w:fill="auto"/>
            <w:vAlign w:val="center"/>
            <w:hideMark/>
          </w:tcPr>
          <w:p w14:paraId="52E30323"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Ave. Dr. Ramon Flores A. 1222, Popular, Allende, C.P. 67350.</w:t>
            </w:r>
          </w:p>
        </w:tc>
        <w:tc>
          <w:tcPr>
            <w:tcW w:w="993" w:type="dxa"/>
            <w:gridSpan w:val="2"/>
            <w:tcBorders>
              <w:top w:val="nil"/>
              <w:left w:val="nil"/>
              <w:bottom w:val="single" w:sz="4" w:space="0" w:color="auto"/>
              <w:right w:val="single" w:sz="4" w:space="0" w:color="auto"/>
            </w:tcBorders>
            <w:shd w:val="clear" w:color="auto" w:fill="auto"/>
            <w:vAlign w:val="center"/>
            <w:hideMark/>
          </w:tcPr>
          <w:p w14:paraId="69FC2D87"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0A6B8FC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5B768E51"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4A70D73C"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228CA9"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1700</w:t>
            </w:r>
          </w:p>
        </w:tc>
        <w:tc>
          <w:tcPr>
            <w:tcW w:w="1984" w:type="dxa"/>
            <w:tcBorders>
              <w:top w:val="nil"/>
              <w:left w:val="nil"/>
              <w:bottom w:val="single" w:sz="4" w:space="0" w:color="auto"/>
              <w:right w:val="single" w:sz="4" w:space="0" w:color="auto"/>
            </w:tcBorders>
            <w:shd w:val="clear" w:color="auto" w:fill="auto"/>
            <w:vAlign w:val="center"/>
            <w:hideMark/>
          </w:tcPr>
          <w:p w14:paraId="6C7B34F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Jurisdicción Sanitaria No. 7</w:t>
            </w:r>
          </w:p>
        </w:tc>
        <w:tc>
          <w:tcPr>
            <w:tcW w:w="2552" w:type="dxa"/>
            <w:tcBorders>
              <w:top w:val="nil"/>
              <w:left w:val="nil"/>
              <w:bottom w:val="single" w:sz="4" w:space="0" w:color="auto"/>
              <w:right w:val="single" w:sz="4" w:space="0" w:color="auto"/>
            </w:tcBorders>
            <w:shd w:val="clear" w:color="auto" w:fill="auto"/>
            <w:vAlign w:val="center"/>
            <w:hideMark/>
          </w:tcPr>
          <w:p w14:paraId="4DACC90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UNEME General Terán</w:t>
            </w:r>
          </w:p>
        </w:tc>
        <w:tc>
          <w:tcPr>
            <w:tcW w:w="2835" w:type="dxa"/>
            <w:tcBorders>
              <w:top w:val="nil"/>
              <w:left w:val="nil"/>
              <w:bottom w:val="single" w:sz="4" w:space="0" w:color="auto"/>
              <w:right w:val="single" w:sz="4" w:space="0" w:color="auto"/>
            </w:tcBorders>
            <w:shd w:val="clear" w:color="auto" w:fill="auto"/>
            <w:vAlign w:val="center"/>
            <w:hideMark/>
          </w:tcPr>
          <w:p w14:paraId="78A88913" w14:textId="7EEC867E"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Ave. Ignacio Zaragoza Lote B, Ejido Hacienda de Jesús </w:t>
            </w:r>
            <w:r w:rsidR="002E7127" w:rsidRPr="00C6677C">
              <w:rPr>
                <w:rFonts w:ascii="Calibri" w:hAnsi="Calibri" w:cs="Calibri"/>
                <w:color w:val="000000"/>
                <w:sz w:val="16"/>
                <w:szCs w:val="16"/>
                <w:lang w:val="es-MX" w:eastAsia="es-MX"/>
              </w:rPr>
              <w:t>María</w:t>
            </w:r>
            <w:r w:rsidRPr="00C6677C">
              <w:rPr>
                <w:rFonts w:ascii="Calibri" w:hAnsi="Calibri" w:cs="Calibri"/>
                <w:color w:val="000000"/>
                <w:sz w:val="16"/>
                <w:szCs w:val="16"/>
                <w:lang w:val="es-MX" w:eastAsia="es-MX"/>
              </w:rPr>
              <w:t>, Sección González Ortega, General Terán, C.P. 67400.</w:t>
            </w:r>
          </w:p>
        </w:tc>
        <w:tc>
          <w:tcPr>
            <w:tcW w:w="993" w:type="dxa"/>
            <w:gridSpan w:val="2"/>
            <w:tcBorders>
              <w:top w:val="nil"/>
              <w:left w:val="nil"/>
              <w:bottom w:val="single" w:sz="4" w:space="0" w:color="auto"/>
              <w:right w:val="single" w:sz="4" w:space="0" w:color="auto"/>
            </w:tcBorders>
            <w:shd w:val="clear" w:color="auto" w:fill="auto"/>
            <w:vAlign w:val="center"/>
            <w:hideMark/>
          </w:tcPr>
          <w:p w14:paraId="749F89F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277C066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5C0F1A4D"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35E4344A" w14:textId="77777777" w:rsidTr="004746B6">
        <w:trPr>
          <w:trHeight w:val="20"/>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FDFBC6"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1844</w:t>
            </w:r>
          </w:p>
        </w:tc>
        <w:tc>
          <w:tcPr>
            <w:tcW w:w="1984" w:type="dxa"/>
            <w:tcBorders>
              <w:top w:val="nil"/>
              <w:left w:val="nil"/>
              <w:bottom w:val="single" w:sz="4" w:space="0" w:color="auto"/>
              <w:right w:val="single" w:sz="4" w:space="0" w:color="auto"/>
            </w:tcBorders>
            <w:shd w:val="clear" w:color="auto" w:fill="auto"/>
            <w:vAlign w:val="center"/>
            <w:hideMark/>
          </w:tcPr>
          <w:p w14:paraId="5BB0D91C"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UNEME Shock Trauma Galeana </w:t>
            </w:r>
          </w:p>
        </w:tc>
        <w:tc>
          <w:tcPr>
            <w:tcW w:w="2552" w:type="dxa"/>
            <w:tcBorders>
              <w:top w:val="nil"/>
              <w:left w:val="nil"/>
              <w:bottom w:val="single" w:sz="4" w:space="0" w:color="auto"/>
              <w:right w:val="single" w:sz="4" w:space="0" w:color="auto"/>
            </w:tcBorders>
            <w:shd w:val="clear" w:color="auto" w:fill="auto"/>
            <w:vAlign w:val="center"/>
            <w:hideMark/>
          </w:tcPr>
          <w:p w14:paraId="2A85DC84"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 xml:space="preserve">UNEME Shock Trauma Galeana </w:t>
            </w:r>
          </w:p>
        </w:tc>
        <w:tc>
          <w:tcPr>
            <w:tcW w:w="2835" w:type="dxa"/>
            <w:tcBorders>
              <w:top w:val="nil"/>
              <w:left w:val="nil"/>
              <w:bottom w:val="single" w:sz="4" w:space="0" w:color="auto"/>
              <w:right w:val="single" w:sz="4" w:space="0" w:color="auto"/>
            </w:tcBorders>
            <w:shd w:val="clear" w:color="auto" w:fill="auto"/>
            <w:vAlign w:val="center"/>
            <w:hideMark/>
          </w:tcPr>
          <w:p w14:paraId="6C698985" w14:textId="77777777" w:rsidR="00C6677C" w:rsidRPr="00C6677C" w:rsidRDefault="00C6677C" w:rsidP="00C6677C">
            <w:pP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Pedro Calvillo 16, San Rafael, Galeana, C.P. 67865.</w:t>
            </w:r>
          </w:p>
        </w:tc>
        <w:tc>
          <w:tcPr>
            <w:tcW w:w="993" w:type="dxa"/>
            <w:gridSpan w:val="2"/>
            <w:tcBorders>
              <w:top w:val="nil"/>
              <w:left w:val="nil"/>
              <w:bottom w:val="single" w:sz="4" w:space="0" w:color="auto"/>
              <w:right w:val="single" w:sz="4" w:space="0" w:color="auto"/>
            </w:tcBorders>
            <w:shd w:val="clear" w:color="auto" w:fill="auto"/>
            <w:vAlign w:val="center"/>
            <w:hideMark/>
          </w:tcPr>
          <w:p w14:paraId="27CD9DCB"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vAlign w:val="center"/>
            <w:hideMark/>
          </w:tcPr>
          <w:p w14:paraId="162B2C9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2</w:t>
            </w:r>
          </w:p>
        </w:tc>
        <w:tc>
          <w:tcPr>
            <w:tcW w:w="850" w:type="dxa"/>
            <w:gridSpan w:val="2"/>
            <w:tcBorders>
              <w:top w:val="nil"/>
              <w:left w:val="nil"/>
              <w:bottom w:val="single" w:sz="4" w:space="0" w:color="auto"/>
              <w:right w:val="single" w:sz="4" w:space="0" w:color="auto"/>
            </w:tcBorders>
            <w:shd w:val="clear" w:color="auto" w:fill="auto"/>
            <w:vAlign w:val="center"/>
            <w:hideMark/>
          </w:tcPr>
          <w:p w14:paraId="11599CE2" w14:textId="77777777" w:rsidR="00C6677C" w:rsidRPr="00C6677C" w:rsidRDefault="00C6677C" w:rsidP="00C6677C">
            <w:pPr>
              <w:jc w:val="center"/>
              <w:rPr>
                <w:rFonts w:ascii="Calibri" w:hAnsi="Calibri" w:cs="Calibri"/>
                <w:color w:val="000000"/>
                <w:sz w:val="16"/>
                <w:szCs w:val="16"/>
                <w:lang w:val="es-MX" w:eastAsia="es-MX"/>
              </w:rPr>
            </w:pPr>
            <w:r w:rsidRPr="00C6677C">
              <w:rPr>
                <w:rFonts w:ascii="Calibri" w:hAnsi="Calibri" w:cs="Calibri"/>
                <w:color w:val="000000"/>
                <w:sz w:val="16"/>
                <w:szCs w:val="16"/>
                <w:lang w:val="es-MX" w:eastAsia="es-MX"/>
              </w:rPr>
              <w:t>4</w:t>
            </w:r>
          </w:p>
        </w:tc>
      </w:tr>
      <w:tr w:rsidR="00C6677C" w:rsidRPr="00C6677C" w14:paraId="57122415" w14:textId="77777777" w:rsidTr="004746B6">
        <w:trPr>
          <w:trHeight w:val="20"/>
          <w:jc w:val="center"/>
        </w:trPr>
        <w:tc>
          <w:tcPr>
            <w:tcW w:w="846" w:type="dxa"/>
            <w:tcBorders>
              <w:top w:val="nil"/>
              <w:left w:val="nil"/>
              <w:bottom w:val="nil"/>
              <w:right w:val="nil"/>
            </w:tcBorders>
            <w:shd w:val="clear" w:color="auto" w:fill="auto"/>
            <w:noWrap/>
            <w:vAlign w:val="center"/>
            <w:hideMark/>
          </w:tcPr>
          <w:p w14:paraId="0EB6B87A" w14:textId="77777777" w:rsidR="00C6677C" w:rsidRPr="00C6677C" w:rsidRDefault="00C6677C" w:rsidP="00C6677C">
            <w:pPr>
              <w:jc w:val="center"/>
              <w:rPr>
                <w:rFonts w:ascii="Calibri" w:hAnsi="Calibri" w:cs="Calibri"/>
                <w:color w:val="000000"/>
                <w:sz w:val="16"/>
                <w:szCs w:val="16"/>
                <w:lang w:val="es-MX" w:eastAsia="es-MX"/>
              </w:rPr>
            </w:pPr>
          </w:p>
        </w:tc>
        <w:tc>
          <w:tcPr>
            <w:tcW w:w="1984" w:type="dxa"/>
            <w:tcBorders>
              <w:top w:val="nil"/>
              <w:left w:val="nil"/>
              <w:bottom w:val="nil"/>
              <w:right w:val="nil"/>
            </w:tcBorders>
            <w:shd w:val="clear" w:color="auto" w:fill="auto"/>
            <w:noWrap/>
            <w:vAlign w:val="center"/>
            <w:hideMark/>
          </w:tcPr>
          <w:p w14:paraId="12CFDFA3" w14:textId="77777777" w:rsidR="00C6677C" w:rsidRPr="00C6677C" w:rsidRDefault="00C6677C" w:rsidP="00C6677C">
            <w:pPr>
              <w:rPr>
                <w:rFonts w:ascii="Calibri" w:hAnsi="Calibri" w:cs="Calibri"/>
                <w:sz w:val="16"/>
                <w:szCs w:val="16"/>
                <w:lang w:val="es-MX" w:eastAsia="es-MX"/>
              </w:rPr>
            </w:pPr>
          </w:p>
        </w:tc>
        <w:tc>
          <w:tcPr>
            <w:tcW w:w="5399" w:type="dxa"/>
            <w:gridSpan w:val="3"/>
            <w:tcBorders>
              <w:top w:val="single" w:sz="4" w:space="0" w:color="auto"/>
              <w:left w:val="single" w:sz="4" w:space="0" w:color="auto"/>
              <w:bottom w:val="single" w:sz="4" w:space="0" w:color="auto"/>
              <w:right w:val="single" w:sz="4" w:space="0" w:color="000000"/>
            </w:tcBorders>
            <w:shd w:val="clear" w:color="auto" w:fill="9BECFF"/>
            <w:noWrap/>
            <w:vAlign w:val="center"/>
            <w:hideMark/>
          </w:tcPr>
          <w:p w14:paraId="4BC33659" w14:textId="77777777" w:rsidR="00C6677C" w:rsidRPr="00C6677C" w:rsidRDefault="00C6677C" w:rsidP="00C6677C">
            <w:pPr>
              <w:jc w:val="right"/>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SUBTOTAL PARTIDA 2</w:t>
            </w:r>
          </w:p>
        </w:tc>
        <w:tc>
          <w:tcPr>
            <w:tcW w:w="993" w:type="dxa"/>
            <w:gridSpan w:val="2"/>
            <w:tcBorders>
              <w:top w:val="nil"/>
              <w:left w:val="nil"/>
              <w:bottom w:val="single" w:sz="4" w:space="0" w:color="auto"/>
              <w:right w:val="single" w:sz="4" w:space="0" w:color="auto"/>
            </w:tcBorders>
            <w:shd w:val="clear" w:color="auto" w:fill="9BECFF"/>
            <w:noWrap/>
            <w:vAlign w:val="center"/>
            <w:hideMark/>
          </w:tcPr>
          <w:p w14:paraId="1B08CEC6"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125</w:t>
            </w:r>
          </w:p>
        </w:tc>
        <w:tc>
          <w:tcPr>
            <w:tcW w:w="992" w:type="dxa"/>
            <w:gridSpan w:val="2"/>
            <w:tcBorders>
              <w:top w:val="nil"/>
              <w:left w:val="nil"/>
              <w:bottom w:val="single" w:sz="4" w:space="0" w:color="auto"/>
              <w:right w:val="single" w:sz="4" w:space="0" w:color="auto"/>
            </w:tcBorders>
            <w:shd w:val="clear" w:color="auto" w:fill="9BECFF"/>
            <w:noWrap/>
            <w:vAlign w:val="center"/>
            <w:hideMark/>
          </w:tcPr>
          <w:p w14:paraId="3BF13E9F"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98</w:t>
            </w:r>
          </w:p>
        </w:tc>
        <w:tc>
          <w:tcPr>
            <w:tcW w:w="838" w:type="dxa"/>
            <w:tcBorders>
              <w:top w:val="nil"/>
              <w:left w:val="nil"/>
              <w:bottom w:val="single" w:sz="4" w:space="0" w:color="auto"/>
              <w:right w:val="single" w:sz="4" w:space="0" w:color="auto"/>
            </w:tcBorders>
            <w:shd w:val="clear" w:color="auto" w:fill="9BECFF"/>
            <w:noWrap/>
            <w:vAlign w:val="center"/>
            <w:hideMark/>
          </w:tcPr>
          <w:p w14:paraId="30FC388C"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223</w:t>
            </w:r>
          </w:p>
        </w:tc>
      </w:tr>
      <w:tr w:rsidR="00C6677C" w:rsidRPr="00C6677C" w14:paraId="666F1B72" w14:textId="77777777" w:rsidTr="00C6677C">
        <w:trPr>
          <w:trHeight w:val="300"/>
          <w:jc w:val="center"/>
        </w:trPr>
        <w:tc>
          <w:tcPr>
            <w:tcW w:w="846" w:type="dxa"/>
            <w:tcBorders>
              <w:top w:val="nil"/>
              <w:left w:val="nil"/>
              <w:bottom w:val="nil"/>
              <w:right w:val="nil"/>
            </w:tcBorders>
            <w:shd w:val="clear" w:color="auto" w:fill="auto"/>
            <w:noWrap/>
            <w:vAlign w:val="center"/>
            <w:hideMark/>
          </w:tcPr>
          <w:p w14:paraId="6DFF0F92" w14:textId="77777777" w:rsidR="00C6677C" w:rsidRPr="00C6677C" w:rsidRDefault="00C6677C" w:rsidP="00C6677C">
            <w:pPr>
              <w:jc w:val="center"/>
              <w:rPr>
                <w:rFonts w:ascii="Calibri" w:hAnsi="Calibri" w:cs="Calibri"/>
                <w:b/>
                <w:bCs/>
                <w:color w:val="000000"/>
                <w:sz w:val="16"/>
                <w:szCs w:val="16"/>
                <w:lang w:val="es-MX" w:eastAsia="es-MX"/>
              </w:rPr>
            </w:pPr>
          </w:p>
        </w:tc>
        <w:tc>
          <w:tcPr>
            <w:tcW w:w="1984" w:type="dxa"/>
            <w:tcBorders>
              <w:top w:val="nil"/>
              <w:left w:val="nil"/>
              <w:bottom w:val="nil"/>
              <w:right w:val="nil"/>
            </w:tcBorders>
            <w:shd w:val="clear" w:color="auto" w:fill="auto"/>
            <w:noWrap/>
            <w:vAlign w:val="center"/>
            <w:hideMark/>
          </w:tcPr>
          <w:p w14:paraId="6D053AFD" w14:textId="77777777" w:rsidR="00C6677C" w:rsidRPr="00C6677C" w:rsidRDefault="00C6677C" w:rsidP="00C6677C">
            <w:pPr>
              <w:rPr>
                <w:rFonts w:ascii="Calibri" w:hAnsi="Calibri" w:cs="Calibri"/>
                <w:sz w:val="16"/>
                <w:szCs w:val="16"/>
                <w:lang w:val="es-MX" w:eastAsia="es-MX"/>
              </w:rPr>
            </w:pPr>
          </w:p>
        </w:tc>
        <w:tc>
          <w:tcPr>
            <w:tcW w:w="2552" w:type="dxa"/>
            <w:tcBorders>
              <w:top w:val="nil"/>
              <w:left w:val="nil"/>
              <w:bottom w:val="nil"/>
              <w:right w:val="nil"/>
            </w:tcBorders>
            <w:shd w:val="clear" w:color="auto" w:fill="auto"/>
            <w:noWrap/>
            <w:vAlign w:val="center"/>
            <w:hideMark/>
          </w:tcPr>
          <w:p w14:paraId="7CB4EBED" w14:textId="77777777" w:rsidR="00C6677C" w:rsidRPr="00C6677C" w:rsidRDefault="00C6677C" w:rsidP="00C6677C">
            <w:pPr>
              <w:rPr>
                <w:rFonts w:ascii="Calibri" w:hAnsi="Calibri" w:cs="Calibri"/>
                <w:sz w:val="16"/>
                <w:szCs w:val="16"/>
                <w:lang w:val="es-MX" w:eastAsia="es-MX"/>
              </w:rPr>
            </w:pPr>
          </w:p>
        </w:tc>
        <w:tc>
          <w:tcPr>
            <w:tcW w:w="2835" w:type="dxa"/>
            <w:tcBorders>
              <w:top w:val="nil"/>
              <w:left w:val="nil"/>
              <w:bottom w:val="nil"/>
              <w:right w:val="nil"/>
            </w:tcBorders>
            <w:shd w:val="clear" w:color="auto" w:fill="auto"/>
            <w:vAlign w:val="center"/>
            <w:hideMark/>
          </w:tcPr>
          <w:p w14:paraId="43CBD237" w14:textId="77777777" w:rsidR="00C6677C" w:rsidRPr="00C6677C" w:rsidRDefault="00C6677C" w:rsidP="00C6677C">
            <w:pPr>
              <w:rPr>
                <w:rFonts w:ascii="Calibri" w:hAnsi="Calibri" w:cs="Calibri"/>
                <w:sz w:val="16"/>
                <w:szCs w:val="16"/>
                <w:lang w:val="es-MX" w:eastAsia="es-MX"/>
              </w:rPr>
            </w:pPr>
          </w:p>
        </w:tc>
        <w:tc>
          <w:tcPr>
            <w:tcW w:w="993" w:type="dxa"/>
            <w:gridSpan w:val="2"/>
            <w:tcBorders>
              <w:top w:val="nil"/>
              <w:left w:val="nil"/>
              <w:bottom w:val="nil"/>
              <w:right w:val="nil"/>
            </w:tcBorders>
            <w:shd w:val="clear" w:color="auto" w:fill="auto"/>
            <w:noWrap/>
            <w:vAlign w:val="center"/>
            <w:hideMark/>
          </w:tcPr>
          <w:p w14:paraId="7D4C7034" w14:textId="77777777" w:rsidR="00C6677C" w:rsidRPr="00C6677C" w:rsidRDefault="00C6677C" w:rsidP="00C6677C">
            <w:pPr>
              <w:rPr>
                <w:rFonts w:ascii="Calibri" w:hAnsi="Calibri" w:cs="Calibri"/>
                <w:sz w:val="16"/>
                <w:szCs w:val="16"/>
                <w:lang w:val="es-MX" w:eastAsia="es-MX"/>
              </w:rPr>
            </w:pPr>
          </w:p>
        </w:tc>
        <w:tc>
          <w:tcPr>
            <w:tcW w:w="992" w:type="dxa"/>
            <w:gridSpan w:val="2"/>
            <w:tcBorders>
              <w:top w:val="nil"/>
              <w:left w:val="nil"/>
              <w:bottom w:val="nil"/>
              <w:right w:val="nil"/>
            </w:tcBorders>
            <w:shd w:val="clear" w:color="auto" w:fill="auto"/>
            <w:noWrap/>
            <w:vAlign w:val="center"/>
            <w:hideMark/>
          </w:tcPr>
          <w:p w14:paraId="78796E21" w14:textId="77777777" w:rsidR="00C6677C" w:rsidRPr="00C6677C" w:rsidRDefault="00C6677C" w:rsidP="00C6677C">
            <w:pPr>
              <w:rPr>
                <w:rFonts w:ascii="Calibri" w:hAnsi="Calibri" w:cs="Calibri"/>
                <w:sz w:val="16"/>
                <w:szCs w:val="16"/>
                <w:lang w:val="es-MX" w:eastAsia="es-MX"/>
              </w:rPr>
            </w:pPr>
          </w:p>
        </w:tc>
        <w:tc>
          <w:tcPr>
            <w:tcW w:w="850" w:type="dxa"/>
            <w:gridSpan w:val="2"/>
            <w:tcBorders>
              <w:top w:val="nil"/>
              <w:left w:val="nil"/>
              <w:bottom w:val="nil"/>
              <w:right w:val="nil"/>
            </w:tcBorders>
            <w:shd w:val="clear" w:color="auto" w:fill="auto"/>
            <w:noWrap/>
            <w:vAlign w:val="center"/>
            <w:hideMark/>
          </w:tcPr>
          <w:p w14:paraId="6582CFE9" w14:textId="77777777" w:rsidR="00C6677C" w:rsidRPr="00C6677C" w:rsidRDefault="00C6677C" w:rsidP="00C6677C">
            <w:pPr>
              <w:rPr>
                <w:rFonts w:ascii="Calibri" w:hAnsi="Calibri" w:cs="Calibri"/>
                <w:sz w:val="16"/>
                <w:szCs w:val="16"/>
                <w:lang w:val="es-MX" w:eastAsia="es-MX"/>
              </w:rPr>
            </w:pPr>
          </w:p>
        </w:tc>
      </w:tr>
      <w:tr w:rsidR="00C6677C" w:rsidRPr="00C6677C" w14:paraId="5A4071F7" w14:textId="77777777" w:rsidTr="004746B6">
        <w:trPr>
          <w:trHeight w:val="20"/>
          <w:jc w:val="center"/>
        </w:trPr>
        <w:tc>
          <w:tcPr>
            <w:tcW w:w="846" w:type="dxa"/>
            <w:tcBorders>
              <w:top w:val="nil"/>
              <w:left w:val="nil"/>
              <w:bottom w:val="nil"/>
              <w:right w:val="nil"/>
            </w:tcBorders>
            <w:shd w:val="clear" w:color="auto" w:fill="auto"/>
            <w:noWrap/>
            <w:vAlign w:val="center"/>
            <w:hideMark/>
          </w:tcPr>
          <w:p w14:paraId="4F7CE3A4" w14:textId="77777777" w:rsidR="00C6677C" w:rsidRPr="00C6677C" w:rsidRDefault="00C6677C" w:rsidP="00C6677C">
            <w:pPr>
              <w:rPr>
                <w:rFonts w:ascii="Calibri" w:hAnsi="Calibri" w:cs="Calibri"/>
                <w:sz w:val="16"/>
                <w:szCs w:val="16"/>
                <w:lang w:val="es-MX" w:eastAsia="es-MX"/>
              </w:rPr>
            </w:pPr>
          </w:p>
        </w:tc>
        <w:tc>
          <w:tcPr>
            <w:tcW w:w="1984" w:type="dxa"/>
            <w:tcBorders>
              <w:top w:val="nil"/>
              <w:left w:val="nil"/>
              <w:bottom w:val="nil"/>
              <w:right w:val="nil"/>
            </w:tcBorders>
            <w:shd w:val="clear" w:color="auto" w:fill="auto"/>
            <w:noWrap/>
            <w:vAlign w:val="center"/>
            <w:hideMark/>
          </w:tcPr>
          <w:p w14:paraId="0535F4C1" w14:textId="77777777" w:rsidR="00C6677C" w:rsidRPr="00C6677C" w:rsidRDefault="00C6677C" w:rsidP="00C6677C">
            <w:pPr>
              <w:rPr>
                <w:rFonts w:ascii="Calibri" w:hAnsi="Calibri" w:cs="Calibri"/>
                <w:sz w:val="16"/>
                <w:szCs w:val="16"/>
                <w:lang w:val="es-MX" w:eastAsia="es-MX"/>
              </w:rPr>
            </w:pPr>
          </w:p>
        </w:tc>
        <w:tc>
          <w:tcPr>
            <w:tcW w:w="5399" w:type="dxa"/>
            <w:gridSpan w:val="3"/>
            <w:tcBorders>
              <w:top w:val="single" w:sz="4" w:space="0" w:color="auto"/>
              <w:left w:val="single" w:sz="4" w:space="0" w:color="auto"/>
              <w:bottom w:val="single" w:sz="4" w:space="0" w:color="auto"/>
              <w:right w:val="single" w:sz="4" w:space="0" w:color="auto"/>
            </w:tcBorders>
            <w:shd w:val="clear" w:color="auto" w:fill="9BECFF"/>
            <w:noWrap/>
            <w:vAlign w:val="center"/>
            <w:hideMark/>
          </w:tcPr>
          <w:p w14:paraId="01FB525B" w14:textId="7FBA00BC" w:rsidR="00C6677C" w:rsidRPr="00C6677C" w:rsidRDefault="00C6677C" w:rsidP="00C6677C">
            <w:pPr>
              <w:jc w:val="right"/>
              <w:rPr>
                <w:rFonts w:ascii="Calibri" w:hAnsi="Calibri" w:cs="Calibri"/>
                <w:b/>
                <w:bCs/>
                <w:color w:val="000000"/>
                <w:sz w:val="16"/>
                <w:szCs w:val="16"/>
                <w:lang w:val="es-MX" w:eastAsia="es-MX"/>
              </w:rPr>
            </w:pPr>
            <w:proofErr w:type="gramStart"/>
            <w:r w:rsidRPr="00C6677C">
              <w:rPr>
                <w:rFonts w:ascii="Calibri" w:hAnsi="Calibri" w:cs="Calibri"/>
                <w:b/>
                <w:bCs/>
                <w:color w:val="000000"/>
                <w:sz w:val="16"/>
                <w:szCs w:val="16"/>
                <w:lang w:val="es-MX" w:eastAsia="es-MX"/>
              </w:rPr>
              <w:t>TOTA</w:t>
            </w:r>
            <w:r>
              <w:rPr>
                <w:rFonts w:ascii="Calibri" w:hAnsi="Calibri" w:cs="Calibri"/>
                <w:b/>
                <w:bCs/>
                <w:color w:val="000000"/>
                <w:sz w:val="16"/>
                <w:szCs w:val="16"/>
                <w:lang w:val="es-MX" w:eastAsia="es-MX"/>
              </w:rPr>
              <w:t>L</w:t>
            </w:r>
            <w:proofErr w:type="gramEnd"/>
            <w:r w:rsidRPr="00C6677C">
              <w:rPr>
                <w:rFonts w:ascii="Calibri" w:hAnsi="Calibri" w:cs="Calibri"/>
                <w:b/>
                <w:bCs/>
                <w:color w:val="000000"/>
                <w:sz w:val="16"/>
                <w:szCs w:val="16"/>
                <w:lang w:val="es-MX" w:eastAsia="es-MX"/>
              </w:rPr>
              <w:t xml:space="preserve"> DE ELEMENTOS DE SEGURIDAD</w:t>
            </w:r>
          </w:p>
        </w:tc>
        <w:tc>
          <w:tcPr>
            <w:tcW w:w="993" w:type="dxa"/>
            <w:gridSpan w:val="2"/>
            <w:tcBorders>
              <w:top w:val="single" w:sz="4" w:space="0" w:color="auto"/>
              <w:left w:val="nil"/>
              <w:bottom w:val="single" w:sz="4" w:space="0" w:color="auto"/>
              <w:right w:val="single" w:sz="4" w:space="0" w:color="auto"/>
            </w:tcBorders>
            <w:shd w:val="clear" w:color="auto" w:fill="9BECFF"/>
            <w:noWrap/>
            <w:vAlign w:val="center"/>
            <w:hideMark/>
          </w:tcPr>
          <w:p w14:paraId="2193100D"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313</w:t>
            </w:r>
          </w:p>
        </w:tc>
        <w:tc>
          <w:tcPr>
            <w:tcW w:w="992" w:type="dxa"/>
            <w:gridSpan w:val="2"/>
            <w:tcBorders>
              <w:top w:val="single" w:sz="4" w:space="0" w:color="auto"/>
              <w:left w:val="nil"/>
              <w:bottom w:val="single" w:sz="4" w:space="0" w:color="auto"/>
              <w:right w:val="single" w:sz="4" w:space="0" w:color="auto"/>
            </w:tcBorders>
            <w:shd w:val="clear" w:color="auto" w:fill="9BECFF"/>
            <w:noWrap/>
            <w:vAlign w:val="center"/>
            <w:hideMark/>
          </w:tcPr>
          <w:p w14:paraId="21DB95E6"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252</w:t>
            </w:r>
          </w:p>
        </w:tc>
        <w:tc>
          <w:tcPr>
            <w:tcW w:w="838" w:type="dxa"/>
            <w:tcBorders>
              <w:top w:val="single" w:sz="4" w:space="0" w:color="auto"/>
              <w:left w:val="nil"/>
              <w:bottom w:val="single" w:sz="4" w:space="0" w:color="auto"/>
              <w:right w:val="single" w:sz="4" w:space="0" w:color="auto"/>
            </w:tcBorders>
            <w:shd w:val="clear" w:color="auto" w:fill="9BECFF"/>
            <w:noWrap/>
            <w:vAlign w:val="center"/>
            <w:hideMark/>
          </w:tcPr>
          <w:p w14:paraId="00125480" w14:textId="77777777" w:rsidR="00C6677C" w:rsidRPr="00C6677C" w:rsidRDefault="00C6677C" w:rsidP="00C6677C">
            <w:pPr>
              <w:jc w:val="center"/>
              <w:rPr>
                <w:rFonts w:ascii="Calibri" w:hAnsi="Calibri" w:cs="Calibri"/>
                <w:b/>
                <w:bCs/>
                <w:color w:val="000000"/>
                <w:sz w:val="16"/>
                <w:szCs w:val="16"/>
                <w:lang w:val="es-MX" w:eastAsia="es-MX"/>
              </w:rPr>
            </w:pPr>
            <w:r w:rsidRPr="00C6677C">
              <w:rPr>
                <w:rFonts w:ascii="Calibri" w:hAnsi="Calibri" w:cs="Calibri"/>
                <w:b/>
                <w:bCs/>
                <w:color w:val="000000"/>
                <w:sz w:val="16"/>
                <w:szCs w:val="16"/>
                <w:lang w:val="es-MX" w:eastAsia="es-MX"/>
              </w:rPr>
              <w:t>565</w:t>
            </w:r>
          </w:p>
        </w:tc>
      </w:tr>
    </w:tbl>
    <w:p w14:paraId="7FE9DCB5" w14:textId="17A7C4DE" w:rsidR="00F5572F" w:rsidRDefault="00F5572F" w:rsidP="002D5A35">
      <w:pPr>
        <w:tabs>
          <w:tab w:val="left" w:pos="851"/>
          <w:tab w:val="left" w:pos="3544"/>
          <w:tab w:val="left" w:pos="5670"/>
          <w:tab w:val="left" w:pos="8647"/>
        </w:tabs>
        <w:ind w:right="-91"/>
        <w:rPr>
          <w:rFonts w:asciiTheme="minorHAnsi" w:hAnsiTheme="minorHAnsi" w:cs="Arial"/>
          <w:b/>
          <w:bCs/>
        </w:rPr>
      </w:pPr>
    </w:p>
    <w:p w14:paraId="1A384561" w14:textId="77777777" w:rsidR="00F5572F" w:rsidRDefault="00F5572F">
      <w:pPr>
        <w:spacing w:after="200" w:line="276" w:lineRule="auto"/>
        <w:rPr>
          <w:rFonts w:asciiTheme="minorHAnsi" w:hAnsiTheme="minorHAnsi" w:cs="Arial"/>
          <w:b/>
          <w:bCs/>
        </w:rPr>
      </w:pPr>
      <w:r>
        <w:rPr>
          <w:rFonts w:asciiTheme="minorHAnsi" w:hAnsiTheme="minorHAnsi" w:cs="Arial"/>
          <w:b/>
          <w:bCs/>
        </w:rPr>
        <w:br w:type="page"/>
      </w:r>
    </w:p>
    <w:p w14:paraId="703204A4" w14:textId="77777777" w:rsidR="00107F1E" w:rsidRDefault="00107F1E" w:rsidP="00EC7330">
      <w:pPr>
        <w:tabs>
          <w:tab w:val="left" w:pos="2760"/>
        </w:tabs>
        <w:jc w:val="both"/>
        <w:rPr>
          <w:rFonts w:asciiTheme="minorHAnsi" w:hAnsiTheme="minorHAnsi" w:cs="Arial"/>
          <w:lang w:val="es-MX"/>
        </w:rPr>
      </w:pPr>
    </w:p>
    <w:tbl>
      <w:tblPr>
        <w:tblStyle w:val="Tablaconcuadrcula1"/>
        <w:tblW w:w="10490" w:type="dxa"/>
        <w:tblInd w:w="-5" w:type="dxa"/>
        <w:shd w:val="clear" w:color="auto" w:fill="99D6EA"/>
        <w:tblLook w:val="04A0" w:firstRow="1" w:lastRow="0" w:firstColumn="1" w:lastColumn="0" w:noHBand="0" w:noVBand="1"/>
      </w:tblPr>
      <w:tblGrid>
        <w:gridCol w:w="10490"/>
      </w:tblGrid>
      <w:tr w:rsidR="00F5572F" w:rsidRPr="00F5572F" w14:paraId="50BA1EF8" w14:textId="77777777" w:rsidTr="00060E43">
        <w:tc>
          <w:tcPr>
            <w:tcW w:w="10490" w:type="dxa"/>
            <w:shd w:val="clear" w:color="auto" w:fill="79E5FF"/>
          </w:tcPr>
          <w:p w14:paraId="3FADAA6C" w14:textId="77777777" w:rsidR="00F5572F" w:rsidRPr="00F5572F" w:rsidRDefault="00F5572F" w:rsidP="00F5572F">
            <w:pPr>
              <w:keepNext/>
              <w:keepLines/>
              <w:jc w:val="center"/>
              <w:outlineLvl w:val="0"/>
              <w:rPr>
                <w:rFonts w:ascii="Calibri" w:hAnsi="Calibri"/>
                <w:b/>
                <w:caps/>
                <w:sz w:val="24"/>
                <w:szCs w:val="32"/>
                <w:lang w:val="es-MX" w:eastAsia="en-US"/>
              </w:rPr>
            </w:pPr>
            <w:r w:rsidRPr="00F5572F">
              <w:rPr>
                <w:rFonts w:ascii="Calibri" w:hAnsi="Calibri"/>
                <w:b/>
                <w:caps/>
                <w:sz w:val="24"/>
                <w:szCs w:val="32"/>
                <w:lang w:val="es-MX" w:eastAsia="en-US"/>
              </w:rPr>
              <w:t>ANEXO 1-B</w:t>
            </w:r>
          </w:p>
          <w:p w14:paraId="046FD139" w14:textId="77777777" w:rsidR="00F5572F" w:rsidRPr="00F5572F" w:rsidRDefault="00F5572F" w:rsidP="00F5572F">
            <w:pPr>
              <w:keepNext/>
              <w:keepLines/>
              <w:jc w:val="center"/>
              <w:outlineLvl w:val="0"/>
              <w:rPr>
                <w:rFonts w:ascii="Calibri" w:hAnsi="Calibri"/>
                <w:b/>
                <w:caps/>
                <w:sz w:val="24"/>
                <w:szCs w:val="32"/>
                <w:lang w:val="es-MX" w:eastAsia="en-US"/>
              </w:rPr>
            </w:pPr>
            <w:r w:rsidRPr="00F5572F">
              <w:rPr>
                <w:rFonts w:ascii="Calibri" w:hAnsi="Calibri"/>
                <w:b/>
                <w:caps/>
                <w:sz w:val="24"/>
                <w:szCs w:val="32"/>
                <w:lang w:val="es-MX" w:eastAsia="en-US"/>
              </w:rPr>
              <w:t>ANEXO TÉCNICO</w:t>
            </w:r>
          </w:p>
        </w:tc>
      </w:tr>
    </w:tbl>
    <w:p w14:paraId="0F42F0D4" w14:textId="77777777" w:rsidR="00F5572F" w:rsidRPr="00F5572F" w:rsidRDefault="00F5572F" w:rsidP="00F5572F">
      <w:pPr>
        <w:spacing w:after="160" w:line="259" w:lineRule="auto"/>
        <w:rPr>
          <w:rFonts w:ascii="Calibri" w:eastAsia="Calibri" w:hAnsi="Calibri"/>
          <w:kern w:val="2"/>
          <w:sz w:val="24"/>
          <w:szCs w:val="22"/>
          <w:lang w:val="es-MX" w:eastAsia="en-US"/>
          <w14:ligatures w14:val="standardContextual"/>
        </w:rPr>
      </w:pPr>
    </w:p>
    <w:p w14:paraId="161DBB9A" w14:textId="0405F7EA" w:rsidR="00F5572F" w:rsidRPr="00F5572F" w:rsidRDefault="00A90509" w:rsidP="005616F9">
      <w:pPr>
        <w:spacing w:after="160" w:line="259" w:lineRule="auto"/>
        <w:contextualSpacing/>
        <w:jc w:val="both"/>
        <w:outlineLvl w:val="1"/>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ALCANCES DEL SERVICIO DE SEGURIDAD Y VIGILANCIA</w:t>
      </w:r>
    </w:p>
    <w:p w14:paraId="0DB2BA78"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servicio que se pretende contratar para los Servicios de Salud de Nuevo León O.P.D., es el de mantener el orden y la seguridad en las instalaciones de las Unidades Aplicativas pertenecientes a esta Organización, con el objetivo de permitir la adecuada prestación de los servicios que se proporcionan, mediante la ejecución de acciones preventivas necesarias para identificar, disminuir, evitar o eliminar cualquier tipo de amenaza que pueda causar daño moral o físico a personal, usuarios y visitantes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así como a sus bienes e instalaciones, orientando los esfuerzos para evitar que se cometan daños o robos.</w:t>
      </w:r>
    </w:p>
    <w:p w14:paraId="1CA857ED" w14:textId="0CA7EC48"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El Servicio de Seguridad y Vigilancia será proporcionado de manera continua y permanente. Los elementos deberán estar capacitados y contar con los conocimientos necesarios para la realización de acciones de prevención y protección (disuasivas y reactivas), las cuales son inherentes a los servicios solicitados, así como las que establezca la Unidad Técnica, según las necesidades de cada de las Unidad Aplicativa en donde se brindara el Servicio de Seguridad y Vigilancia.</w:t>
      </w:r>
    </w:p>
    <w:p w14:paraId="0141D9C5"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El Servicio de Seguridad y Vigilancia tendrá una cobertura de 24 horas los 7 días de la semana, incluyendo días inhábiles y este se dividirá en dos turnos diarios, de 12 horas cada uno, abarcando los horarios de 7:00 horas a 19:00 horas (Turno Diurno) y de 19:00 horas a las 7:00 horas del día siguiente (Turno Nocturno) durante la vigencia del contrato.</w:t>
      </w:r>
    </w:p>
    <w:p w14:paraId="400E1ECC" w14:textId="422FB94A" w:rsidR="00F5572F" w:rsidRPr="00F5572F" w:rsidRDefault="00A90509" w:rsidP="00A90509">
      <w:pPr>
        <w:spacing w:after="160" w:line="259" w:lineRule="auto"/>
        <w:contextualSpacing/>
        <w:outlineLvl w:val="1"/>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DEL PERFIL DE LOS ELEMENTOS DE SEGURIDAD</w:t>
      </w:r>
    </w:p>
    <w:p w14:paraId="78C04F66" w14:textId="77777777" w:rsidR="00F5572F" w:rsidRPr="00F5572F" w:rsidRDefault="00F5572F" w:rsidP="00A90509">
      <w:pPr>
        <w:spacing w:after="160" w:line="259" w:lineRule="auto"/>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Para el desempeño de sus funciones, los Elementos de Seguridad adscritos al Servicio contratado deberá de reunir los siguientes requisitos:</w:t>
      </w:r>
    </w:p>
    <w:p w14:paraId="04B2ED5A" w14:textId="77777777" w:rsidR="00F5572F" w:rsidRPr="00F5572F" w:rsidRDefault="00F5572F" w:rsidP="00A90509">
      <w:pPr>
        <w:spacing w:line="259" w:lineRule="auto"/>
        <w:ind w:left="284"/>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Características del personal</w:t>
      </w:r>
    </w:p>
    <w:p w14:paraId="5F483B62" w14:textId="77777777" w:rsidR="00F5572F" w:rsidRPr="00F5572F" w:rsidRDefault="00F5572F" w:rsidP="00F5572F">
      <w:pPr>
        <w:numPr>
          <w:ilvl w:val="0"/>
          <w:numId w:val="59"/>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Sexo indistinto</w:t>
      </w:r>
    </w:p>
    <w:p w14:paraId="711B0673" w14:textId="3D4235EF" w:rsidR="00F5572F" w:rsidRPr="00F5572F" w:rsidRDefault="00F5572F" w:rsidP="00F5572F">
      <w:pPr>
        <w:numPr>
          <w:ilvl w:val="0"/>
          <w:numId w:val="59"/>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Edad: Mínimo 18 años – Máximo </w:t>
      </w:r>
      <w:r w:rsidR="00BF4739">
        <w:rPr>
          <w:rFonts w:ascii="Calibri" w:eastAsia="Calibri" w:hAnsi="Calibri"/>
          <w:kern w:val="2"/>
          <w:sz w:val="24"/>
          <w:szCs w:val="22"/>
          <w:lang w:val="es-MX" w:eastAsia="en-US"/>
          <w14:ligatures w14:val="standardContextual"/>
        </w:rPr>
        <w:t>60</w:t>
      </w:r>
      <w:r w:rsidRPr="00F5572F">
        <w:rPr>
          <w:rFonts w:ascii="Calibri" w:eastAsia="Calibri" w:hAnsi="Calibri"/>
          <w:kern w:val="2"/>
          <w:sz w:val="24"/>
          <w:szCs w:val="22"/>
          <w:lang w:val="es-MX" w:eastAsia="en-US"/>
          <w14:ligatures w14:val="standardContextual"/>
        </w:rPr>
        <w:t xml:space="preserve"> años</w:t>
      </w:r>
    </w:p>
    <w:p w14:paraId="34D3608A" w14:textId="77777777" w:rsidR="00F5572F" w:rsidRPr="00F5572F" w:rsidRDefault="00F5572F" w:rsidP="00F5572F">
      <w:pPr>
        <w:numPr>
          <w:ilvl w:val="0"/>
          <w:numId w:val="59"/>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Estatura mínima: Mujeres 1.50m – Hombres 1.60m</w:t>
      </w:r>
    </w:p>
    <w:p w14:paraId="2C2B643A" w14:textId="77777777" w:rsidR="00F5572F" w:rsidRPr="00F5572F" w:rsidRDefault="00F5572F" w:rsidP="00F5572F">
      <w:pPr>
        <w:numPr>
          <w:ilvl w:val="0"/>
          <w:numId w:val="59"/>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Contar con excelente higiene personal y buena salud</w:t>
      </w:r>
    </w:p>
    <w:p w14:paraId="17B0D399" w14:textId="77777777" w:rsidR="00F5572F" w:rsidRPr="00F5572F" w:rsidRDefault="00F5572F" w:rsidP="00F5572F">
      <w:pPr>
        <w:numPr>
          <w:ilvl w:val="0"/>
          <w:numId w:val="59"/>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Estar aptos física y mentalmente para la operación del servicio.</w:t>
      </w:r>
    </w:p>
    <w:p w14:paraId="75B255D7" w14:textId="77777777" w:rsidR="00F5572F" w:rsidRPr="00F5572F" w:rsidRDefault="00F5572F" w:rsidP="00F5572F">
      <w:pPr>
        <w:numPr>
          <w:ilvl w:val="0"/>
          <w:numId w:val="59"/>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No tener hábitos de hacer uso de sustancias psicotrópicas o estupefacientes y no padecer de alcoholismo.</w:t>
      </w:r>
    </w:p>
    <w:p w14:paraId="55942153" w14:textId="77777777" w:rsidR="00F5572F" w:rsidRPr="00F5572F" w:rsidRDefault="00F5572F" w:rsidP="00A90509">
      <w:pPr>
        <w:spacing w:line="259" w:lineRule="auto"/>
        <w:ind w:left="284"/>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Experiencia, Conocimientos y Habilidades</w:t>
      </w:r>
    </w:p>
    <w:p w14:paraId="2ECF4FAF" w14:textId="77777777" w:rsidR="00F5572F" w:rsidRPr="00F5572F" w:rsidRDefault="00F5572F" w:rsidP="00F5572F">
      <w:pPr>
        <w:numPr>
          <w:ilvl w:val="0"/>
          <w:numId w:val="60"/>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Estudios mínimos de secundaria terminada (preferente preparatoria).</w:t>
      </w:r>
    </w:p>
    <w:p w14:paraId="6230C0F1" w14:textId="77777777" w:rsidR="00F5572F" w:rsidRPr="00F5572F" w:rsidRDefault="00F5572F" w:rsidP="00F5572F">
      <w:pPr>
        <w:numPr>
          <w:ilvl w:val="0"/>
          <w:numId w:val="60"/>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lastRenderedPageBreak/>
        <w:t>Experiencia mínima de 1 año en servicios de Seguridad y Vigilancia, o similares.</w:t>
      </w:r>
    </w:p>
    <w:p w14:paraId="0366CBA0" w14:textId="77777777" w:rsidR="00F5572F" w:rsidRPr="00F5572F" w:rsidRDefault="00F5572F" w:rsidP="00F5572F">
      <w:pPr>
        <w:numPr>
          <w:ilvl w:val="0"/>
          <w:numId w:val="60"/>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Conocimiento teórico y práctico de las funciones de protección y vigilancia.</w:t>
      </w:r>
    </w:p>
    <w:p w14:paraId="199E6616" w14:textId="77777777" w:rsidR="00F5572F" w:rsidRPr="00F5572F" w:rsidRDefault="00F5572F" w:rsidP="00F5572F">
      <w:pPr>
        <w:numPr>
          <w:ilvl w:val="0"/>
          <w:numId w:val="60"/>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Contar con buena presentación y habilidades de comunicación con empleados y visitantes.</w:t>
      </w:r>
    </w:p>
    <w:p w14:paraId="6CBF0CDE" w14:textId="77777777" w:rsidR="00F5572F" w:rsidRPr="00F5572F" w:rsidRDefault="00F5572F" w:rsidP="00F5572F">
      <w:pPr>
        <w:numPr>
          <w:ilvl w:val="0"/>
          <w:numId w:val="60"/>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Tener la capacidad de resolver conflictos sin ponerse a sí mismo y a los demás en riesgo.</w:t>
      </w:r>
    </w:p>
    <w:p w14:paraId="785D874C" w14:textId="77777777" w:rsidR="00F5572F" w:rsidRPr="00F5572F" w:rsidRDefault="00F5572F" w:rsidP="00F5572F">
      <w:pPr>
        <w:numPr>
          <w:ilvl w:val="0"/>
          <w:numId w:val="60"/>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Ser integro, responsable, puntual, atento, amable y respetuoso.</w:t>
      </w:r>
    </w:p>
    <w:p w14:paraId="371C691E" w14:textId="77777777" w:rsidR="00F5572F" w:rsidRPr="00F5572F" w:rsidRDefault="00F5572F" w:rsidP="00A90509">
      <w:pPr>
        <w:spacing w:before="240" w:line="259" w:lineRule="auto"/>
        <w:ind w:left="284"/>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Capacitación</w:t>
      </w:r>
    </w:p>
    <w:p w14:paraId="57F97D23"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capacitar y/o adiestrar a los Elementos de Seguridad, que prestarán el Servicio contratado, en los siguientes temas:</w:t>
      </w:r>
    </w:p>
    <w:p w14:paraId="19428E5F" w14:textId="77777777" w:rsidR="00F5572F" w:rsidRPr="00F5572F" w:rsidRDefault="00F5572F" w:rsidP="00F5572F">
      <w:pPr>
        <w:numPr>
          <w:ilvl w:val="0"/>
          <w:numId w:val="61"/>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Seguridad Física a Instalaciones;</w:t>
      </w:r>
    </w:p>
    <w:p w14:paraId="295C8025" w14:textId="77777777" w:rsidR="00F5572F" w:rsidRPr="00F5572F" w:rsidRDefault="00F5572F" w:rsidP="00F5572F">
      <w:pPr>
        <w:numPr>
          <w:ilvl w:val="0"/>
          <w:numId w:val="61"/>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Prevención y Combate de Incendios (Manejo de extinguidores);</w:t>
      </w:r>
    </w:p>
    <w:p w14:paraId="5CACD6AB" w14:textId="77777777" w:rsidR="00F5572F" w:rsidRPr="00F5572F" w:rsidRDefault="00F5572F" w:rsidP="00F5572F">
      <w:pPr>
        <w:numPr>
          <w:ilvl w:val="0"/>
          <w:numId w:val="61"/>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Primeros Auxilios;</w:t>
      </w:r>
    </w:p>
    <w:p w14:paraId="6DB4460B" w14:textId="77777777" w:rsidR="00F5572F" w:rsidRPr="00F5572F" w:rsidRDefault="00F5572F" w:rsidP="00F5572F">
      <w:pPr>
        <w:numPr>
          <w:ilvl w:val="0"/>
          <w:numId w:val="61"/>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Asistencia a Eventos Adversos</w:t>
      </w:r>
    </w:p>
    <w:p w14:paraId="37F011BA" w14:textId="77777777" w:rsidR="00F5572F" w:rsidRPr="00F5572F" w:rsidRDefault="00F5572F" w:rsidP="00F5572F">
      <w:pPr>
        <w:numPr>
          <w:ilvl w:val="0"/>
          <w:numId w:val="61"/>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Prevención de extorsiones telefónicas;</w:t>
      </w:r>
    </w:p>
    <w:p w14:paraId="0FE4DE9F" w14:textId="77777777" w:rsidR="00F5572F" w:rsidRPr="00F5572F" w:rsidRDefault="00F5572F" w:rsidP="00F5572F">
      <w:pPr>
        <w:numPr>
          <w:ilvl w:val="0"/>
          <w:numId w:val="61"/>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Manejo de equipos defensivos y de seguridad (Bastón PR24, candado de manos, Gas pimienta, etc.).</w:t>
      </w:r>
    </w:p>
    <w:p w14:paraId="5A3D2944" w14:textId="77777777" w:rsidR="00F5572F" w:rsidRPr="00F5572F" w:rsidRDefault="00F5572F" w:rsidP="00A90509">
      <w:pPr>
        <w:spacing w:before="240" w:line="259" w:lineRule="auto"/>
        <w:ind w:left="284"/>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Evaluaciones, Registros y Expedientes</w:t>
      </w:r>
    </w:p>
    <w:p w14:paraId="5F0AC3AC" w14:textId="77777777" w:rsidR="0065012A" w:rsidRPr="0065012A" w:rsidRDefault="0065012A" w:rsidP="005616F9">
      <w:pPr>
        <w:spacing w:after="160" w:line="259" w:lineRule="auto"/>
        <w:ind w:left="66"/>
        <w:jc w:val="both"/>
        <w:rPr>
          <w:rFonts w:ascii="Calibri" w:eastAsia="Calibri" w:hAnsi="Calibri"/>
          <w:kern w:val="2"/>
          <w:sz w:val="24"/>
          <w:szCs w:val="22"/>
          <w:lang w:val="es-MX" w:eastAsia="en-US"/>
          <w14:ligatures w14:val="standardContextual"/>
        </w:rPr>
      </w:pPr>
      <w:r w:rsidRPr="0065012A">
        <w:rPr>
          <w:rFonts w:ascii="Calibri" w:eastAsia="Calibri" w:hAnsi="Calibri"/>
          <w:kern w:val="2"/>
          <w:sz w:val="24"/>
          <w:szCs w:val="22"/>
          <w:lang w:val="es-MX" w:eastAsia="en-US"/>
          <w14:ligatures w14:val="standardContextual"/>
        </w:rPr>
        <w:t xml:space="preserve">Para la contratación inicial, el </w:t>
      </w:r>
      <w:r w:rsidRPr="0065012A">
        <w:rPr>
          <w:rFonts w:ascii="Calibri" w:eastAsia="Calibri" w:hAnsi="Calibri"/>
          <w:b/>
          <w:kern w:val="2"/>
          <w:sz w:val="24"/>
          <w:szCs w:val="22"/>
          <w:lang w:val="es-MX" w:eastAsia="en-US"/>
          <w14:ligatures w14:val="standardContextual"/>
        </w:rPr>
        <w:t>LICITANTE GANADOR</w:t>
      </w:r>
      <w:r w:rsidRPr="0065012A">
        <w:rPr>
          <w:rFonts w:ascii="Calibri" w:eastAsia="Calibri" w:hAnsi="Calibri"/>
          <w:kern w:val="2"/>
          <w:sz w:val="24"/>
          <w:szCs w:val="22"/>
          <w:lang w:val="es-MX" w:eastAsia="en-US"/>
          <w14:ligatures w14:val="standardContextual"/>
        </w:rPr>
        <w:t xml:space="preserve"> deberá de realizar exámenes médicos y psicométricos durante la contratación de los Elementos de Seguridad. Además, se deberá de solicitar y resguardar un Certificado Médico, que demuestre que el Elemento de Seguridad cuenta con un buen estado de salud física y mental para el desempeño del Servicio contratado. </w:t>
      </w:r>
    </w:p>
    <w:p w14:paraId="3B0194EC" w14:textId="77777777" w:rsidR="0065012A" w:rsidRPr="0065012A" w:rsidRDefault="0065012A" w:rsidP="005616F9">
      <w:pPr>
        <w:spacing w:after="160" w:line="259" w:lineRule="auto"/>
        <w:ind w:left="66"/>
        <w:jc w:val="both"/>
        <w:rPr>
          <w:rFonts w:ascii="Calibri" w:eastAsia="Calibri" w:hAnsi="Calibri"/>
          <w:kern w:val="2"/>
          <w:sz w:val="24"/>
          <w:szCs w:val="22"/>
          <w:lang w:val="es-MX" w:eastAsia="en-US"/>
          <w14:ligatures w14:val="standardContextual"/>
        </w:rPr>
      </w:pPr>
      <w:r w:rsidRPr="0065012A">
        <w:rPr>
          <w:rFonts w:ascii="Calibri" w:eastAsia="Calibri" w:hAnsi="Calibri"/>
          <w:kern w:val="2"/>
          <w:sz w:val="24"/>
          <w:szCs w:val="22"/>
          <w:lang w:val="es-MX" w:eastAsia="en-US"/>
          <w14:ligatures w14:val="standardContextual"/>
        </w:rPr>
        <w:t>En el caso de las Unidades Aplicativas que tengan como objetivo la Salud Mental y Adicciones: Hospital de Especialidades en Salud Mental y Adicciones, Centros de Atención Integral en Salud Mental y Adicciones (Zona Norte y Zona Sur) y los Centro Comunitario de Salud Mental y Adicciones (CECOSAMA), se deberán de realizar 1 examen toxicológico para la detección de sustancias estupefacientes más comunes para la contratación inicial, con el fin de descartar el consumo de estas sustancias que pueda poner en riesgo el estado de salud de pacientes, su integridad física y la del personal de salud. No obstante, se deberá de realizar este tipo de exámenes al resto de Elementos de Seguridad cuando se considere necesario con el objetivo de descartar el consumo de sustancias estupefacientes.</w:t>
      </w:r>
    </w:p>
    <w:p w14:paraId="46BAE9BE" w14:textId="77777777" w:rsidR="0065012A" w:rsidRPr="0065012A" w:rsidRDefault="0065012A" w:rsidP="005616F9">
      <w:pPr>
        <w:spacing w:after="160" w:line="259" w:lineRule="auto"/>
        <w:ind w:left="66"/>
        <w:jc w:val="both"/>
        <w:rPr>
          <w:rFonts w:ascii="Calibri" w:eastAsia="Calibri" w:hAnsi="Calibri"/>
          <w:kern w:val="2"/>
          <w:sz w:val="24"/>
          <w:szCs w:val="22"/>
          <w:lang w:val="es-MX" w:eastAsia="en-US"/>
          <w14:ligatures w14:val="standardContextual"/>
        </w:rPr>
      </w:pPr>
      <w:r w:rsidRPr="0065012A">
        <w:rPr>
          <w:rFonts w:ascii="Calibri" w:eastAsia="Calibri" w:hAnsi="Calibri"/>
          <w:kern w:val="2"/>
          <w:sz w:val="24"/>
          <w:szCs w:val="22"/>
          <w:lang w:val="es-MX" w:eastAsia="en-US"/>
          <w14:ligatures w14:val="standardContextual"/>
        </w:rPr>
        <w:t xml:space="preserve">El </w:t>
      </w:r>
      <w:r w:rsidRPr="0065012A">
        <w:rPr>
          <w:rFonts w:ascii="Calibri" w:eastAsia="Calibri" w:hAnsi="Calibri"/>
          <w:b/>
          <w:kern w:val="2"/>
          <w:sz w:val="24"/>
          <w:szCs w:val="22"/>
          <w:lang w:val="es-MX" w:eastAsia="en-US"/>
          <w14:ligatures w14:val="standardContextual"/>
        </w:rPr>
        <w:t>LICITANTE GANADOR</w:t>
      </w:r>
      <w:r w:rsidRPr="0065012A">
        <w:rPr>
          <w:rFonts w:ascii="Calibri" w:eastAsia="Calibri" w:hAnsi="Calibri"/>
          <w:kern w:val="2"/>
          <w:sz w:val="24"/>
          <w:szCs w:val="22"/>
          <w:lang w:val="es-MX" w:eastAsia="en-US"/>
          <w14:ligatures w14:val="standardContextual"/>
        </w:rPr>
        <w:t xml:space="preserve"> deberá de realizar semestralmente, o cuando se considere necesario por parte de la Unidad Técnica, los exámenes médicos, psicométricos y/o toxicológicos al personal adscrito al servicio contratado, los resultados aprobatorios deberán de ser resguardados para el cotejo por parte de la Unidad Técnica cuando sea requerido y los resultados desaprobatorios serán motivo de baja automática.</w:t>
      </w:r>
    </w:p>
    <w:p w14:paraId="0BA5E6DB" w14:textId="77777777" w:rsidR="0065012A" w:rsidRPr="0065012A" w:rsidRDefault="0065012A" w:rsidP="005616F9">
      <w:pPr>
        <w:spacing w:after="160" w:line="259" w:lineRule="auto"/>
        <w:ind w:left="66"/>
        <w:jc w:val="both"/>
        <w:rPr>
          <w:rFonts w:ascii="Calibri" w:eastAsia="Calibri" w:hAnsi="Calibri"/>
          <w:kern w:val="2"/>
          <w:sz w:val="24"/>
          <w:szCs w:val="22"/>
          <w:lang w:val="es-MX" w:eastAsia="en-US"/>
          <w14:ligatures w14:val="standardContextual"/>
        </w:rPr>
      </w:pPr>
      <w:r w:rsidRPr="0065012A">
        <w:rPr>
          <w:rFonts w:ascii="Calibri" w:eastAsia="Calibri" w:hAnsi="Calibri"/>
          <w:kern w:val="2"/>
          <w:sz w:val="24"/>
          <w:szCs w:val="22"/>
          <w:lang w:val="es-MX" w:eastAsia="en-US"/>
          <w14:ligatures w14:val="standardContextual"/>
        </w:rPr>
        <w:t xml:space="preserve">Los Elementos de Seguridad deberán de estar debidamente inscritos ante la Dirección de Control y Supervisión a Empresas y Servicios de Seguridad Privada de la Secretaria de Seguridad del Estado de Nuevo León, o su </w:t>
      </w:r>
      <w:r w:rsidRPr="0065012A">
        <w:rPr>
          <w:rFonts w:ascii="Calibri" w:eastAsia="Calibri" w:hAnsi="Calibri"/>
          <w:kern w:val="2"/>
          <w:sz w:val="24"/>
          <w:szCs w:val="22"/>
          <w:lang w:val="es-MX" w:eastAsia="en-US"/>
          <w14:ligatures w14:val="standardContextual"/>
        </w:rPr>
        <w:lastRenderedPageBreak/>
        <w:t xml:space="preserve">equivalente a nivel federal, como Personal de Seguridad Privada. Por lo anterior, el </w:t>
      </w:r>
      <w:r w:rsidRPr="0065012A">
        <w:rPr>
          <w:rFonts w:ascii="Calibri" w:eastAsia="Calibri" w:hAnsi="Calibri"/>
          <w:b/>
          <w:kern w:val="2"/>
          <w:sz w:val="24"/>
          <w:szCs w:val="22"/>
          <w:lang w:val="es-MX" w:eastAsia="en-US"/>
          <w14:ligatures w14:val="standardContextual"/>
        </w:rPr>
        <w:t>LICITANTE GANADOR</w:t>
      </w:r>
      <w:r w:rsidRPr="0065012A">
        <w:rPr>
          <w:rFonts w:ascii="Calibri" w:eastAsia="Calibri" w:hAnsi="Calibri"/>
          <w:kern w:val="2"/>
          <w:sz w:val="24"/>
          <w:szCs w:val="22"/>
          <w:lang w:val="es-MX" w:eastAsia="en-US"/>
          <w14:ligatures w14:val="standardContextual"/>
        </w:rPr>
        <w:t xml:space="preserve"> deberá de contar y resguardar los registros de inscripción ante la Dirección de Control y Supervisión a Empresas y Servicios de Seguridad Privada de la Secretaria de Seguridad del Estado de Nuevo León, o su equivalente a nivel federal, de los Elementos de Seguridad adscritos a los Servicios contratados, incluyendo la Clave Única de Identificación Personal (CUIP) expedida por la dependencia antes mencionada.</w:t>
      </w:r>
    </w:p>
    <w:p w14:paraId="76962850" w14:textId="77777777" w:rsidR="0065012A" w:rsidRPr="0065012A" w:rsidRDefault="0065012A" w:rsidP="005616F9">
      <w:pPr>
        <w:spacing w:after="160" w:line="259" w:lineRule="auto"/>
        <w:ind w:left="66"/>
        <w:jc w:val="both"/>
        <w:rPr>
          <w:rFonts w:ascii="Calibri" w:eastAsia="Calibri" w:hAnsi="Calibri"/>
          <w:kern w:val="2"/>
          <w:sz w:val="24"/>
          <w:szCs w:val="22"/>
          <w:lang w:val="es-MX" w:eastAsia="en-US"/>
          <w14:ligatures w14:val="standardContextual"/>
        </w:rPr>
      </w:pPr>
      <w:r w:rsidRPr="0065012A">
        <w:rPr>
          <w:rFonts w:ascii="Calibri" w:eastAsia="Calibri" w:hAnsi="Calibri"/>
          <w:kern w:val="2"/>
          <w:sz w:val="24"/>
          <w:szCs w:val="22"/>
          <w:lang w:val="es-MX" w:eastAsia="en-US"/>
          <w14:ligatures w14:val="standardContextual"/>
        </w:rPr>
        <w:t xml:space="preserve">El </w:t>
      </w:r>
      <w:r w:rsidRPr="0065012A">
        <w:rPr>
          <w:rFonts w:ascii="Calibri" w:eastAsia="Calibri" w:hAnsi="Calibri"/>
          <w:b/>
          <w:kern w:val="2"/>
          <w:sz w:val="24"/>
          <w:szCs w:val="22"/>
          <w:lang w:val="es-MX" w:eastAsia="en-US"/>
          <w14:ligatures w14:val="standardContextual"/>
        </w:rPr>
        <w:t>LICITANTE GANADOR</w:t>
      </w:r>
      <w:r w:rsidRPr="0065012A">
        <w:rPr>
          <w:rFonts w:ascii="Calibri" w:eastAsia="Calibri" w:hAnsi="Calibri"/>
          <w:kern w:val="2"/>
          <w:sz w:val="24"/>
          <w:szCs w:val="22"/>
          <w:lang w:val="es-MX" w:eastAsia="en-US"/>
          <w14:ligatures w14:val="standardContextual"/>
        </w:rPr>
        <w:t xml:space="preserve"> deberá de elaborar y resguardar un expediente de cada uno de los Elementos de Seguridad el cual deberá de contener la información y documentación del elemento en servicio. El expediente de los Elementos de Seguridad, o parte de él, podrá ser solicitado por la </w:t>
      </w:r>
      <w:r w:rsidRPr="0065012A">
        <w:rPr>
          <w:rFonts w:ascii="Calibri" w:eastAsia="Calibri" w:hAnsi="Calibri"/>
          <w:b/>
          <w:kern w:val="2"/>
          <w:sz w:val="24"/>
          <w:szCs w:val="22"/>
          <w:lang w:val="es-MX" w:eastAsia="en-US"/>
          <w14:ligatures w14:val="standardContextual"/>
        </w:rPr>
        <w:t>CONVOCANTE</w:t>
      </w:r>
      <w:r w:rsidRPr="0065012A">
        <w:rPr>
          <w:rFonts w:ascii="Calibri" w:eastAsia="Calibri" w:hAnsi="Calibri"/>
          <w:kern w:val="2"/>
          <w:sz w:val="24"/>
          <w:szCs w:val="22"/>
          <w:lang w:val="es-MX" w:eastAsia="en-US"/>
          <w14:ligatures w14:val="standardContextual"/>
        </w:rPr>
        <w:t>, en caso de que se requiera la información o documentación de alguno de los Elementos de Seguridad que presten o hayan prestado los servicios contratados.</w:t>
      </w:r>
    </w:p>
    <w:p w14:paraId="79956D36" w14:textId="77777777" w:rsidR="0065012A" w:rsidRPr="0065012A" w:rsidRDefault="0065012A" w:rsidP="005616F9">
      <w:pPr>
        <w:spacing w:after="160" w:line="259" w:lineRule="auto"/>
        <w:ind w:left="66"/>
        <w:jc w:val="both"/>
        <w:rPr>
          <w:rFonts w:ascii="Calibri" w:eastAsia="Calibri" w:hAnsi="Calibri"/>
          <w:kern w:val="2"/>
          <w:sz w:val="24"/>
          <w:szCs w:val="22"/>
          <w:lang w:val="es-MX" w:eastAsia="en-US"/>
          <w14:ligatures w14:val="standardContextual"/>
        </w:rPr>
      </w:pPr>
      <w:r w:rsidRPr="0065012A">
        <w:rPr>
          <w:rFonts w:ascii="Calibri" w:eastAsia="Calibri" w:hAnsi="Calibri"/>
          <w:kern w:val="2"/>
          <w:sz w:val="24"/>
          <w:szCs w:val="22"/>
          <w:lang w:val="es-MX" w:eastAsia="en-US"/>
          <w14:ligatures w14:val="standardContextual"/>
        </w:rPr>
        <w:t xml:space="preserve">El </w:t>
      </w:r>
      <w:r w:rsidRPr="0065012A">
        <w:rPr>
          <w:rFonts w:ascii="Calibri" w:eastAsia="Calibri" w:hAnsi="Calibri"/>
          <w:b/>
          <w:kern w:val="2"/>
          <w:sz w:val="24"/>
          <w:szCs w:val="22"/>
          <w:lang w:val="es-MX" w:eastAsia="en-US"/>
          <w14:ligatures w14:val="standardContextual"/>
        </w:rPr>
        <w:t>LICITANTE GANADOR</w:t>
      </w:r>
      <w:r w:rsidRPr="0065012A">
        <w:rPr>
          <w:rFonts w:ascii="Calibri" w:eastAsia="Calibri" w:hAnsi="Calibri"/>
          <w:kern w:val="2"/>
          <w:sz w:val="24"/>
          <w:szCs w:val="22"/>
          <w:lang w:val="es-MX" w:eastAsia="en-US"/>
          <w14:ligatures w14:val="standardContextual"/>
        </w:rPr>
        <w:t xml:space="preserve"> deberá de contar y resguardar un Acuerdo de Confidencialidad en relación a las actividades, procedimientos e información que les sean encomendados para la prestación del servicio; este acuerdo deberá de contar con nombre completo y firma del elemento, y deberá de contar con 1 acuerdo por cada Elemento de Seguridad que preste o haya prestador los servicios contratados (incluyendo al personal de supervisión y personal administrativo del proveedor del servicio).</w:t>
      </w:r>
    </w:p>
    <w:p w14:paraId="6549F3DF" w14:textId="1B047F95" w:rsidR="00F5572F" w:rsidRPr="00F5572F" w:rsidRDefault="00A90509" w:rsidP="00A90509">
      <w:pPr>
        <w:spacing w:after="160" w:line="259" w:lineRule="auto"/>
        <w:contextualSpacing/>
        <w:outlineLvl w:val="1"/>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UNIFORME, EQUIPOS DE PROTECCIÓN Y COMUNICACIÓN, Y MATERIAL DE TRABAJO</w:t>
      </w:r>
    </w:p>
    <w:p w14:paraId="611D913E" w14:textId="77777777" w:rsidR="00F5572F" w:rsidRPr="00F5572F" w:rsidRDefault="00F5572F" w:rsidP="005616F9">
      <w:pPr>
        <w:spacing w:before="240" w:line="259" w:lineRule="auto"/>
        <w:jc w:val="both"/>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Uniforme</w:t>
      </w:r>
    </w:p>
    <w:p w14:paraId="4659F28E"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El uniforme utilizado por Elementos de Seguridad, asignados a los servicios contratados, deberá de cumplir con las especificaciones establecidas por parte de la normatividad aplicable y las directrices emitidas por parte de las autoridades de la Secretaria de Seguridad del Estado de Nuevo León.</w:t>
      </w:r>
    </w:p>
    <w:p w14:paraId="03BB152B"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uniforme reglamentario y la credencial de identificación (gafete), que los acredite como trabajadores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son un requisito indispensable y condicionan el acceso a las instalaciones de las Unidades Aplicativas, estos deberán de ser portados en todo momento durante su jornada laboral. Por tal motivo, será indispensable sustituirlos cada 6 meses o según sea necesario, con el fin de que se mantengan una presentación impecable en todo momento, de lo contrario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estará facultada para negar el ingreso del Elemento de Seguridad a la unidad, siendo considerada esta acción como una falta en el Servicio.</w:t>
      </w:r>
    </w:p>
    <w:p w14:paraId="3B27D575"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Los uniformes que serán otorgados a los Elementos de Seguridad, por parte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no deberá de ser cobrados bajo ningún concepto a los Elementos, si no que el Licitante asumirá el gasto de estos, tanto en la primera entrega como en la sustitución en caso de desgaste por uso.</w:t>
      </w:r>
    </w:p>
    <w:p w14:paraId="0234C43F"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Los uniformes deberán de ser fabricados con materiales de buena calidad y estar en buenas condiciones. Se deberán presentar muestras del material y equipo que se proporcionara, para revisar que la calidad sea lo suficientemente buena, para el uso durante todo el tiempo que se preste el servicio. Las muestras podrán ser </w:t>
      </w:r>
      <w:r w:rsidRPr="00F5572F">
        <w:rPr>
          <w:rFonts w:ascii="Calibri" w:eastAsia="Calibri" w:hAnsi="Calibri"/>
          <w:kern w:val="2"/>
          <w:sz w:val="24"/>
          <w:szCs w:val="22"/>
          <w:lang w:val="es-MX" w:eastAsia="en-US"/>
          <w14:ligatures w14:val="standardContextual"/>
        </w:rPr>
        <w:lastRenderedPageBreak/>
        <w:t>retiradas al día siguiente de ser emitido el fallo de la Licitación correspondiente, mediante un oficio de solicitud de entrega.</w:t>
      </w:r>
    </w:p>
    <w:p w14:paraId="3D595717"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El uniforme será conformado por:</w:t>
      </w:r>
    </w:p>
    <w:p w14:paraId="276EDBA9" w14:textId="77777777" w:rsidR="00F5572F" w:rsidRPr="00F5572F" w:rsidRDefault="00F5572F" w:rsidP="005616F9">
      <w:pPr>
        <w:numPr>
          <w:ilvl w:val="1"/>
          <w:numId w:val="62"/>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Pantalón color negro (2 piezas: la primera se entregará inicio del servicio y la segunda al 8vo día);</w:t>
      </w:r>
    </w:p>
    <w:p w14:paraId="62EDA5C1" w14:textId="77777777" w:rsidR="00F5572F" w:rsidRPr="00F5572F" w:rsidRDefault="00F5572F" w:rsidP="005616F9">
      <w:pPr>
        <w:numPr>
          <w:ilvl w:val="1"/>
          <w:numId w:val="62"/>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Camisola color blanco con logos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y leyenda de “Seguridad Privad” en espalda (2 piezas: la primera se entregará inicio del servicio y la segunda al 8vo día);</w:t>
      </w:r>
    </w:p>
    <w:p w14:paraId="51FCC244" w14:textId="77777777" w:rsidR="00F5572F" w:rsidRPr="00F5572F" w:rsidRDefault="00F5572F" w:rsidP="00F5572F">
      <w:pPr>
        <w:numPr>
          <w:ilvl w:val="1"/>
          <w:numId w:val="62"/>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Zapato o Bota Tipo Militar color negro;</w:t>
      </w:r>
    </w:p>
    <w:p w14:paraId="68B58CC8" w14:textId="41229E8C" w:rsidR="00F5572F" w:rsidRPr="00F5572F" w:rsidRDefault="00F5572F" w:rsidP="00F5572F">
      <w:pPr>
        <w:numPr>
          <w:ilvl w:val="1"/>
          <w:numId w:val="62"/>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Corbata</w:t>
      </w:r>
      <w:r w:rsidR="001467CB">
        <w:rPr>
          <w:rFonts w:ascii="Calibri" w:eastAsia="Calibri" w:hAnsi="Calibri"/>
          <w:kern w:val="2"/>
          <w:sz w:val="24"/>
          <w:szCs w:val="22"/>
          <w:lang w:val="es-MX" w:eastAsia="en-US"/>
          <w14:ligatures w14:val="standardContextual"/>
        </w:rPr>
        <w:t xml:space="preserve"> color negra</w:t>
      </w:r>
      <w:r w:rsidRPr="00F5572F">
        <w:rPr>
          <w:rFonts w:ascii="Calibri" w:eastAsia="Calibri" w:hAnsi="Calibri"/>
          <w:kern w:val="2"/>
          <w:sz w:val="24"/>
          <w:szCs w:val="22"/>
          <w:lang w:val="es-MX" w:eastAsia="en-US"/>
          <w14:ligatures w14:val="standardContextual"/>
        </w:rPr>
        <w:t>;</w:t>
      </w:r>
    </w:p>
    <w:p w14:paraId="17E6CBF2" w14:textId="77777777" w:rsidR="00F5572F" w:rsidRPr="00F5572F" w:rsidRDefault="00F5572F" w:rsidP="00F5572F">
      <w:pPr>
        <w:numPr>
          <w:ilvl w:val="1"/>
          <w:numId w:val="62"/>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Credencial de Identificación (Gafete);</w:t>
      </w:r>
    </w:p>
    <w:p w14:paraId="0C2ABCFD" w14:textId="77777777" w:rsidR="00F5572F" w:rsidRPr="00F5572F" w:rsidRDefault="00F5572F" w:rsidP="00F5572F">
      <w:pPr>
        <w:numPr>
          <w:ilvl w:val="1"/>
          <w:numId w:val="62"/>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Gorra color negro con logos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(Elementos en exteriores);</w:t>
      </w:r>
    </w:p>
    <w:p w14:paraId="5EA0E09E" w14:textId="77777777" w:rsidR="00F5572F" w:rsidRPr="00F5572F" w:rsidRDefault="00F5572F" w:rsidP="005616F9">
      <w:pPr>
        <w:numPr>
          <w:ilvl w:val="1"/>
          <w:numId w:val="62"/>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Chamarra color negra con logos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y leyenda “Seguridad Privada” en espalda (para tiempo de frio);</w:t>
      </w:r>
    </w:p>
    <w:p w14:paraId="5CD5FBC4" w14:textId="77777777" w:rsidR="00F5572F" w:rsidRPr="00F5572F" w:rsidRDefault="00F5572F" w:rsidP="00F5572F">
      <w:pPr>
        <w:numPr>
          <w:ilvl w:val="1"/>
          <w:numId w:val="62"/>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Impermeable color amarillo (Elementos en exterior y rondines exteriores);</w:t>
      </w:r>
    </w:p>
    <w:p w14:paraId="18287D66" w14:textId="77777777" w:rsidR="00F5572F" w:rsidRPr="00F5572F" w:rsidRDefault="00F5572F" w:rsidP="00F5572F">
      <w:pPr>
        <w:numPr>
          <w:ilvl w:val="1"/>
          <w:numId w:val="62"/>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Fornitura color negro con porta accesorios;</w:t>
      </w:r>
    </w:p>
    <w:p w14:paraId="645F7ACF" w14:textId="77777777" w:rsidR="00F5572F" w:rsidRDefault="00F5572F" w:rsidP="001467CB">
      <w:pPr>
        <w:numPr>
          <w:ilvl w:val="1"/>
          <w:numId w:val="62"/>
        </w:numPr>
        <w:spacing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Cordón de mando (en caso de Supervisores Internos y Coordinadores de Turno).</w:t>
      </w:r>
    </w:p>
    <w:p w14:paraId="708D66FD" w14:textId="77777777" w:rsidR="001467CB" w:rsidRDefault="001467CB" w:rsidP="001467CB">
      <w:pPr>
        <w:spacing w:before="240" w:after="160" w:line="259" w:lineRule="auto"/>
        <w:contextualSpacing/>
        <w:rPr>
          <w:rFonts w:ascii="Calibri" w:eastAsia="Calibri" w:hAnsi="Calibri"/>
          <w:kern w:val="2"/>
          <w:sz w:val="24"/>
          <w:szCs w:val="22"/>
          <w:lang w:val="es-MX" w:eastAsia="en-US"/>
          <w14:ligatures w14:val="standardContextual"/>
        </w:rPr>
      </w:pPr>
    </w:p>
    <w:p w14:paraId="7A2D6119" w14:textId="13CF5A25" w:rsidR="001467CB" w:rsidRPr="00F5572F" w:rsidRDefault="001467CB" w:rsidP="005616F9">
      <w:pPr>
        <w:spacing w:before="240" w:after="160" w:line="259" w:lineRule="auto"/>
        <w:contextualSpacing/>
        <w:jc w:val="both"/>
        <w:rPr>
          <w:rFonts w:ascii="Calibri" w:eastAsia="Calibri" w:hAnsi="Calibri"/>
          <w:kern w:val="2"/>
          <w:sz w:val="24"/>
          <w:szCs w:val="22"/>
          <w:lang w:val="es-MX" w:eastAsia="en-US"/>
          <w14:ligatures w14:val="standardContextual"/>
        </w:rPr>
      </w:pPr>
      <w:r>
        <w:rPr>
          <w:rFonts w:ascii="Calibri" w:eastAsia="Calibri" w:hAnsi="Calibri"/>
          <w:kern w:val="2"/>
          <w:sz w:val="24"/>
          <w:szCs w:val="22"/>
          <w:lang w:val="es-MX" w:eastAsia="en-US"/>
          <w14:ligatures w14:val="standardContextual"/>
        </w:rPr>
        <w:t xml:space="preserve">En el caso de las </w:t>
      </w:r>
      <w:r w:rsidRPr="0065012A">
        <w:rPr>
          <w:rFonts w:ascii="Calibri" w:eastAsia="Calibri" w:hAnsi="Calibri"/>
          <w:kern w:val="2"/>
          <w:sz w:val="24"/>
          <w:szCs w:val="22"/>
          <w:lang w:val="es-MX" w:eastAsia="en-US"/>
          <w14:ligatures w14:val="standardContextual"/>
        </w:rPr>
        <w:t>Unidades Aplicativas que tengan como objetivo la Salud Mental y Adicciones: Hospital de Especialidades en Salud Mental y Adicciones, Centros de Atención Integral en Salud Mental y Adicciones (Zona Norte y Zona Sur) y los Centro Comunitario de Salud Mental y Adicciones (CECOSAMA)</w:t>
      </w:r>
      <w:r w:rsidR="0072250F">
        <w:rPr>
          <w:rFonts w:ascii="Calibri" w:eastAsia="Calibri" w:hAnsi="Calibri"/>
          <w:kern w:val="2"/>
          <w:sz w:val="24"/>
          <w:szCs w:val="22"/>
          <w:lang w:val="es-MX" w:eastAsia="en-US"/>
          <w14:ligatures w14:val="standardContextual"/>
        </w:rPr>
        <w:t>, omitirán el uso de corbata y cordón de mando con el fin de prevenir accidentes.</w:t>
      </w:r>
    </w:p>
    <w:p w14:paraId="052393AE" w14:textId="77777777" w:rsidR="001467CB" w:rsidRDefault="001467CB" w:rsidP="001467CB">
      <w:pPr>
        <w:spacing w:line="259" w:lineRule="auto"/>
        <w:ind w:firstLine="360"/>
        <w:rPr>
          <w:rFonts w:ascii="Calibri" w:eastAsia="Calibri" w:hAnsi="Calibri"/>
          <w:b/>
          <w:bCs/>
          <w:kern w:val="2"/>
          <w:sz w:val="24"/>
          <w:szCs w:val="22"/>
          <w:lang w:val="es-MX" w:eastAsia="en-US"/>
          <w14:ligatures w14:val="standardContextual"/>
        </w:rPr>
      </w:pPr>
    </w:p>
    <w:p w14:paraId="3DF73F5A" w14:textId="720D5931" w:rsidR="00F5572F" w:rsidRPr="00F5572F" w:rsidRDefault="00F5572F" w:rsidP="005616F9">
      <w:pPr>
        <w:spacing w:line="259" w:lineRule="auto"/>
        <w:ind w:firstLine="360"/>
        <w:jc w:val="both"/>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Credenciales de Identificación (Gafete)</w:t>
      </w:r>
    </w:p>
    <w:p w14:paraId="5146259A" w14:textId="77777777" w:rsidR="00F5572F" w:rsidRPr="00F5572F" w:rsidRDefault="00F5572F" w:rsidP="005616F9">
      <w:pPr>
        <w:spacing w:after="160" w:line="259" w:lineRule="auto"/>
        <w:ind w:left="360"/>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emitir para cada uno de los Elementos de Seguridad, adscrito al Servicio contratado, una Credencial de Identificación o Gafete que los identifique como parte de la empresa y deberá de contener los siguientes requisitos mínimos:</w:t>
      </w:r>
    </w:p>
    <w:p w14:paraId="0B1D70D8" w14:textId="77777777" w:rsidR="00F5572F" w:rsidRPr="00F5572F" w:rsidRDefault="00F5572F" w:rsidP="005616F9">
      <w:pPr>
        <w:numPr>
          <w:ilvl w:val="0"/>
          <w:numId w:val="63"/>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Logos Oficiales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(no deberá utilizarse emblemas institucionales de las Unidades Aplicativas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y no deberán utilizar logos, colores o señales que puedan confundirse con los utilizados por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w:t>
      </w:r>
    </w:p>
    <w:p w14:paraId="037ED787" w14:textId="77777777" w:rsidR="00F5572F" w:rsidRPr="00F5572F" w:rsidRDefault="00F5572F" w:rsidP="00F5572F">
      <w:pPr>
        <w:numPr>
          <w:ilvl w:val="0"/>
          <w:numId w:val="63"/>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Datos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RFC, Razón Social y Domicilio Local Oficial;</w:t>
      </w:r>
    </w:p>
    <w:p w14:paraId="341F0D57" w14:textId="77777777" w:rsidR="00F5572F" w:rsidRPr="00F5572F" w:rsidRDefault="00F5572F" w:rsidP="00F5572F">
      <w:pPr>
        <w:numPr>
          <w:ilvl w:val="0"/>
          <w:numId w:val="63"/>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Datos del Elemento de Seguridad: Nombre completo, RFC, NSS, y puesto;</w:t>
      </w:r>
    </w:p>
    <w:p w14:paraId="264F9E65" w14:textId="77777777" w:rsidR="00F5572F" w:rsidRPr="00F5572F" w:rsidRDefault="00F5572F" w:rsidP="00F5572F">
      <w:pPr>
        <w:numPr>
          <w:ilvl w:val="0"/>
          <w:numId w:val="63"/>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Fotografía actualizada del Elemento de Seguridad portando uniforme;</w:t>
      </w:r>
    </w:p>
    <w:p w14:paraId="577C4FB9" w14:textId="77777777" w:rsidR="00F5572F" w:rsidRPr="00F5572F" w:rsidRDefault="00F5572F" w:rsidP="00A90509">
      <w:pPr>
        <w:numPr>
          <w:ilvl w:val="0"/>
          <w:numId w:val="63"/>
        </w:numPr>
        <w:spacing w:after="24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Número de emergencia</w:t>
      </w:r>
    </w:p>
    <w:p w14:paraId="570B4D8A" w14:textId="73106BB0" w:rsidR="00F5572F" w:rsidRPr="00F5572F" w:rsidRDefault="00F5572F" w:rsidP="005616F9">
      <w:pPr>
        <w:spacing w:before="240" w:after="160" w:line="259" w:lineRule="auto"/>
        <w:ind w:left="360"/>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lastRenderedPageBreak/>
        <w:t xml:space="preserve">Las Credenciales de Identificación (Gafete) deberán de ser portados por los Elementos de Seguridad para su ingreso al Servicio y deberá de ser usado en todo momento durante su jornada laboral y permanencia en las instalaciones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w:t>
      </w:r>
    </w:p>
    <w:p w14:paraId="67AA7F19" w14:textId="77777777" w:rsidR="00F5572F" w:rsidRPr="00F5572F" w:rsidRDefault="00F5572F" w:rsidP="005616F9">
      <w:pPr>
        <w:spacing w:after="160" w:line="259" w:lineRule="auto"/>
        <w:ind w:left="360"/>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En caso de que los Elementos de Seguridad se encuentren en Capacitación y/o Adiestramiento, estos deberán de portar un gafete que señalice su estado de capacitación y/o adiestramiento, adicional a la Credencial de Identificación (Gafete).</w:t>
      </w:r>
    </w:p>
    <w:p w14:paraId="12DAC55D" w14:textId="77777777" w:rsidR="00F5572F" w:rsidRPr="00F5572F" w:rsidRDefault="00F5572F" w:rsidP="005616F9">
      <w:pPr>
        <w:spacing w:after="160" w:line="259" w:lineRule="auto"/>
        <w:ind w:left="360"/>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En ningún momento estará permitido la sustitución de la Credencial de Identificación (Gafete) por un gafete de capacitación o adiestramiento; en estos casos, se considerará que el elemento porta uniforme incompleto.</w:t>
      </w:r>
    </w:p>
    <w:p w14:paraId="6DD24E1C" w14:textId="77777777" w:rsidR="00F5572F" w:rsidRPr="00F5572F" w:rsidRDefault="00F5572F" w:rsidP="00A90509">
      <w:pPr>
        <w:spacing w:after="160" w:line="259" w:lineRule="auto"/>
        <w:ind w:left="284"/>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Equipo de Protección y Comunicación</w:t>
      </w:r>
    </w:p>
    <w:p w14:paraId="380B7365" w14:textId="77777777" w:rsidR="00F5572F" w:rsidRPr="00F5572F" w:rsidRDefault="00F5572F" w:rsidP="005616F9">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proporcionar a cada uno de los Elementos de Seguridad, adscritos a los Servicios contratados, de los equipos de protección y comunicación necesarios para la operatividad del servicio y no deberá de ser cobrados bajo ningún concepto a los Elementos, si no que el Licitante asumirá el gasto de estos, tanto en la primera entrega como en la sustitución en caso de desgaste por uso.</w:t>
      </w:r>
    </w:p>
    <w:p w14:paraId="2A56C0D6" w14:textId="77777777" w:rsidR="00F5572F" w:rsidRPr="00F5572F" w:rsidRDefault="00F5572F" w:rsidP="00F5572F">
      <w:pPr>
        <w:spacing w:after="160" w:line="259" w:lineRule="auto"/>
        <w:ind w:firstLine="360"/>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Equipos de Protección (mínimos):</w:t>
      </w:r>
    </w:p>
    <w:p w14:paraId="5D308EBB" w14:textId="77777777" w:rsidR="00F5572F" w:rsidRPr="00F5572F" w:rsidRDefault="00F5572F" w:rsidP="00F5572F">
      <w:pPr>
        <w:numPr>
          <w:ilvl w:val="0"/>
          <w:numId w:val="64"/>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Bastón de protección;</w:t>
      </w:r>
    </w:p>
    <w:p w14:paraId="2AE09698" w14:textId="77777777" w:rsidR="00F5572F" w:rsidRPr="00F5572F" w:rsidRDefault="00F5572F" w:rsidP="00F5572F">
      <w:pPr>
        <w:numPr>
          <w:ilvl w:val="0"/>
          <w:numId w:val="64"/>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Gas (lacrimógeno, pimienta o chile);</w:t>
      </w:r>
    </w:p>
    <w:p w14:paraId="04FE05F6" w14:textId="77777777" w:rsidR="00F5572F" w:rsidRPr="00F5572F" w:rsidRDefault="00F5572F" w:rsidP="00F5572F">
      <w:pPr>
        <w:numPr>
          <w:ilvl w:val="0"/>
          <w:numId w:val="64"/>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Lámpara para seguridad LED de 200 a 300 lúmenes, de uso rudo con batería recargable;</w:t>
      </w:r>
    </w:p>
    <w:p w14:paraId="20375F73" w14:textId="77777777" w:rsidR="00F5572F" w:rsidRPr="00F5572F" w:rsidRDefault="00F5572F" w:rsidP="00F5572F">
      <w:pPr>
        <w:numPr>
          <w:ilvl w:val="0"/>
          <w:numId w:val="64"/>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Candado de manos;</w:t>
      </w:r>
    </w:p>
    <w:p w14:paraId="07557148" w14:textId="77777777" w:rsidR="00F5572F" w:rsidRPr="00F5572F" w:rsidRDefault="00F5572F" w:rsidP="00F5572F">
      <w:pPr>
        <w:numPr>
          <w:ilvl w:val="0"/>
          <w:numId w:val="64"/>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Silbato.</w:t>
      </w:r>
    </w:p>
    <w:p w14:paraId="73E79AF7" w14:textId="77777777" w:rsidR="00F5572F" w:rsidRPr="00F5572F" w:rsidRDefault="00F5572F" w:rsidP="00A90509">
      <w:pPr>
        <w:spacing w:before="240" w:line="259" w:lineRule="auto"/>
        <w:ind w:firstLine="360"/>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Equipos de Comunicación (mínimo):</w:t>
      </w:r>
    </w:p>
    <w:p w14:paraId="1730DE55" w14:textId="77777777" w:rsidR="00F5572F" w:rsidRPr="00F5572F" w:rsidRDefault="00F5572F" w:rsidP="00F5572F">
      <w:pPr>
        <w:numPr>
          <w:ilvl w:val="0"/>
          <w:numId w:val="64"/>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Equipo de Comunicación Interna</w:t>
      </w:r>
    </w:p>
    <w:p w14:paraId="48CE2C3C" w14:textId="77777777" w:rsidR="00F5572F" w:rsidRPr="00F5572F" w:rsidRDefault="00F5572F" w:rsidP="00DF45EE">
      <w:pPr>
        <w:spacing w:after="160" w:line="259" w:lineRule="auto"/>
        <w:ind w:left="360"/>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proporcionará 1 equipo de comunicación interna (radiofrecuencia) por cada Elemento de Seguridad, en las Unidades Aplicativas donde se encuentres 2 o más elementos en servicio por turno, este deberá de incluir su base cargadora y 1 batería de remplazo. El número de equipos a entregar por unidad se tomará basándose en el turno con más Elementos de Seguridad asignados.</w:t>
      </w:r>
    </w:p>
    <w:p w14:paraId="2883CCF8" w14:textId="77777777" w:rsidR="00F5572F" w:rsidRPr="00F5572F" w:rsidRDefault="00F5572F" w:rsidP="00DF45EE">
      <w:pPr>
        <w:spacing w:after="160" w:line="259" w:lineRule="auto"/>
        <w:ind w:left="360"/>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Además de lo anterior,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proporcionar los equipos que sean requeridos por la Unidad Técnica con el fin de mejorar la coordinación y supervisión del cuerpo de seguridad asignado a las diferentes Unidades Aplicativas, asumiendo el costo de los equipos.</w:t>
      </w:r>
    </w:p>
    <w:p w14:paraId="635B1165" w14:textId="77777777" w:rsidR="00F5572F" w:rsidRPr="00F5572F" w:rsidRDefault="00F5572F" w:rsidP="00F5572F">
      <w:pPr>
        <w:numPr>
          <w:ilvl w:val="0"/>
          <w:numId w:val="64"/>
        </w:numPr>
        <w:spacing w:after="160" w:line="259" w:lineRule="auto"/>
        <w:contextualSpacing/>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Equipo de Comunicación Externa</w:t>
      </w:r>
    </w:p>
    <w:p w14:paraId="37B73E96" w14:textId="77777777" w:rsidR="00F5572F" w:rsidRPr="00F5572F" w:rsidRDefault="00F5572F" w:rsidP="00DF45EE">
      <w:pPr>
        <w:spacing w:after="160" w:line="259" w:lineRule="auto"/>
        <w:ind w:left="360"/>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proporcionará un equipo de telefonía móvil con servicio de datos de internet a cada una de las Unidades Aplicativas donde se proporcionen los Servicios contratados, de acuerdo al Anexo 1-A de </w:t>
      </w:r>
      <w:r w:rsidRPr="00F5572F">
        <w:rPr>
          <w:rFonts w:ascii="Calibri" w:eastAsia="Calibri" w:hAnsi="Calibri"/>
          <w:kern w:val="2"/>
          <w:sz w:val="24"/>
          <w:szCs w:val="22"/>
          <w:lang w:val="es-MX" w:eastAsia="en-US"/>
          <w14:ligatures w14:val="standardContextual"/>
        </w:rPr>
        <w:lastRenderedPageBreak/>
        <w:t xml:space="preserve">estas bases. Este equipo deberá de tener las especificaciones técnicas y condiciones físicas necesarias para establecer comunicación en todo momento con el Administrador del Servicio en la Unidad Aplicativa o el personal de la Unidad Técnica, con el objetivo de comunicar alguna situación de emergencia o relevante al interior de la unidad, la asistencia diaria etc. El equipo deberá de tener la capacidad para el uso de aplicaciones electrónica (WhatsApp, </w:t>
      </w:r>
      <w:proofErr w:type="spellStart"/>
      <w:r w:rsidRPr="00F5572F">
        <w:rPr>
          <w:rFonts w:ascii="Calibri" w:eastAsia="Calibri" w:hAnsi="Calibri"/>
          <w:kern w:val="2"/>
          <w:sz w:val="24"/>
          <w:szCs w:val="22"/>
          <w:lang w:val="es-MX" w:eastAsia="en-US"/>
          <w14:ligatures w14:val="standardContextual"/>
        </w:rPr>
        <w:t>Telegram</w:t>
      </w:r>
      <w:proofErr w:type="spellEnd"/>
      <w:r w:rsidRPr="00F5572F">
        <w:rPr>
          <w:rFonts w:ascii="Calibri" w:eastAsia="Calibri" w:hAnsi="Calibri"/>
          <w:kern w:val="2"/>
          <w:sz w:val="24"/>
          <w:szCs w:val="22"/>
          <w:lang w:val="es-MX" w:eastAsia="en-US"/>
          <w14:ligatures w14:val="standardContextual"/>
        </w:rPr>
        <w:t xml:space="preserve">, etc.) para realizar él envió de asistencia y fotografías y videos de incidencias cuando sea necesario. </w:t>
      </w:r>
    </w:p>
    <w:p w14:paraId="0BE8D3BE" w14:textId="77777777" w:rsidR="00F5572F" w:rsidRPr="00F5572F" w:rsidRDefault="00F5572F" w:rsidP="00A90509">
      <w:pPr>
        <w:spacing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Material de Trabajo</w:t>
      </w:r>
    </w:p>
    <w:p w14:paraId="7E0FCBEE"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suministrará de forma permanente todo el material o equipo de trabajo que sea necesario para la operación del Servicio contratado, esto con el fin de que los Elementos de Seguridad desempeñen sus actividades de forma eficaz y oportuna, por tal motivo,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no proporcionará ningún material de esta índole.</w:t>
      </w:r>
    </w:p>
    <w:p w14:paraId="3F0F543C" w14:textId="77777777" w:rsidR="00F5572F" w:rsidRPr="00F5572F" w:rsidRDefault="00F5572F" w:rsidP="00DF45EE">
      <w:pPr>
        <w:numPr>
          <w:ilvl w:val="0"/>
          <w:numId w:val="64"/>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Papelería para que los Elementos de Seguridad realicen las actividades de control y registro de los sucesos que se presenten: hojas blancas, formatos de asistencia y reportes de novedades, tablas, sellos, fotocopias, plumas, etc.</w:t>
      </w:r>
    </w:p>
    <w:p w14:paraId="4A1F557E" w14:textId="77777777" w:rsidR="00F5572F" w:rsidRPr="00F5572F" w:rsidRDefault="00F5572F" w:rsidP="00DF45EE">
      <w:pPr>
        <w:numPr>
          <w:ilvl w:val="0"/>
          <w:numId w:val="64"/>
        </w:numPr>
        <w:spacing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Material de seguridad para apoyo en las acciones de seguridad cuando así se requiera: </w:t>
      </w:r>
      <w:proofErr w:type="spellStart"/>
      <w:r w:rsidRPr="00F5572F">
        <w:rPr>
          <w:rFonts w:ascii="Calibri" w:eastAsia="Calibri" w:hAnsi="Calibri"/>
          <w:kern w:val="2"/>
          <w:sz w:val="24"/>
          <w:szCs w:val="22"/>
          <w:lang w:val="es-MX" w:eastAsia="en-US"/>
          <w14:ligatures w14:val="standardContextual"/>
        </w:rPr>
        <w:t>unifilas</w:t>
      </w:r>
      <w:proofErr w:type="spellEnd"/>
      <w:r w:rsidRPr="00F5572F">
        <w:rPr>
          <w:rFonts w:ascii="Calibri" w:eastAsia="Calibri" w:hAnsi="Calibri"/>
          <w:kern w:val="2"/>
          <w:sz w:val="24"/>
          <w:szCs w:val="22"/>
          <w:lang w:val="es-MX" w:eastAsia="en-US"/>
          <w14:ligatures w14:val="standardContextual"/>
        </w:rPr>
        <w:t xml:space="preserve">, cinta de seguridad, conos, </w:t>
      </w:r>
      <w:proofErr w:type="spellStart"/>
      <w:r w:rsidRPr="00F5572F">
        <w:rPr>
          <w:rFonts w:ascii="Calibri" w:eastAsia="Calibri" w:hAnsi="Calibri"/>
          <w:kern w:val="2"/>
          <w:sz w:val="24"/>
          <w:szCs w:val="22"/>
          <w:lang w:val="es-MX" w:eastAsia="en-US"/>
          <w14:ligatures w14:val="standardContextual"/>
        </w:rPr>
        <w:t>trafitambos</w:t>
      </w:r>
      <w:proofErr w:type="spellEnd"/>
      <w:r w:rsidRPr="00F5572F">
        <w:rPr>
          <w:rFonts w:ascii="Calibri" w:eastAsia="Calibri" w:hAnsi="Calibri"/>
          <w:kern w:val="2"/>
          <w:sz w:val="24"/>
          <w:szCs w:val="22"/>
          <w:lang w:val="es-MX" w:eastAsia="en-US"/>
          <w14:ligatures w14:val="standardContextual"/>
        </w:rPr>
        <w:t>, etc. Este material podrá ser solicitado por escrito por las Unidades Aplicativas por medio de la Unidad Técnica.</w:t>
      </w:r>
    </w:p>
    <w:p w14:paraId="2F1F987E" w14:textId="203DF9CE" w:rsidR="00F5572F" w:rsidRPr="00F5572F" w:rsidRDefault="00A90509" w:rsidP="00A90509">
      <w:pPr>
        <w:spacing w:before="240" w:after="160" w:line="259" w:lineRule="auto"/>
        <w:contextualSpacing/>
        <w:outlineLvl w:val="1"/>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GENERALIDADES DEL SERVICIO</w:t>
      </w:r>
    </w:p>
    <w:p w14:paraId="6A29EBD1"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Servicio de Seguridad y Vigilancia requerido por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tiene por objetivo conservar la seguridad y el orden dentro de las instalaciones de las diferentes Unidades Aplicativas pertenecientes a este Organismo, en conformidad con el Anexo 1-A, teniendo una cobertura de 24 horas los 7 días de la semana, incluyendo días inhábiles.</w:t>
      </w:r>
    </w:p>
    <w:p w14:paraId="6548AD28"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El Servicio se dividirá en dos turnos diarios de 12 horas cada uno, Turno Diurno y Turno Nocturno, que cubrirán los horarios de 7:00 horas a 19:00 horas y de 19:00 horas a las 7:00 horas del día siguiente, respectivamente, durante la vigencia del contrato.</w:t>
      </w:r>
    </w:p>
    <w:p w14:paraId="3027B784"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En ningún momento, los Elementos de Seguridad y/o el personal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tendrán la facultad de cambiar los horarios de inicio y termino de los turnos antes señalados, esta facultad recaerá en el Administrador del Servicio de la Unidad Aplicativa, con base a las necesidades operativas de la Unidad Aplicativa con previa autorización y solicitándolo por medio de la Unidad Técnica.</w:t>
      </w:r>
    </w:p>
    <w:p w14:paraId="7EB81093"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Los Elementos de Seguridad asignados al Servicio contratado serán considerados como elementos fijos de las Unidades Aplicativas, por tal motivo no podrán ser rotados entre las diferentes unidades incluidas en el servicio. De la misma manera,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no podrá disponer de los Elementes de Seguridad asignados al servicio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para transferirlos a otros servicios. Si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requiere hacer un </w:t>
      </w:r>
      <w:r w:rsidRPr="00F5572F">
        <w:rPr>
          <w:rFonts w:ascii="Calibri" w:eastAsia="Calibri" w:hAnsi="Calibri"/>
          <w:kern w:val="2"/>
          <w:sz w:val="24"/>
          <w:szCs w:val="22"/>
          <w:lang w:val="es-MX" w:eastAsia="en-US"/>
          <w14:ligatures w14:val="standardContextual"/>
        </w:rPr>
        <w:lastRenderedPageBreak/>
        <w:t>movimiento, deberá de solicitar la autorización correspondiente a la Unidad Técnica, con el fin de no disminuir la calidad del Servicio.</w:t>
      </w:r>
    </w:p>
    <w:p w14:paraId="7660DE7F"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garantizar la capacidad operativa para cubrir los descansos, vacaciones, faltas y permisos relativos a la prestación del servicio por parte de los elementos asignados. </w:t>
      </w:r>
    </w:p>
    <w:p w14:paraId="7D449B27"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NO SE ACEPTARÁ DOBLAR TURNOS</w:t>
      </w:r>
      <w:r w:rsidRPr="00F5572F">
        <w:rPr>
          <w:rFonts w:ascii="Calibri" w:eastAsia="Calibri" w:hAnsi="Calibri"/>
          <w:kern w:val="2"/>
          <w:sz w:val="24"/>
          <w:szCs w:val="22"/>
          <w:lang w:val="es-MX" w:eastAsia="en-US"/>
          <w14:ligatures w14:val="standardContextual"/>
        </w:rPr>
        <w:t xml:space="preserve">, con excepción de casos extraordinarios que por causas excepcionales sean necesarios para la protección de las instalaciones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y se realizarán previa autorización de la Unidad Técnica.</w:t>
      </w:r>
    </w:p>
    <w:p w14:paraId="4C013276" w14:textId="77777777" w:rsidR="00F5572F" w:rsidRPr="00F5572F" w:rsidRDefault="00F5572F" w:rsidP="00DF45EE">
      <w:pPr>
        <w:spacing w:after="160" w:line="259" w:lineRule="auto"/>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se reserva el derecho de solicitar los cambios necesarios del personal hasta que satisfaga el perfil solicitado, así como la calidad de este del mismo.</w:t>
      </w:r>
    </w:p>
    <w:p w14:paraId="64F9A61E" w14:textId="1DD51534" w:rsidR="00F5572F" w:rsidRPr="00F5572F" w:rsidRDefault="00A90509" w:rsidP="00F5572F">
      <w:pPr>
        <w:spacing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OBLIGACIONES DEL LICITANTE GANADOR Y PERSONAL QUE LA REPRESENTA</w:t>
      </w:r>
    </w:p>
    <w:p w14:paraId="5866B127" w14:textId="77777777" w:rsidR="00F5572F" w:rsidRPr="00F5572F" w:rsidRDefault="00F5572F" w:rsidP="00DF45EE">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La persona física o moral que desee participar en la presente Licitación deberá de comprobar que tiene una especialización en Servicios de Seguridad y Vigilancia;</w:t>
      </w:r>
    </w:p>
    <w:p w14:paraId="76A7005A" w14:textId="77777777" w:rsidR="00F5572F" w:rsidRDefault="00F5572F" w:rsidP="00CB5043">
      <w:pPr>
        <w:numPr>
          <w:ilvl w:val="0"/>
          <w:numId w:val="68"/>
        </w:numPr>
        <w:spacing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personal que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asigne para la prestación del servicio motivo de esta Licitación deberá contar con las prestaciones que estipula la Constitución Política de los Estados Unidos Mexicanos, la Ley Federal del Trabajo y la normatividad aplicable en este tipo de servicios;</w:t>
      </w:r>
    </w:p>
    <w:p w14:paraId="04FAFABC" w14:textId="115BB081" w:rsidR="00BF4739" w:rsidRPr="00BF4739" w:rsidRDefault="00BF4739" w:rsidP="00CB5043">
      <w:pPr>
        <w:pStyle w:val="Prrafodelista"/>
        <w:numPr>
          <w:ilvl w:val="0"/>
          <w:numId w:val="68"/>
        </w:numPr>
        <w:spacing w:line="259" w:lineRule="auto"/>
        <w:jc w:val="both"/>
        <w:rPr>
          <w:rFonts w:ascii="Calibri" w:eastAsia="Calibri" w:hAnsi="Calibri"/>
          <w:kern w:val="2"/>
          <w:sz w:val="24"/>
          <w:szCs w:val="22"/>
          <w:lang w:val="es-MX" w:eastAsia="en-US"/>
          <w14:ligatures w14:val="standardContextual"/>
        </w:rPr>
      </w:pPr>
      <w:r w:rsidRPr="00BF4739">
        <w:rPr>
          <w:rFonts w:ascii="Calibri" w:eastAsia="Calibri" w:hAnsi="Calibri"/>
          <w:kern w:val="2"/>
          <w:sz w:val="24"/>
          <w:szCs w:val="22"/>
          <w:lang w:val="es-MX" w:eastAsia="en-US"/>
          <w14:ligatures w14:val="standardContextual"/>
        </w:rPr>
        <w:t xml:space="preserve">El </w:t>
      </w:r>
      <w:r w:rsidRPr="00BF4739">
        <w:rPr>
          <w:rFonts w:ascii="Calibri" w:eastAsia="Calibri" w:hAnsi="Calibri"/>
          <w:b/>
          <w:kern w:val="2"/>
          <w:sz w:val="24"/>
          <w:szCs w:val="22"/>
          <w:lang w:val="es-MX" w:eastAsia="en-US"/>
          <w14:ligatures w14:val="standardContextual"/>
        </w:rPr>
        <w:t>LICITANTE GANADOR</w:t>
      </w:r>
      <w:r w:rsidRPr="00BF4739">
        <w:rPr>
          <w:rFonts w:ascii="Calibri" w:eastAsia="Calibri" w:hAnsi="Calibri"/>
          <w:kern w:val="2"/>
          <w:sz w:val="24"/>
          <w:szCs w:val="22"/>
          <w:lang w:val="es-MX" w:eastAsia="en-US"/>
          <w14:ligatures w14:val="standardContextual"/>
        </w:rPr>
        <w:t xml:space="preserve"> deberá de respetar en todo momento lo estipulado por la Ley Federal de Trabajo</w:t>
      </w:r>
      <w:r>
        <w:rPr>
          <w:rFonts w:ascii="Calibri" w:eastAsia="Calibri" w:hAnsi="Calibri"/>
          <w:kern w:val="2"/>
          <w:sz w:val="24"/>
          <w:szCs w:val="22"/>
          <w:lang w:val="es-MX" w:eastAsia="en-US"/>
          <w14:ligatures w14:val="standardContextual"/>
        </w:rPr>
        <w:t>;</w:t>
      </w:r>
    </w:p>
    <w:p w14:paraId="7FC57F11"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realizará todos los pagos correspondientes de la Seguridad Social y prestaciones laborales de su personal, siendo considerado como único patrón de los Elementos de Seguridad que forman parte del Servicio. Por lo que para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no existirá responsabilidad solidaria laboral alguna, por tal motivo, no serán considerados como personal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Asimismo, el personal que proporcione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a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no podrá recibir ninguna de las prestaciones o derechos que recibe el personal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(Servicios Médicos, Afiliación al Sindicato o su representación o cualquier otro beneficio);</w:t>
      </w:r>
    </w:p>
    <w:p w14:paraId="56A8B17A"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Queda expresamente convenido que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asume todas las obligaciones derivadas de los contratos de trabajo con relación al personal que contrata para la prestación del servicio, así como su cumplimiento y demás responsabilidades económicas por los trabajos que se encomiendan, incluyendo toda clase de daños contra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terceros en sus bienes o en las personas, así como cumplir con las obligaciones y prestaciones que establecen las Leyes aplicables;</w:t>
      </w:r>
    </w:p>
    <w:p w14:paraId="20AD6A5E"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En el caso de accidente de trabajo, de cualquiera de los Elementos de Seguridad asignados al servicio contratado,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absorberá todas las responsabilidades, liberando a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de toda responsabilidad, por tal motivo,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no será patrón sustituto;</w:t>
      </w:r>
    </w:p>
    <w:p w14:paraId="37D651D8" w14:textId="77777777" w:rsidR="00F5572F" w:rsidRPr="00CB5043"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CB5043">
        <w:rPr>
          <w:rFonts w:ascii="Calibri" w:eastAsia="Calibri" w:hAnsi="Calibri"/>
          <w:kern w:val="2"/>
          <w:sz w:val="24"/>
          <w:szCs w:val="22"/>
          <w:lang w:val="es-MX" w:eastAsia="en-US"/>
          <w14:ligatures w14:val="standardContextual"/>
        </w:rPr>
        <w:lastRenderedPageBreak/>
        <w:t xml:space="preserve">El </w:t>
      </w:r>
      <w:r w:rsidRPr="00CB5043">
        <w:rPr>
          <w:rFonts w:ascii="Calibri" w:eastAsia="Calibri" w:hAnsi="Calibri"/>
          <w:b/>
          <w:kern w:val="2"/>
          <w:sz w:val="24"/>
          <w:szCs w:val="22"/>
          <w:lang w:val="es-MX" w:eastAsia="en-US"/>
          <w14:ligatures w14:val="standardContextual"/>
        </w:rPr>
        <w:t>LICITANTE GANADOR</w:t>
      </w:r>
      <w:r w:rsidRPr="00CB5043">
        <w:rPr>
          <w:rFonts w:ascii="Calibri" w:eastAsia="Calibri" w:hAnsi="Calibri"/>
          <w:kern w:val="2"/>
          <w:sz w:val="24"/>
          <w:szCs w:val="22"/>
          <w:lang w:val="es-MX" w:eastAsia="en-US"/>
          <w14:ligatures w14:val="standardContextual"/>
        </w:rPr>
        <w:t xml:space="preserve"> tendrá la responsabilidad de solventar los gastos médicos de sus trabajadores contratados y que resulten afectados en su integridad física y emocional a consecuencia de servicios prestados y que no sean cubiertos por el Instituto Mexicano del Seguro Social;</w:t>
      </w:r>
    </w:p>
    <w:p w14:paraId="340EA010" w14:textId="03BE4305" w:rsidR="00F5572F" w:rsidRPr="00CB5043" w:rsidRDefault="00F5572F" w:rsidP="00CB5043">
      <w:pPr>
        <w:numPr>
          <w:ilvl w:val="0"/>
          <w:numId w:val="68"/>
        </w:numPr>
        <w:spacing w:after="160" w:line="259" w:lineRule="auto"/>
        <w:contextualSpacing/>
        <w:jc w:val="both"/>
        <w:rPr>
          <w:rFonts w:ascii="Calibri" w:eastAsia="Calibri" w:hAnsi="Calibri"/>
          <w:strike/>
          <w:kern w:val="2"/>
          <w:sz w:val="24"/>
          <w:szCs w:val="22"/>
          <w:lang w:val="es-MX" w:eastAsia="en-US"/>
          <w14:ligatures w14:val="standardContextual"/>
        </w:rPr>
      </w:pPr>
      <w:r w:rsidRPr="00CB5043">
        <w:rPr>
          <w:rFonts w:ascii="Calibri" w:eastAsia="Calibri" w:hAnsi="Calibri"/>
          <w:kern w:val="2"/>
          <w:sz w:val="24"/>
          <w:szCs w:val="22"/>
          <w:lang w:val="es-MX" w:eastAsia="en-US"/>
          <w14:ligatures w14:val="standardContextual"/>
        </w:rPr>
        <w:t xml:space="preserve">Si por imprudencia, alevosía, desconocimiento o incapacidad técnica algún equipo, producto, aparato, mueble o cualquier equipo propiedad de la </w:t>
      </w:r>
      <w:r w:rsidRPr="00CB5043">
        <w:rPr>
          <w:rFonts w:ascii="Calibri" w:eastAsia="Calibri" w:hAnsi="Calibri"/>
          <w:b/>
          <w:kern w:val="2"/>
          <w:sz w:val="24"/>
          <w:szCs w:val="22"/>
          <w:lang w:val="es-MX" w:eastAsia="en-US"/>
          <w14:ligatures w14:val="standardContextual"/>
        </w:rPr>
        <w:t>CONVOCANTE</w:t>
      </w:r>
      <w:r w:rsidRPr="00CB5043">
        <w:rPr>
          <w:rFonts w:ascii="Calibri" w:eastAsia="Calibri" w:hAnsi="Calibri"/>
          <w:kern w:val="2"/>
          <w:sz w:val="24"/>
          <w:szCs w:val="22"/>
          <w:lang w:val="es-MX" w:eastAsia="en-US"/>
          <w14:ligatures w14:val="standardContextual"/>
        </w:rPr>
        <w:t xml:space="preserve"> o de terceros, resultara dañado por el personal prestador del servicio, será responsabilidad del </w:t>
      </w:r>
      <w:r w:rsidRPr="00CB5043">
        <w:rPr>
          <w:rFonts w:ascii="Calibri" w:eastAsia="Calibri" w:hAnsi="Calibri"/>
          <w:b/>
          <w:kern w:val="2"/>
          <w:sz w:val="24"/>
          <w:szCs w:val="22"/>
          <w:lang w:val="es-MX" w:eastAsia="en-US"/>
          <w14:ligatures w14:val="standardContextual"/>
        </w:rPr>
        <w:t>LICITANTE GANADOR</w:t>
      </w:r>
      <w:r w:rsidRPr="00CB5043">
        <w:rPr>
          <w:rFonts w:ascii="Calibri" w:eastAsia="Calibri" w:hAnsi="Calibri"/>
          <w:kern w:val="2"/>
          <w:sz w:val="24"/>
          <w:szCs w:val="22"/>
          <w:lang w:val="es-MX" w:eastAsia="en-US"/>
          <w14:ligatures w14:val="standardContextual"/>
        </w:rPr>
        <w:t xml:space="preserve"> realizar la reparación de daño, reponiéndolo por otro de idénticas o superiores características, o en su defecto liquidar su costo, el cual deberá de ser entregado en un plazo máximo de 15 días hábiles; en caso de incumplimiento el costo del daño será descontado de los pagos que la </w:t>
      </w:r>
      <w:r w:rsidRPr="00CB5043">
        <w:rPr>
          <w:rFonts w:ascii="Calibri" w:eastAsia="Calibri" w:hAnsi="Calibri"/>
          <w:b/>
          <w:kern w:val="2"/>
          <w:sz w:val="24"/>
          <w:szCs w:val="22"/>
          <w:lang w:val="es-MX" w:eastAsia="en-US"/>
          <w14:ligatures w14:val="standardContextual"/>
        </w:rPr>
        <w:t>CONVOCANTE</w:t>
      </w:r>
      <w:r w:rsidRPr="00CB5043">
        <w:rPr>
          <w:rFonts w:ascii="Calibri" w:eastAsia="Calibri" w:hAnsi="Calibri"/>
          <w:kern w:val="2"/>
          <w:sz w:val="24"/>
          <w:szCs w:val="22"/>
          <w:lang w:val="es-MX" w:eastAsia="en-US"/>
          <w14:ligatures w14:val="standardContextual"/>
        </w:rPr>
        <w:t xml:space="preserve"> tenga pendientes de efectuar al </w:t>
      </w:r>
      <w:r w:rsidRPr="00CB5043">
        <w:rPr>
          <w:rFonts w:ascii="Calibri" w:eastAsia="Calibri" w:hAnsi="Calibri"/>
          <w:b/>
          <w:kern w:val="2"/>
          <w:sz w:val="24"/>
          <w:szCs w:val="22"/>
          <w:lang w:val="es-MX" w:eastAsia="en-US"/>
          <w14:ligatures w14:val="standardContextual"/>
        </w:rPr>
        <w:t>LICITANTE GANADOR</w:t>
      </w:r>
      <w:r w:rsidRPr="00CB5043">
        <w:rPr>
          <w:rFonts w:ascii="Calibri" w:eastAsia="Calibri" w:hAnsi="Calibri"/>
          <w:kern w:val="2"/>
          <w:sz w:val="24"/>
          <w:szCs w:val="22"/>
          <w:lang w:val="es-MX" w:eastAsia="en-US"/>
          <w14:ligatures w14:val="standardContextual"/>
        </w:rPr>
        <w:t xml:space="preserve">, debiendo presentar la nota de crédito correspondiente. </w:t>
      </w:r>
    </w:p>
    <w:p w14:paraId="301F626D" w14:textId="3F5A2269"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CB5043">
        <w:rPr>
          <w:rFonts w:ascii="Calibri" w:eastAsia="Calibri" w:hAnsi="Calibri"/>
          <w:kern w:val="2"/>
          <w:sz w:val="24"/>
          <w:szCs w:val="22"/>
          <w:lang w:val="es-MX" w:eastAsia="en-US"/>
          <w14:ligatures w14:val="standardContextual"/>
        </w:rPr>
        <w:t>En caso de que se suscitase</w:t>
      </w:r>
      <w:r w:rsidRPr="00F5572F">
        <w:rPr>
          <w:rFonts w:ascii="Calibri" w:eastAsia="Calibri" w:hAnsi="Calibri"/>
          <w:kern w:val="2"/>
          <w:sz w:val="24"/>
          <w:szCs w:val="22"/>
          <w:lang w:val="es-MX" w:eastAsia="en-US"/>
          <w14:ligatures w14:val="standardContextual"/>
        </w:rPr>
        <w:t xml:space="preserve"> el robo o extravío de algún objeto o equipo, pertenecientes a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o a terceros, en las Unidades Aplicativas que cuenten con el Servicio de Seguridad y Vigilancia y esta incidencia sea directamente resultado de la ineficiencia del servicio, inasistencia o acción del Elemento de Seguridad,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reponer el objeto o equipo por otro de idénticas o superiores características o en su defecto liquidar su costo, el cual deberá de ser cubierto en un plazo máximo no mayor a 15 días hábiles; en caso de incumplimiento el costo del objeto o equipo será descontado de los pagos que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tenga pendientes de efectuar al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debiendo presentar la nota de crédito correspondiente.</w:t>
      </w:r>
    </w:p>
    <w:p w14:paraId="3F0FB68E" w14:textId="3988D92A"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 compromete a</w:t>
      </w:r>
      <w:r w:rsidR="00A90509">
        <w:rPr>
          <w:rFonts w:ascii="Calibri" w:eastAsia="Calibri" w:hAnsi="Calibri"/>
          <w:kern w:val="2"/>
          <w:sz w:val="24"/>
          <w:szCs w:val="22"/>
          <w:lang w:val="es-MX" w:eastAsia="en-US"/>
          <w14:ligatures w14:val="standardContextual"/>
        </w:rPr>
        <w:t xml:space="preserve"> </w:t>
      </w:r>
      <w:r w:rsidR="00A90509" w:rsidRPr="00A90509">
        <w:rPr>
          <w:rFonts w:ascii="Calibri" w:eastAsia="Calibri" w:hAnsi="Calibri"/>
          <w:b/>
          <w:bCs/>
          <w:kern w:val="2"/>
          <w:sz w:val="24"/>
          <w:szCs w:val="22"/>
          <w:lang w:val="es-MX" w:eastAsia="en-US"/>
          <w14:ligatures w14:val="standardContextual"/>
        </w:rPr>
        <w:t>NO</w:t>
      </w:r>
      <w:r w:rsidRPr="00F5572F">
        <w:rPr>
          <w:rFonts w:ascii="Calibri" w:eastAsia="Calibri" w:hAnsi="Calibri"/>
          <w:kern w:val="2"/>
          <w:sz w:val="24"/>
          <w:szCs w:val="22"/>
          <w:lang w:val="es-MX" w:eastAsia="en-US"/>
          <w14:ligatures w14:val="standardContextual"/>
        </w:rPr>
        <w:t xml:space="preserve"> contratar familiares en cualquier grado de parentesco consanguíneo o civil con el personal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en caso de hacerlo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podrá solicitar la baja inmediata de ese personal;</w:t>
      </w:r>
    </w:p>
    <w:p w14:paraId="58DB3FF3"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del servicio suministrará los uniformes de trabajo a los Elementos de Seguridad según lo estipulado en el presente Anexo Técnico y realizará el cambio de las prendas cuando sea necesario o por solicitud de la Unidad Técnica;</w:t>
      </w:r>
    </w:p>
    <w:p w14:paraId="6E31295D"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será responsable de suministrar a todo su personal todo el equipo de seguridad y material de trabajo, que sea requerido en el presente Anexo Técnico, para la realización de los servicios y realizará el cambio de estos cuando sea necesario o por recomendación de la Unidad Técnica;</w:t>
      </w:r>
    </w:p>
    <w:p w14:paraId="6F0CB7B0"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asumirá el costo de los uniformes, equipos y materiales de trabajo que sean proporcionados a los Elementos de Seguridad para la realización de sus labores, y este costo no podrá ser transferido bajo ningún motivo a los Elementos de Seguridad.</w:t>
      </w:r>
    </w:p>
    <w:p w14:paraId="55EFD226"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 compromete a obedecer y acatar los lineamientos establecidos en este Anexo Técnico que emite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y coadyuvará a que se apliquen las políticas internas de cualquier servicio, tránsito, acceso y demás acciones que se lleven a cabo dentro de las instalaciones de las Unidades Aplicativas;</w:t>
      </w:r>
    </w:p>
    <w:p w14:paraId="6C5DD557" w14:textId="605DB20C"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lastRenderedPageBreak/>
        <w:t xml:space="preserve">El </w:t>
      </w:r>
      <w:r w:rsidRPr="00A90509">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 compromete a obedecer y aplicar las solicitudes de cambi</w:t>
      </w:r>
      <w:r w:rsidR="00A90509">
        <w:rPr>
          <w:rFonts w:ascii="Calibri" w:eastAsia="Calibri" w:hAnsi="Calibri"/>
          <w:kern w:val="2"/>
          <w:sz w:val="24"/>
          <w:szCs w:val="22"/>
          <w:lang w:val="es-MX" w:eastAsia="en-US"/>
          <w14:ligatures w14:val="standardContextual"/>
        </w:rPr>
        <w:t xml:space="preserve">os </w:t>
      </w:r>
      <w:r w:rsidRPr="00F5572F">
        <w:rPr>
          <w:rFonts w:ascii="Calibri" w:eastAsia="Calibri" w:hAnsi="Calibri"/>
          <w:kern w:val="2"/>
          <w:sz w:val="24"/>
          <w:szCs w:val="22"/>
          <w:lang w:val="es-MX" w:eastAsia="en-US"/>
          <w14:ligatures w14:val="standardContextual"/>
        </w:rPr>
        <w:t>y vetos de Elementos de Seguridad solicitadas por las Unidades Aplicativas, a través de la Unidad Técnica, en un plazo no mayor a 24 horas después de haber sido notificado por vía telefónica, verbal o escrita.</w:t>
      </w:r>
    </w:p>
    <w:p w14:paraId="66CE6D21"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En caso de que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tuviera problemas de carácter laboral con sus empleados y de estos resultaran un paro o huelga, se suspenderán los efectos de este contrato quedando,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en libertad de contratar estos servicios con otra empresa;</w:t>
      </w:r>
    </w:p>
    <w:p w14:paraId="183D7504"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 compromete a obedecer y acatar los lineamientos establecidos en este Anexo Técnico que emite la Convocante y coadyuvará a que se apliquen las políticas internas de cualquier servicio, tránsito, acceso y demás acciones que se lleven a cabo dentro de las instalaciones de las Unidades Aplicativas.</w:t>
      </w:r>
    </w:p>
    <w:p w14:paraId="08BECEC2" w14:textId="77777777" w:rsidR="00F5572F" w:rsidRPr="00F5572F" w:rsidRDefault="00F5572F" w:rsidP="00CB5043">
      <w:pPr>
        <w:numPr>
          <w:ilvl w:val="0"/>
          <w:numId w:val="68"/>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B0E93B6" w14:textId="47012785" w:rsidR="00F5572F" w:rsidRPr="00F5572F" w:rsidRDefault="004107D0" w:rsidP="004107D0">
      <w:pPr>
        <w:spacing w:before="240"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ACTIVIDADES PREVIAS AL INICIO DE LA PRESTACIÓN DEL SERVICIO</w:t>
      </w:r>
    </w:p>
    <w:p w14:paraId="19457F8A" w14:textId="7589C813" w:rsidR="00F5572F" w:rsidRPr="00F5572F" w:rsidRDefault="00F5572F" w:rsidP="00CB5043">
      <w:pPr>
        <w:numPr>
          <w:ilvl w:val="1"/>
          <w:numId w:val="65"/>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presentar, cuanto menos 48 horas antes del inicio del servicio, una relación de todo el personal administrativo y operativo que participe en la administración y operación del servicio contratado, además se deberá de adjuntar un oficio de notificación indicando que este personal está autorizado por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para realizar las actividades señaladas </w:t>
      </w:r>
      <w:r w:rsidR="00C8670C">
        <w:rPr>
          <w:rFonts w:ascii="Calibri" w:eastAsia="Calibri" w:hAnsi="Calibri"/>
          <w:kern w:val="2"/>
          <w:sz w:val="24"/>
          <w:szCs w:val="22"/>
          <w:lang w:val="es-MX" w:eastAsia="en-US"/>
          <w14:ligatures w14:val="standardContextual"/>
        </w:rPr>
        <w:t>para</w:t>
      </w:r>
      <w:r w:rsidRPr="00F5572F">
        <w:rPr>
          <w:rFonts w:ascii="Calibri" w:eastAsia="Calibri" w:hAnsi="Calibri"/>
          <w:kern w:val="2"/>
          <w:sz w:val="24"/>
          <w:szCs w:val="22"/>
          <w:lang w:val="es-MX" w:eastAsia="en-US"/>
          <w14:ligatures w14:val="standardContextual"/>
        </w:rPr>
        <w:t xml:space="preserve"> cada uno, siendo estos los únicos  autorizados para ingresar y deambular al interior de las instalaciones de las Unidades Aplicativas pertenecientes a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w:t>
      </w:r>
    </w:p>
    <w:p w14:paraId="1A3AA37B" w14:textId="77777777" w:rsidR="00F5572F" w:rsidRPr="00F5572F" w:rsidRDefault="00F5572F" w:rsidP="00CB5043">
      <w:pPr>
        <w:spacing w:after="160" w:line="259" w:lineRule="auto"/>
        <w:ind w:left="720"/>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Esta relación deberá de incluir: Fotografía a color, nombre completo, cargo que ocupa dentro de la empresa, número de contacto de servicio, actividades autorizadas a realizar en el servicio, en caso de los supervisores, se deberá de incluir las Unidades Aplicativas que tendrán bajo su supervisión; </w:t>
      </w:r>
    </w:p>
    <w:p w14:paraId="569E710F" w14:textId="77777777" w:rsidR="00F5572F" w:rsidRPr="00F5572F" w:rsidRDefault="00F5572F" w:rsidP="00CB5043">
      <w:pPr>
        <w:spacing w:after="160" w:line="259" w:lineRule="auto"/>
        <w:ind w:left="720"/>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relación del personal deberá de actualizarse cuando se realice algún cambio en la plantilla operativa o administrativa, adjuntando un oficio notificando el cambio presentado e indicando quien ya no se le deberá de permitir el acceso a las instalaciones. </w:t>
      </w:r>
    </w:p>
    <w:p w14:paraId="17644250" w14:textId="77777777" w:rsidR="00F5572F" w:rsidRPr="00F5572F" w:rsidRDefault="00F5572F" w:rsidP="00CB5043">
      <w:pPr>
        <w:spacing w:after="160" w:line="259" w:lineRule="auto"/>
        <w:ind w:left="720"/>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Aunado a lo anterior,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dar aviso por escrito a la administración de cada Unidad Aplicativa el supervisor que estará a cargo de los elementos de su unidad y será el único autorizado a ingresar a sus instalaciones. </w:t>
      </w:r>
    </w:p>
    <w:p w14:paraId="7C50C62F" w14:textId="77777777" w:rsidR="00F5572F" w:rsidRPr="00F5572F" w:rsidRDefault="00F5572F" w:rsidP="00CB5043">
      <w:pPr>
        <w:numPr>
          <w:ilvl w:val="1"/>
          <w:numId w:val="65"/>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entregar a la Unidad Técnica la relación de los Elementes de Seguridad, que ha considerado asignar a las diferentes Unidades Aplicativas, mínimo 48 horas antes del inicio del Servicio. Esta relación deberá de indicar la Unidad Aplicativa a la que cada uno de los Elementes de Seguridad será asignado.</w:t>
      </w:r>
    </w:p>
    <w:p w14:paraId="41CFF215" w14:textId="77777777" w:rsidR="00F5572F" w:rsidRPr="00F5572F" w:rsidRDefault="00F5572F" w:rsidP="00EE00A2">
      <w:pPr>
        <w:numPr>
          <w:ilvl w:val="1"/>
          <w:numId w:val="65"/>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lastRenderedPageBreak/>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entregar en las Unidades Aplicativas el Equipo de Protección y Material de Trabajo para cada Elementes de Seguridad (Apartado 3 de este Anexo Técnico) a más tardar 48 horas antes de iniciar el contrato, debiendo hacer constar la recepción por escrito en cada Unidad.</w:t>
      </w:r>
    </w:p>
    <w:p w14:paraId="6186F6F4" w14:textId="77777777" w:rsidR="00F5572F" w:rsidRPr="00F5572F" w:rsidRDefault="00F5572F" w:rsidP="00EE00A2">
      <w:pPr>
        <w:numPr>
          <w:ilvl w:val="1"/>
          <w:numId w:val="65"/>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entregar a la Unidad Técnica mínimo 48 horas antes del inicio de los servicios un listado que contenga los números telefónicos de los equipos de comunicación que serán asignados a las diferentes Unidades Aplicativas.</w:t>
      </w:r>
    </w:p>
    <w:p w14:paraId="11BCDAFD" w14:textId="289B5299" w:rsidR="00F5572F" w:rsidRPr="00F5572F" w:rsidRDefault="00F5572F" w:rsidP="00EE00A2">
      <w:pPr>
        <w:numPr>
          <w:ilvl w:val="1"/>
          <w:numId w:val="65"/>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instalar </w:t>
      </w:r>
      <w:proofErr w:type="spellStart"/>
      <w:r w:rsidRPr="00F5572F">
        <w:rPr>
          <w:rFonts w:ascii="Calibri" w:eastAsia="Calibri" w:hAnsi="Calibri"/>
          <w:kern w:val="2"/>
          <w:sz w:val="24"/>
          <w:szCs w:val="22"/>
          <w:lang w:val="es-MX" w:eastAsia="en-US"/>
          <w14:ligatures w14:val="standardContextual"/>
        </w:rPr>
        <w:t>Lockers</w:t>
      </w:r>
      <w:proofErr w:type="spellEnd"/>
      <w:r w:rsidRPr="00F5572F">
        <w:rPr>
          <w:rFonts w:ascii="Calibri" w:eastAsia="Calibri" w:hAnsi="Calibri"/>
          <w:kern w:val="2"/>
          <w:sz w:val="24"/>
          <w:szCs w:val="22"/>
          <w:lang w:val="es-MX" w:eastAsia="en-US"/>
          <w14:ligatures w14:val="standardContextual"/>
        </w:rPr>
        <w:t xml:space="preserve"> para cada uno de los Elementes de Seguridad, asignados a las Unidades Hospitalarias</w:t>
      </w:r>
      <w:r w:rsidR="004107D0">
        <w:rPr>
          <w:rFonts w:ascii="Calibri" w:eastAsia="Calibri" w:hAnsi="Calibri"/>
          <w:kern w:val="2"/>
          <w:sz w:val="24"/>
          <w:szCs w:val="22"/>
          <w:lang w:val="es-MX" w:eastAsia="en-US"/>
          <w14:ligatures w14:val="standardContextual"/>
        </w:rPr>
        <w:t xml:space="preserve"> y </w:t>
      </w:r>
      <w:proofErr w:type="spellStart"/>
      <w:r w:rsidR="004107D0">
        <w:rPr>
          <w:rFonts w:ascii="Calibri" w:eastAsia="Calibri" w:hAnsi="Calibri"/>
          <w:kern w:val="2"/>
          <w:sz w:val="24"/>
          <w:szCs w:val="22"/>
          <w:lang w:val="es-MX" w:eastAsia="en-US"/>
          <w14:ligatures w14:val="standardContextual"/>
        </w:rPr>
        <w:t>CAISMA’s</w:t>
      </w:r>
      <w:proofErr w:type="spellEnd"/>
      <w:r w:rsidRPr="00F5572F">
        <w:rPr>
          <w:rFonts w:ascii="Calibri" w:eastAsia="Calibri" w:hAnsi="Calibri"/>
          <w:kern w:val="2"/>
          <w:sz w:val="24"/>
          <w:szCs w:val="22"/>
          <w:lang w:val="es-MX" w:eastAsia="en-US"/>
          <w14:ligatures w14:val="standardContextual"/>
        </w:rPr>
        <w:t>, esto con el fin de que los elementos puedan resguardar sus pertenencias en forma segura, se deberán de instalar según el turno con más elementos activos.</w:t>
      </w:r>
    </w:p>
    <w:p w14:paraId="1529E86A" w14:textId="17CBE9C6" w:rsidR="00F5572F" w:rsidRPr="00060E43" w:rsidRDefault="00F5572F" w:rsidP="00EE00A2">
      <w:pPr>
        <w:numPr>
          <w:ilvl w:val="1"/>
          <w:numId w:val="65"/>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presentar a los Element</w:t>
      </w:r>
      <w:r w:rsidR="004107D0">
        <w:rPr>
          <w:rFonts w:ascii="Calibri" w:eastAsia="Calibri" w:hAnsi="Calibri"/>
          <w:kern w:val="2"/>
          <w:sz w:val="24"/>
          <w:szCs w:val="22"/>
          <w:lang w:val="es-MX" w:eastAsia="en-US"/>
          <w14:ligatures w14:val="standardContextual"/>
        </w:rPr>
        <w:t>o</w:t>
      </w:r>
      <w:r w:rsidRPr="00F5572F">
        <w:rPr>
          <w:rFonts w:ascii="Calibri" w:eastAsia="Calibri" w:hAnsi="Calibri"/>
          <w:kern w:val="2"/>
          <w:sz w:val="24"/>
          <w:szCs w:val="22"/>
          <w:lang w:val="es-MX" w:eastAsia="en-US"/>
          <w14:ligatures w14:val="standardContextual"/>
        </w:rPr>
        <w:t xml:space="preserve">s de </w:t>
      </w:r>
      <w:r w:rsidRPr="00060E43">
        <w:rPr>
          <w:rFonts w:ascii="Calibri" w:eastAsia="Calibri" w:hAnsi="Calibri"/>
          <w:kern w:val="2"/>
          <w:sz w:val="24"/>
          <w:szCs w:val="22"/>
          <w:lang w:val="es-MX" w:eastAsia="en-US"/>
          <w14:ligatures w14:val="standardContextual"/>
        </w:rPr>
        <w:t xml:space="preserve">Seguridad asignado a cada una de las Unidades Aplicativas para un recorrido a las instalaciones de la </w:t>
      </w:r>
      <w:r w:rsidRPr="00060E43">
        <w:rPr>
          <w:rFonts w:ascii="Calibri" w:eastAsia="Calibri" w:hAnsi="Calibri"/>
          <w:b/>
          <w:kern w:val="2"/>
          <w:sz w:val="24"/>
          <w:szCs w:val="22"/>
          <w:lang w:val="es-MX" w:eastAsia="en-US"/>
          <w14:ligatures w14:val="standardContextual"/>
        </w:rPr>
        <w:t>CONVOCANTE</w:t>
      </w:r>
      <w:r w:rsidRPr="00060E43">
        <w:rPr>
          <w:rFonts w:ascii="Calibri" w:eastAsia="Calibri" w:hAnsi="Calibri"/>
          <w:kern w:val="2"/>
          <w:sz w:val="24"/>
          <w:szCs w:val="22"/>
          <w:lang w:val="es-MX" w:eastAsia="en-US"/>
          <w14:ligatures w14:val="standardContextual"/>
        </w:rPr>
        <w:t xml:space="preserve"> durante la semana inmediatamente anterior al día de inicio del servicio. El personal presentado a cada una de las Unidades Aplicativas y no podrá variar, salvo por causa justificada y aprobada por la Unidad Técnica, y será exclusivamente el que se presentará a laborar a partir del día 01 de enero del 2024, de acuerdo a la distribución autorizada en el ANEXO 1-A;</w:t>
      </w:r>
    </w:p>
    <w:p w14:paraId="03C5EF72" w14:textId="50964121" w:rsidR="00F5572F" w:rsidRPr="00F5572F" w:rsidRDefault="00F5572F" w:rsidP="00EE00A2">
      <w:pPr>
        <w:numPr>
          <w:ilvl w:val="1"/>
          <w:numId w:val="65"/>
        </w:numPr>
        <w:spacing w:after="160" w:line="259" w:lineRule="auto"/>
        <w:contextualSpacing/>
        <w:jc w:val="both"/>
        <w:rPr>
          <w:rFonts w:ascii="Calibri" w:eastAsia="Calibri" w:hAnsi="Calibri"/>
          <w:kern w:val="2"/>
          <w:sz w:val="24"/>
          <w:szCs w:val="22"/>
          <w:lang w:val="es-MX" w:eastAsia="en-US"/>
          <w14:ligatures w14:val="standardContextual"/>
        </w:rPr>
      </w:pPr>
      <w:r w:rsidRPr="00060E43">
        <w:rPr>
          <w:rFonts w:ascii="Calibri" w:eastAsia="Calibri" w:hAnsi="Calibri"/>
          <w:kern w:val="2"/>
          <w:sz w:val="24"/>
          <w:szCs w:val="22"/>
          <w:lang w:val="es-MX" w:eastAsia="en-US"/>
          <w14:ligatures w14:val="standardContextual"/>
        </w:rPr>
        <w:t xml:space="preserve">El </w:t>
      </w:r>
      <w:r w:rsidRPr="00060E43">
        <w:rPr>
          <w:rFonts w:ascii="Calibri" w:eastAsia="Calibri" w:hAnsi="Calibri"/>
          <w:b/>
          <w:kern w:val="2"/>
          <w:sz w:val="24"/>
          <w:szCs w:val="22"/>
          <w:lang w:val="es-MX" w:eastAsia="en-US"/>
          <w14:ligatures w14:val="standardContextual"/>
        </w:rPr>
        <w:t>LICITANTE GANADOR</w:t>
      </w:r>
      <w:r w:rsidRPr="00060E43">
        <w:rPr>
          <w:rFonts w:ascii="Calibri" w:eastAsia="Calibri" w:hAnsi="Calibri"/>
          <w:kern w:val="2"/>
          <w:sz w:val="24"/>
          <w:szCs w:val="22"/>
          <w:lang w:val="es-MX" w:eastAsia="en-US"/>
          <w14:ligatures w14:val="standardContextual"/>
        </w:rPr>
        <w:t xml:space="preserve"> deberá de presentar a los Element</w:t>
      </w:r>
      <w:r w:rsidR="004107D0" w:rsidRPr="00060E43">
        <w:rPr>
          <w:rFonts w:ascii="Calibri" w:eastAsia="Calibri" w:hAnsi="Calibri"/>
          <w:kern w:val="2"/>
          <w:sz w:val="24"/>
          <w:szCs w:val="22"/>
          <w:lang w:val="es-MX" w:eastAsia="en-US"/>
          <w14:ligatures w14:val="standardContextual"/>
        </w:rPr>
        <w:t>o</w:t>
      </w:r>
      <w:r w:rsidRPr="00060E43">
        <w:rPr>
          <w:rFonts w:ascii="Calibri" w:eastAsia="Calibri" w:hAnsi="Calibri"/>
          <w:kern w:val="2"/>
          <w:sz w:val="24"/>
          <w:szCs w:val="22"/>
          <w:lang w:val="es-MX" w:eastAsia="en-US"/>
          <w14:ligatures w14:val="standardContextual"/>
        </w:rPr>
        <w:t>s de Seguridad asignados a cada una de las Unidades Aplicativas, a las 07:00 horas del día 01 de enero del 2024 para recibir las consignas</w:t>
      </w:r>
      <w:r w:rsidRPr="00F5572F">
        <w:rPr>
          <w:rFonts w:ascii="Calibri" w:eastAsia="Calibri" w:hAnsi="Calibri"/>
          <w:kern w:val="2"/>
          <w:sz w:val="24"/>
          <w:szCs w:val="22"/>
          <w:lang w:val="es-MX" w:eastAsia="en-US"/>
          <w14:ligatures w14:val="standardContextual"/>
        </w:rPr>
        <w:t xml:space="preserve"> particulares establecidas, recibir y revisar los puntos de seguridad y las bitácoras correspondientes, hacer recorrido con sus Elementes de Seguridad para reconocimiento de los sitios a custodiar, así como recibir la información que tenga que hacer del conocimiento la empresa saliente a la entrante.</w:t>
      </w:r>
    </w:p>
    <w:p w14:paraId="5B7FA016" w14:textId="0D115FA9" w:rsidR="00F5572F" w:rsidRPr="00F5572F" w:rsidRDefault="004107D0" w:rsidP="004107D0">
      <w:pPr>
        <w:spacing w:before="240"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ACTIVIDADES PERMANENTES DURANTE LA PRESTACIÓN DEL SERVICIO</w:t>
      </w:r>
    </w:p>
    <w:p w14:paraId="4A2D4442" w14:textId="7917D7E7" w:rsidR="00F5572F" w:rsidRPr="00F5572F" w:rsidRDefault="00F5572F" w:rsidP="00EE00A2">
      <w:pPr>
        <w:numPr>
          <w:ilvl w:val="0"/>
          <w:numId w:val="66"/>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Los Elementes de Seguridad deberán de presentarse a laborar 15 min. antes de su horario de entrada, portando de forma obligatoria el uniforme completo y en buen estado, en su defecto, contarán con </w:t>
      </w:r>
      <w:r w:rsidR="004107D0">
        <w:rPr>
          <w:rFonts w:ascii="Calibri" w:eastAsia="Calibri" w:hAnsi="Calibri"/>
          <w:kern w:val="2"/>
          <w:sz w:val="24"/>
          <w:szCs w:val="22"/>
          <w:lang w:val="es-MX" w:eastAsia="en-US"/>
          <w14:ligatures w14:val="standardContextual"/>
        </w:rPr>
        <w:t>30</w:t>
      </w:r>
      <w:r w:rsidRPr="00F5572F">
        <w:rPr>
          <w:rFonts w:ascii="Calibri" w:eastAsia="Calibri" w:hAnsi="Calibri"/>
          <w:kern w:val="2"/>
          <w:sz w:val="24"/>
          <w:szCs w:val="22"/>
          <w:lang w:val="es-MX" w:eastAsia="en-US"/>
          <w14:ligatures w14:val="standardContextual"/>
        </w:rPr>
        <w:t xml:space="preserve"> min. de tolerancia después del inicio de su turno, siempre y cuando el elemento</w:t>
      </w:r>
      <w:r w:rsidR="004107D0">
        <w:rPr>
          <w:rFonts w:ascii="Calibri" w:eastAsia="Calibri" w:hAnsi="Calibri"/>
          <w:kern w:val="2"/>
          <w:sz w:val="24"/>
          <w:szCs w:val="22"/>
          <w:lang w:val="es-MX" w:eastAsia="en-US"/>
          <w14:ligatures w14:val="standardContextual"/>
        </w:rPr>
        <w:t xml:space="preserve"> de seguridad</w:t>
      </w:r>
      <w:r w:rsidRPr="00F5572F">
        <w:rPr>
          <w:rFonts w:ascii="Calibri" w:eastAsia="Calibri" w:hAnsi="Calibri"/>
          <w:kern w:val="2"/>
          <w:sz w:val="24"/>
          <w:szCs w:val="22"/>
          <w:lang w:val="es-MX" w:eastAsia="en-US"/>
          <w14:ligatures w14:val="standardContextual"/>
        </w:rPr>
        <w:t xml:space="preserve"> a relevar siga presente en la unidad.</w:t>
      </w:r>
    </w:p>
    <w:p w14:paraId="45A070C4" w14:textId="775A010F" w:rsidR="00F5572F" w:rsidRPr="00F5572F" w:rsidRDefault="00F5572F" w:rsidP="00EE00A2">
      <w:pPr>
        <w:numPr>
          <w:ilvl w:val="0"/>
          <w:numId w:val="66"/>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 garantizar la prestación del servicio, en caso de que el personal se ausente a laborar por faltas, vacaciones, incapacidades o en caso de abandono del servicio, etc., por tal motivo el Licitante tendrá que cubrir el servicio afectado en un plazo no mayor a 1 hora en las unidades dentro de la Zona Metropolitana de Monterrey</w:t>
      </w:r>
      <w:r w:rsidR="0065012A">
        <w:rPr>
          <w:rFonts w:ascii="Calibri" w:eastAsia="Calibri" w:hAnsi="Calibri"/>
          <w:kern w:val="2"/>
          <w:sz w:val="24"/>
          <w:szCs w:val="22"/>
          <w:lang w:val="es-MX" w:eastAsia="en-US"/>
          <w14:ligatures w14:val="standardContextual"/>
        </w:rPr>
        <w:t xml:space="preserve"> </w:t>
      </w:r>
      <w:r w:rsidRPr="00F5572F">
        <w:rPr>
          <w:rFonts w:ascii="Calibri" w:eastAsia="Calibri" w:hAnsi="Calibri"/>
          <w:kern w:val="2"/>
          <w:sz w:val="24"/>
          <w:szCs w:val="22"/>
          <w:lang w:val="es-MX" w:eastAsia="en-US"/>
          <w14:ligatures w14:val="standardContextual"/>
        </w:rPr>
        <w:t xml:space="preserve">(Área urbana) y no mayor a 2 horas en las unidades fuera de la Zona Metropolitana de Monterrey (Zona rural), de lo contrario se hará acreedor a la pena convencional establecida en las bases, además del descuento de las inasistencias correspondientes, en caso de que el remplazo del personal arribe a la instalación después del tiempo estipulado, deberá cubrir el servicio sin cargo a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w:t>
      </w:r>
    </w:p>
    <w:p w14:paraId="3712F269" w14:textId="77777777" w:rsidR="00F5572F" w:rsidRPr="00F5572F" w:rsidRDefault="00F5572F" w:rsidP="00EE00A2">
      <w:pPr>
        <w:numPr>
          <w:ilvl w:val="0"/>
          <w:numId w:val="66"/>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lastRenderedPageBreak/>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proporcionará el Servicio de Vigilancia y Seguridad con Elementes de Seguridad, cuyas obligaciones se efectuarán conforme al presente Anexo Técnico que tiene establecido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y que formara parte del contrato como un ANEXO.</w:t>
      </w:r>
    </w:p>
    <w:p w14:paraId="6CEA6C80" w14:textId="77777777" w:rsidR="00F5572F" w:rsidRPr="00F5572F" w:rsidRDefault="00F5572F" w:rsidP="00EE00A2">
      <w:pPr>
        <w:numPr>
          <w:ilvl w:val="0"/>
          <w:numId w:val="66"/>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Los Elementos de Seguridad deberán de laborar en forma obligatoria con los equipos de protección y comunicación, indicados en los Apartado 3 de este Anexo Técnico, además de usarlos exclusivamente para la realización de sus actividades laborales.</w:t>
      </w:r>
    </w:p>
    <w:p w14:paraId="785159D7" w14:textId="77777777" w:rsidR="00F5572F" w:rsidRPr="00F5572F" w:rsidRDefault="00F5572F" w:rsidP="00EE00A2">
      <w:pPr>
        <w:numPr>
          <w:ilvl w:val="0"/>
          <w:numId w:val="66"/>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Los Elementos de Seguridad deberán portar en todo momento del servicio, en un lugar visible, la Credencial de Identificación (Gafete), indicado en el Apartado 3 de este Anexo Técnico, que acredite su personalidad frente a los servidores públicos y a los usuarios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w:t>
      </w:r>
    </w:p>
    <w:p w14:paraId="63F08A4F" w14:textId="77777777" w:rsidR="00F5572F" w:rsidRPr="00F5572F" w:rsidRDefault="00F5572F" w:rsidP="00EE00A2">
      <w:pPr>
        <w:numPr>
          <w:ilvl w:val="0"/>
          <w:numId w:val="66"/>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Los Elementos de Seguridad deberán de registrar su asistencia (hora y firma) en el momento de su ingreso y salida de su jornada laboral y deberá de hacerlo con letra de molde, legible y conforme a su identificación oficial, debiendo permanecer en todo momento al interior del perímetro de la unidad a custodiar.</w:t>
      </w:r>
    </w:p>
    <w:p w14:paraId="1DF6E69F" w14:textId="77777777" w:rsidR="00F5572F" w:rsidRPr="00F5572F" w:rsidRDefault="00F5572F" w:rsidP="00EE00A2">
      <w:pPr>
        <w:numPr>
          <w:ilvl w:val="0"/>
          <w:numId w:val="66"/>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Los Elementos de Seguridad deberán de elaborar y entregar diariamente los Reporte de Novedades y Bitácoras que se realicen en el punto asignado, haciendo el llenado de manera manual con letra de molde y legible.</w:t>
      </w:r>
    </w:p>
    <w:p w14:paraId="23FA2726" w14:textId="4D128087" w:rsidR="00F5572F" w:rsidRPr="00F5572F" w:rsidRDefault="004107D0" w:rsidP="004107D0">
      <w:pPr>
        <w:spacing w:before="240"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OPERACIÓN DEL SERVICIO DE SEGURIDAD Y VIGILANCIA</w:t>
      </w:r>
    </w:p>
    <w:p w14:paraId="4EBC97EC" w14:textId="77777777"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Servicio de Seguridad y Vigilancia estará bajo el mando exclusivo de la Unidad Técnica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quien será el área responsable de supervisar las acciones de carácter operativo que comprende el servicio. Con este fin, la Unidad Técnica será asistida por los Coordinadores de Seguridad Interna o los Administradores, Directores o equivalente de cada Unidad Aplicativa;</w:t>
      </w:r>
    </w:p>
    <w:p w14:paraId="341D1EA3" w14:textId="77777777"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Todo lo que concierne a la planeación y establecimiento de consignas del servicio es exclusivo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a través de la Unidad Técnica, en conjunto con los Coordinadores de Seguridad Interna o, en su defecto, con los Administradores del Servicio de cada una de las Unidades Aplicativas;</w:t>
      </w:r>
    </w:p>
    <w:p w14:paraId="5C2D2E40" w14:textId="77777777"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asignación de las consignas en los puntos a cubrir, en las diversas áreas de cada una de las Unidades Aplicativas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se hará de acuerdo con las instrucciones de Unidas Técnica a través de la Coordinación de Seguridad Interna o, en su defecto, del Administrador del Servicio en la Unidad (en donde no exista la Coordinación), siempre en coordinación y con la supervisión de la Unidad Técnica;</w:t>
      </w:r>
    </w:p>
    <w:p w14:paraId="4C5441B0" w14:textId="77777777"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Área Técnica podrá reubicar a los Elementos de Seguridad en cualquier otra Unidad Aplicativa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conforme a las necesidades del servicio, ya sea de manera temporal o permanente, para ello se le dará aviso al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con el fin de que se implemente el cambio solicitado;</w:t>
      </w:r>
    </w:p>
    <w:p w14:paraId="5768E11E" w14:textId="77777777"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o sus subalternos podrán proponer movimientos o modificaciones del cuerpo de Elementos de Seguridad, por ejemplo, la reasignación de unidades, y deberá ser puesto a consideración y autorización de la Unidad Técnica y, en su ausencia a quien designe con este fin, de lo contrario no podrá realizarse el movimiento o modificación por ningún motivo.</w:t>
      </w:r>
    </w:p>
    <w:p w14:paraId="6D91101E" w14:textId="1F208408"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lastRenderedPageBreak/>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proporcionar 1 Supervisor Interno del Servicio en las siguientes unidades aplicativas: Hospital Metropolitano, Hospital Regional Materno Infantil, Hospital de Especialidades en Salud Mental, Centro de Atención Integral en Salud Mental y Adicciones Zona Norte, Centro de Atención Integral en Salud Mental y Adicciones Zona Sur, Hospital General Tierra y Libertad, Hospital General de Juárez, Hospital General de Sabinas Hidalgo, Hospital General de Cerralvo, Hospital General de Montemorelos, Hospital General de Linares, Hospital General de Dr. Arroyo y Hospital General de Galeana. </w:t>
      </w:r>
    </w:p>
    <w:p w14:paraId="71242F07" w14:textId="3D242201" w:rsidR="00F5572F" w:rsidRPr="00F5572F" w:rsidRDefault="00F5572F" w:rsidP="00EE00A2">
      <w:pPr>
        <w:spacing w:after="160" w:line="259" w:lineRule="auto"/>
        <w:ind w:left="720"/>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Estos Supervisores Interno</w:t>
      </w:r>
      <w:r w:rsidR="000114D3">
        <w:rPr>
          <w:rFonts w:ascii="Calibri" w:eastAsia="Calibri" w:hAnsi="Calibri"/>
          <w:kern w:val="2"/>
          <w:sz w:val="24"/>
          <w:szCs w:val="22"/>
          <w:lang w:val="es-MX" w:eastAsia="en-US"/>
          <w14:ligatures w14:val="standardContextual"/>
        </w:rPr>
        <w:t>s</w:t>
      </w:r>
      <w:r w:rsidRPr="00F5572F">
        <w:rPr>
          <w:rFonts w:ascii="Calibri" w:eastAsia="Calibri" w:hAnsi="Calibri"/>
          <w:kern w:val="2"/>
          <w:sz w:val="24"/>
          <w:szCs w:val="22"/>
          <w:lang w:val="es-MX" w:eastAsia="en-US"/>
          <w14:ligatures w14:val="standardContextual"/>
        </w:rPr>
        <w:t xml:space="preserve"> serán independientes</w:t>
      </w:r>
      <w:r w:rsidR="000114D3">
        <w:rPr>
          <w:rFonts w:ascii="Calibri" w:eastAsia="Calibri" w:hAnsi="Calibri"/>
          <w:kern w:val="2"/>
          <w:sz w:val="24"/>
          <w:szCs w:val="22"/>
          <w:lang w:val="es-MX" w:eastAsia="en-US"/>
          <w14:ligatures w14:val="standardContextual"/>
        </w:rPr>
        <w:t>,</w:t>
      </w:r>
      <w:r w:rsidRPr="00F5572F">
        <w:rPr>
          <w:rFonts w:ascii="Calibri" w:eastAsia="Calibri" w:hAnsi="Calibri"/>
          <w:kern w:val="2"/>
          <w:sz w:val="24"/>
          <w:szCs w:val="22"/>
          <w:lang w:val="es-MX" w:eastAsia="en-US"/>
          <w14:ligatures w14:val="standardContextual"/>
        </w:rPr>
        <w:t xml:space="preserve"> adicionales al número total de la plantilla solicitada en las Unidades Aplicativas</w:t>
      </w:r>
      <w:r w:rsidR="000114D3">
        <w:rPr>
          <w:rFonts w:ascii="Calibri" w:eastAsia="Calibri" w:hAnsi="Calibri"/>
          <w:kern w:val="2"/>
          <w:sz w:val="24"/>
          <w:szCs w:val="22"/>
          <w:lang w:val="es-MX" w:eastAsia="en-US"/>
          <w14:ligatures w14:val="standardContextual"/>
        </w:rPr>
        <w:t xml:space="preserve">, corriendo a cuenta por pate del </w:t>
      </w:r>
      <w:r w:rsidR="000114D3" w:rsidRPr="000114D3">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y se encargará de coordinar la plantilla de Elementos de Seguridad de ambos turnos (Diurno y Nocturno), verificar la asistencia del personal, suplir al personal faltante, verificar que no falle el equipo de protección y comunicación, atender cualquier anomalía que se le presente en las instalaciones de la Unidad Aplicativa y es quien fungirá como enlace de comunicación oficial y recibirá instrucciones del Coordinador y personal de Seguridad Interna o, en su defecto, con el Administrador del Servicio de las Unidades Aplicativas. El supervisor interno de las unidades aplicativas antes mencionadas será exclusivo para la unidad asignada, por tal motivo no podrá participar en la supervisión de otras unidades del servicio contratado o de otros servicios que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este prestando.</w:t>
      </w:r>
    </w:p>
    <w:p w14:paraId="142D218C" w14:textId="4499D6B7"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designar </w:t>
      </w:r>
      <w:r w:rsidR="00392F95">
        <w:rPr>
          <w:rFonts w:ascii="Calibri" w:eastAsia="Calibri" w:hAnsi="Calibri"/>
          <w:kern w:val="2"/>
          <w:sz w:val="24"/>
          <w:szCs w:val="22"/>
          <w:lang w:val="es-MX" w:eastAsia="en-US"/>
          <w14:ligatures w14:val="standardContextual"/>
        </w:rPr>
        <w:t>un</w:t>
      </w:r>
      <w:r w:rsidRPr="00F5572F">
        <w:rPr>
          <w:rFonts w:ascii="Calibri" w:eastAsia="Calibri" w:hAnsi="Calibri"/>
          <w:kern w:val="2"/>
          <w:sz w:val="24"/>
          <w:szCs w:val="22"/>
          <w:lang w:val="es-MX" w:eastAsia="en-US"/>
          <w14:ligatures w14:val="standardContextual"/>
        </w:rPr>
        <w:t xml:space="preserve"> Encargado de Turno</w:t>
      </w:r>
      <w:r w:rsidR="004573BA">
        <w:rPr>
          <w:rFonts w:ascii="Calibri" w:eastAsia="Calibri" w:hAnsi="Calibri"/>
          <w:kern w:val="2"/>
          <w:sz w:val="24"/>
          <w:szCs w:val="22"/>
          <w:lang w:val="es-MX" w:eastAsia="en-US"/>
          <w14:ligatures w14:val="standardContextual"/>
        </w:rPr>
        <w:t>,</w:t>
      </w:r>
      <w:r w:rsidR="00392F95">
        <w:rPr>
          <w:rFonts w:ascii="Calibri" w:eastAsia="Calibri" w:hAnsi="Calibri"/>
          <w:kern w:val="2"/>
          <w:sz w:val="24"/>
          <w:szCs w:val="22"/>
          <w:lang w:val="es-MX" w:eastAsia="en-US"/>
          <w14:ligatures w14:val="standardContextual"/>
        </w:rPr>
        <w:t xml:space="preserve"> </w:t>
      </w:r>
      <w:r w:rsidRPr="00F5572F">
        <w:rPr>
          <w:rFonts w:ascii="Calibri" w:eastAsia="Calibri" w:hAnsi="Calibri"/>
          <w:kern w:val="2"/>
          <w:sz w:val="24"/>
          <w:szCs w:val="22"/>
          <w:lang w:val="es-MX" w:eastAsia="en-US"/>
          <w14:ligatures w14:val="standardContextual"/>
        </w:rPr>
        <w:t>en las Unidades Aplicativas antes mencionadas</w:t>
      </w:r>
      <w:r w:rsidR="004573BA">
        <w:rPr>
          <w:rFonts w:ascii="Calibri" w:eastAsia="Calibri" w:hAnsi="Calibri"/>
          <w:kern w:val="2"/>
          <w:sz w:val="24"/>
          <w:szCs w:val="22"/>
          <w:lang w:val="es-MX" w:eastAsia="en-US"/>
          <w14:ligatures w14:val="standardContextual"/>
        </w:rPr>
        <w:t>,</w:t>
      </w:r>
      <w:r w:rsidR="00392F95">
        <w:rPr>
          <w:rFonts w:ascii="Calibri" w:eastAsia="Calibri" w:hAnsi="Calibri"/>
          <w:kern w:val="2"/>
          <w:sz w:val="24"/>
          <w:szCs w:val="22"/>
          <w:lang w:val="es-MX" w:eastAsia="en-US"/>
          <w14:ligatures w14:val="standardContextual"/>
        </w:rPr>
        <w:t xml:space="preserve"> </w:t>
      </w:r>
      <w:r w:rsidR="004573BA">
        <w:rPr>
          <w:rFonts w:ascii="Calibri" w:eastAsia="Calibri" w:hAnsi="Calibri"/>
          <w:kern w:val="2"/>
          <w:sz w:val="24"/>
          <w:szCs w:val="22"/>
          <w:lang w:val="es-MX" w:eastAsia="en-US"/>
          <w14:ligatures w14:val="standardContextual"/>
        </w:rPr>
        <w:t xml:space="preserve">en el turno contrario al asignado al Supervisor Interno </w:t>
      </w:r>
      <w:r w:rsidR="00392F95">
        <w:rPr>
          <w:rFonts w:ascii="Calibri" w:eastAsia="Calibri" w:hAnsi="Calibri"/>
          <w:kern w:val="2"/>
          <w:sz w:val="24"/>
          <w:szCs w:val="22"/>
          <w:lang w:val="es-MX" w:eastAsia="en-US"/>
          <w14:ligatures w14:val="standardContextual"/>
        </w:rPr>
        <w:t>y</w:t>
      </w:r>
      <w:r w:rsidRPr="00F5572F">
        <w:rPr>
          <w:rFonts w:ascii="Calibri" w:eastAsia="Calibri" w:hAnsi="Calibri"/>
          <w:kern w:val="2"/>
          <w:sz w:val="24"/>
          <w:szCs w:val="22"/>
          <w:lang w:val="es-MX" w:eastAsia="en-US"/>
          <w14:ligatures w14:val="standardContextual"/>
        </w:rPr>
        <w:t xml:space="preserve"> que cuenten con más de 1 elemento en servicio</w:t>
      </w:r>
      <w:r w:rsidR="004573BA">
        <w:rPr>
          <w:rFonts w:ascii="Calibri" w:eastAsia="Calibri" w:hAnsi="Calibri"/>
          <w:kern w:val="2"/>
          <w:sz w:val="24"/>
          <w:szCs w:val="22"/>
          <w:lang w:val="es-MX" w:eastAsia="en-US"/>
          <w14:ligatures w14:val="standardContextual"/>
        </w:rPr>
        <w:t xml:space="preserve">. Este Elemento </w:t>
      </w:r>
      <w:r w:rsidRPr="00F5572F">
        <w:rPr>
          <w:rFonts w:ascii="Calibri" w:eastAsia="Calibri" w:hAnsi="Calibri"/>
          <w:kern w:val="2"/>
          <w:sz w:val="24"/>
          <w:szCs w:val="22"/>
          <w:lang w:val="es-MX" w:eastAsia="en-US"/>
          <w14:ligatures w14:val="standardContextual"/>
        </w:rPr>
        <w:t>estará subordinado al Supervisor Interno, al Coordinador y Personal de Seguridad Interna, o en su defecto al Administrador del Servicio</w:t>
      </w:r>
      <w:r w:rsidR="000114D3">
        <w:rPr>
          <w:rFonts w:ascii="Calibri" w:eastAsia="Calibri" w:hAnsi="Calibri"/>
          <w:kern w:val="2"/>
          <w:sz w:val="24"/>
          <w:szCs w:val="22"/>
          <w:lang w:val="es-MX" w:eastAsia="en-US"/>
          <w14:ligatures w14:val="standardContextual"/>
        </w:rPr>
        <w:t>,</w:t>
      </w:r>
      <w:r w:rsidR="004573BA">
        <w:rPr>
          <w:rFonts w:ascii="Calibri" w:eastAsia="Calibri" w:hAnsi="Calibri"/>
          <w:kern w:val="2"/>
          <w:sz w:val="24"/>
          <w:szCs w:val="22"/>
          <w:lang w:val="es-MX" w:eastAsia="en-US"/>
          <w14:ligatures w14:val="standardContextual"/>
        </w:rPr>
        <w:t xml:space="preserve"> deberá de </w:t>
      </w:r>
      <w:r w:rsidR="004573BA" w:rsidRPr="00F5572F">
        <w:rPr>
          <w:rFonts w:ascii="Calibri" w:eastAsia="Calibri" w:hAnsi="Calibri"/>
          <w:kern w:val="2"/>
          <w:sz w:val="24"/>
          <w:szCs w:val="22"/>
          <w:lang w:val="es-MX" w:eastAsia="en-US"/>
          <w14:ligatures w14:val="standardContextual"/>
        </w:rPr>
        <w:t>ser identificado y reconocido por los demás como su superior en la jornada laboral</w:t>
      </w:r>
      <w:r w:rsidR="000114D3">
        <w:rPr>
          <w:rFonts w:ascii="Calibri" w:eastAsia="Calibri" w:hAnsi="Calibri"/>
          <w:kern w:val="2"/>
          <w:sz w:val="24"/>
          <w:szCs w:val="22"/>
          <w:lang w:val="es-MX" w:eastAsia="en-US"/>
          <w14:ligatures w14:val="standardContextual"/>
        </w:rPr>
        <w:t xml:space="preserve"> y s</w:t>
      </w:r>
      <w:r w:rsidRPr="00F5572F">
        <w:rPr>
          <w:rFonts w:ascii="Calibri" w:eastAsia="Calibri" w:hAnsi="Calibri"/>
          <w:kern w:val="2"/>
          <w:sz w:val="24"/>
          <w:szCs w:val="22"/>
          <w:lang w:val="es-MX" w:eastAsia="en-US"/>
          <w14:ligatures w14:val="standardContextual"/>
        </w:rPr>
        <w:t>e encargará de coordinar las actividades diarias de la plantilla de seguridad en el turno asignado.</w:t>
      </w:r>
      <w:r w:rsidR="0065012A">
        <w:rPr>
          <w:rFonts w:ascii="Calibri" w:eastAsia="Calibri" w:hAnsi="Calibri"/>
          <w:kern w:val="2"/>
          <w:sz w:val="24"/>
          <w:szCs w:val="22"/>
          <w:lang w:val="es-MX" w:eastAsia="en-US"/>
          <w14:ligatures w14:val="standardContextual"/>
        </w:rPr>
        <w:t xml:space="preserve"> La designación de los encargados de turno se pondrá a consideración </w:t>
      </w:r>
      <w:r w:rsidR="0065012A" w:rsidRPr="0065012A">
        <w:rPr>
          <w:rFonts w:ascii="Calibri" w:eastAsia="Calibri" w:hAnsi="Calibri"/>
          <w:kern w:val="2"/>
          <w:sz w:val="24"/>
          <w:szCs w:val="22"/>
          <w:lang w:val="es-MX" w:eastAsia="en-US"/>
          <w14:ligatures w14:val="standardContextual"/>
        </w:rPr>
        <w:t>al Coordinador de Seguridad Interna, o en su defecto al Administrador del Servicio</w:t>
      </w:r>
      <w:r w:rsidR="0065012A">
        <w:rPr>
          <w:rFonts w:ascii="Calibri" w:eastAsia="Calibri" w:hAnsi="Calibri"/>
          <w:kern w:val="2"/>
          <w:sz w:val="24"/>
          <w:szCs w:val="22"/>
          <w:lang w:val="es-MX" w:eastAsia="en-US"/>
          <w14:ligatures w14:val="standardContextual"/>
        </w:rPr>
        <w:t>, para su aprobación.</w:t>
      </w:r>
    </w:p>
    <w:p w14:paraId="226CB108" w14:textId="0AF981E9"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designar un Elemento de Seguridad Encargado en las Unidades Aplicativas </w:t>
      </w:r>
      <w:r w:rsidR="00392F95">
        <w:rPr>
          <w:rFonts w:ascii="Calibri" w:eastAsia="Calibri" w:hAnsi="Calibri"/>
          <w:kern w:val="2"/>
          <w:sz w:val="24"/>
          <w:szCs w:val="22"/>
          <w:lang w:val="es-MX" w:eastAsia="en-US"/>
          <w14:ligatures w14:val="standardContextual"/>
        </w:rPr>
        <w:t xml:space="preserve">no mencionadas en el numeral 6 y </w:t>
      </w:r>
      <w:r w:rsidRPr="00F5572F">
        <w:rPr>
          <w:rFonts w:ascii="Calibri" w:eastAsia="Calibri" w:hAnsi="Calibri"/>
          <w:kern w:val="2"/>
          <w:sz w:val="24"/>
          <w:szCs w:val="22"/>
          <w:lang w:val="es-MX" w:eastAsia="en-US"/>
          <w14:ligatures w14:val="standardContextual"/>
        </w:rPr>
        <w:t xml:space="preserve">que cuenten con una plantilla mayor de 2 elementos (sumando ambos turnos), quien tendrá la coordinación de los dos turnos (diurno y nocturno) de la unidad correspondiente, y será la persona designada por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para coordinarse con el Administrador del Servicio dentro de las Unidades Aplicativas. Este elemento deberá ser identificado y reconocido por los demás como su superior dentro de la Unidad Aplicativa</w:t>
      </w:r>
      <w:bookmarkStart w:id="9" w:name="_Hlk145340443"/>
      <w:r w:rsidRPr="00F5572F">
        <w:rPr>
          <w:rFonts w:ascii="Calibri" w:eastAsia="Calibri" w:hAnsi="Calibri"/>
          <w:kern w:val="2"/>
          <w:sz w:val="24"/>
          <w:szCs w:val="22"/>
          <w:lang w:val="es-MX" w:eastAsia="en-US"/>
          <w14:ligatures w14:val="standardContextual"/>
        </w:rPr>
        <w:t>.</w:t>
      </w:r>
    </w:p>
    <w:p w14:paraId="3ED04A16" w14:textId="1B962F3A" w:rsidR="00F5572F" w:rsidRPr="00F5572F" w:rsidRDefault="00F5572F" w:rsidP="00EE00A2">
      <w:pPr>
        <w:numPr>
          <w:ilvl w:val="0"/>
          <w:numId w:val="67"/>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proporcionar un mínimo de </w:t>
      </w:r>
      <w:r w:rsidR="00A30C90">
        <w:rPr>
          <w:rFonts w:ascii="Calibri" w:eastAsia="Calibri" w:hAnsi="Calibri"/>
          <w:kern w:val="2"/>
          <w:sz w:val="24"/>
          <w:szCs w:val="22"/>
          <w:lang w:val="es-MX" w:eastAsia="en-US"/>
          <w14:ligatures w14:val="standardContextual"/>
        </w:rPr>
        <w:t>2</w:t>
      </w:r>
      <w:r w:rsidRPr="00F5572F">
        <w:rPr>
          <w:rFonts w:ascii="Calibri" w:eastAsia="Calibri" w:hAnsi="Calibri"/>
          <w:kern w:val="2"/>
          <w:sz w:val="24"/>
          <w:szCs w:val="22"/>
          <w:lang w:val="es-MX" w:eastAsia="en-US"/>
          <w14:ligatures w14:val="standardContextual"/>
        </w:rPr>
        <w:t xml:space="preserve"> supervisores para el resto de las Unidades Aplicativas (no mencionadas en el numeral </w:t>
      </w:r>
      <w:r w:rsidR="00A30C90">
        <w:rPr>
          <w:rFonts w:ascii="Calibri" w:eastAsia="Calibri" w:hAnsi="Calibri"/>
          <w:kern w:val="2"/>
          <w:sz w:val="24"/>
          <w:szCs w:val="22"/>
          <w:lang w:val="es-MX" w:eastAsia="en-US"/>
          <w14:ligatures w14:val="standardContextual"/>
        </w:rPr>
        <w:t>6</w:t>
      </w:r>
      <w:r w:rsidRPr="00F5572F">
        <w:rPr>
          <w:rFonts w:ascii="Calibri" w:eastAsia="Calibri" w:hAnsi="Calibri"/>
          <w:kern w:val="2"/>
          <w:sz w:val="24"/>
          <w:szCs w:val="22"/>
          <w:lang w:val="es-MX" w:eastAsia="en-US"/>
          <w14:ligatures w14:val="standardContextual"/>
        </w:rPr>
        <w:t>)</w:t>
      </w:r>
      <w:r w:rsidR="00A30C90">
        <w:rPr>
          <w:rFonts w:ascii="Calibri" w:eastAsia="Calibri" w:hAnsi="Calibri"/>
          <w:kern w:val="2"/>
          <w:sz w:val="24"/>
          <w:szCs w:val="22"/>
          <w:lang w:val="es-MX" w:eastAsia="en-US"/>
          <w14:ligatures w14:val="standardContextual"/>
        </w:rPr>
        <w:t>, 1 para el turno diurno y 1 para turno nocturno</w:t>
      </w:r>
      <w:r w:rsidRPr="00F5572F">
        <w:rPr>
          <w:rFonts w:ascii="Calibri" w:eastAsia="Calibri" w:hAnsi="Calibri"/>
          <w:kern w:val="2"/>
          <w:sz w:val="24"/>
          <w:szCs w:val="22"/>
          <w:lang w:val="es-MX" w:eastAsia="en-US"/>
          <w14:ligatures w14:val="standardContextual"/>
        </w:rPr>
        <w:t>, quienes de encargarán de verificar la asistencia de los Elementos de Seguridad, suplir al personal faltante, verificar que no falle el equipo de protección y comunicación, atender cualquier anomalía que se le presente en las instalaciones de la diferentes Unidades Aplicativas, fungirá</w:t>
      </w:r>
      <w:r w:rsidR="00A30C90">
        <w:rPr>
          <w:rFonts w:ascii="Calibri" w:eastAsia="Calibri" w:hAnsi="Calibri"/>
          <w:kern w:val="2"/>
          <w:sz w:val="24"/>
          <w:szCs w:val="22"/>
          <w:lang w:val="es-MX" w:eastAsia="en-US"/>
          <w14:ligatures w14:val="standardContextual"/>
        </w:rPr>
        <w:t>n</w:t>
      </w:r>
      <w:r w:rsidRPr="00F5572F">
        <w:rPr>
          <w:rFonts w:ascii="Calibri" w:eastAsia="Calibri" w:hAnsi="Calibri"/>
          <w:kern w:val="2"/>
          <w:sz w:val="24"/>
          <w:szCs w:val="22"/>
          <w:lang w:val="es-MX" w:eastAsia="en-US"/>
          <w14:ligatures w14:val="standardContextual"/>
        </w:rPr>
        <w:t xml:space="preserve"> como enlace de comunicación oficial y </w:t>
      </w:r>
      <w:r w:rsidRPr="00F5572F">
        <w:rPr>
          <w:rFonts w:ascii="Calibri" w:eastAsia="Calibri" w:hAnsi="Calibri"/>
          <w:kern w:val="2"/>
          <w:sz w:val="24"/>
          <w:szCs w:val="22"/>
          <w:lang w:val="es-MX" w:eastAsia="en-US"/>
          <w14:ligatures w14:val="standardContextual"/>
        </w:rPr>
        <w:lastRenderedPageBreak/>
        <w:t xml:space="preserve">recibirá instrucciones de la Unidad Técnica, los Coordinadores de Seguridad o, en su defecto, del Administrador del Servicio en las Unidades Aplicativas. El personal asignado como Supervisor no podrá participar en la supervisión de las Unidades Aplicativas Hospitalarias (mencionadas en el numeral </w:t>
      </w:r>
      <w:r w:rsidR="00392F95">
        <w:rPr>
          <w:rFonts w:ascii="Calibri" w:eastAsia="Calibri" w:hAnsi="Calibri"/>
          <w:kern w:val="2"/>
          <w:sz w:val="24"/>
          <w:szCs w:val="22"/>
          <w:lang w:val="es-MX" w:eastAsia="en-US"/>
          <w14:ligatures w14:val="standardContextual"/>
        </w:rPr>
        <w:t>6</w:t>
      </w:r>
      <w:r w:rsidRPr="00F5572F">
        <w:rPr>
          <w:rFonts w:ascii="Calibri" w:eastAsia="Calibri" w:hAnsi="Calibri"/>
          <w:kern w:val="2"/>
          <w:sz w:val="24"/>
          <w:szCs w:val="22"/>
          <w:lang w:val="es-MX" w:eastAsia="en-US"/>
          <w14:ligatures w14:val="standardContextual"/>
        </w:rPr>
        <w:t xml:space="preserve">) o de otros servicios que 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este prestando.</w:t>
      </w:r>
    </w:p>
    <w:bookmarkEnd w:id="9"/>
    <w:p w14:paraId="57B70116" w14:textId="6B73CDB1" w:rsidR="00F5572F" w:rsidRPr="00F5572F" w:rsidRDefault="000114D3" w:rsidP="000114D3">
      <w:pPr>
        <w:spacing w:before="240"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SUPERVISIÓN DEL SERVICIO DE SEGURIDAD Y VIGILANCIA</w:t>
      </w:r>
    </w:p>
    <w:p w14:paraId="22B193B1" w14:textId="3C177F72" w:rsidR="00F5572F" w:rsidRPr="00F5572F" w:rsidRDefault="00F5572F" w:rsidP="00EE00A2">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La supervisión de la prestación del servicio será llevada a cabo por la Unidad Técnica, con apoyo</w:t>
      </w:r>
      <w:r w:rsidR="00A30C90">
        <w:rPr>
          <w:rFonts w:ascii="Calibri" w:eastAsia="Calibri" w:hAnsi="Calibri"/>
          <w:kern w:val="2"/>
          <w:sz w:val="24"/>
          <w:szCs w:val="22"/>
          <w:lang w:val="es-MX" w:eastAsia="en-US"/>
          <w14:ligatures w14:val="standardContextual"/>
        </w:rPr>
        <w:t xml:space="preserve"> del Personal de Seguridad Interna</w:t>
      </w:r>
      <w:r w:rsidRPr="00F5572F">
        <w:rPr>
          <w:rFonts w:ascii="Calibri" w:eastAsia="Calibri" w:hAnsi="Calibri"/>
          <w:kern w:val="2"/>
          <w:sz w:val="24"/>
          <w:szCs w:val="22"/>
          <w:lang w:val="es-MX" w:eastAsia="en-US"/>
          <w14:ligatures w14:val="standardContextual"/>
        </w:rPr>
        <w:t xml:space="preserve"> de cada una de las Unidades Aplicativas </w:t>
      </w:r>
      <w:r w:rsidR="00A30C90">
        <w:rPr>
          <w:rFonts w:ascii="Calibri" w:eastAsia="Calibri" w:hAnsi="Calibri"/>
          <w:kern w:val="2"/>
          <w:sz w:val="24"/>
          <w:szCs w:val="22"/>
          <w:lang w:val="es-MX" w:eastAsia="en-US"/>
          <w14:ligatures w14:val="standardContextual"/>
        </w:rPr>
        <w:t xml:space="preserve">o el personal </w:t>
      </w:r>
      <w:r w:rsidRPr="00F5572F">
        <w:rPr>
          <w:rFonts w:ascii="Calibri" w:eastAsia="Calibri" w:hAnsi="Calibri"/>
          <w:kern w:val="2"/>
          <w:sz w:val="24"/>
          <w:szCs w:val="22"/>
          <w:lang w:val="es-MX" w:eastAsia="en-US"/>
          <w14:ligatures w14:val="standardContextual"/>
        </w:rPr>
        <w:t xml:space="preserve">que esta designe y se realizará conforme a los lineamientos estipulados en el presente Anexo Técnico o </w:t>
      </w:r>
      <w:r w:rsidR="00A30C90">
        <w:rPr>
          <w:rFonts w:ascii="Calibri" w:eastAsia="Calibri" w:hAnsi="Calibri"/>
          <w:kern w:val="2"/>
          <w:sz w:val="24"/>
          <w:szCs w:val="22"/>
          <w:lang w:val="es-MX" w:eastAsia="en-US"/>
          <w14:ligatures w14:val="standardContextual"/>
        </w:rPr>
        <w:t xml:space="preserve">que </w:t>
      </w:r>
      <w:r w:rsidRPr="00F5572F">
        <w:rPr>
          <w:rFonts w:ascii="Calibri" w:eastAsia="Calibri" w:hAnsi="Calibri"/>
          <w:kern w:val="2"/>
          <w:sz w:val="24"/>
          <w:szCs w:val="22"/>
          <w:lang w:val="es-MX" w:eastAsia="en-US"/>
          <w14:ligatures w14:val="standardContextual"/>
        </w:rPr>
        <w:t xml:space="preserve">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considere necesarios durante la prestación del servicio;</w:t>
      </w:r>
    </w:p>
    <w:p w14:paraId="117BB9F5" w14:textId="77777777" w:rsidR="00F5572F" w:rsidRPr="00F5572F" w:rsidRDefault="00F5572F" w:rsidP="00EE00A2">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Unidad Técnica, por medio de los Coordinadores de Seguridad Interna, realizara la verificación de asistencia diaria (independiente a la realizada por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con el fin de supervisar la asistencia, puntualidad y cumplimiento de los lineamientos de este Anexo Técnico. Esta asistencia será conciliada con la proporcionada por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por medio de las listas de asistencias y reportes quincenales, al existir alguna discrepancia se tomará en cuenta la asistencia verificada por la Unidad Técnica.</w:t>
      </w:r>
    </w:p>
    <w:p w14:paraId="52999883" w14:textId="77777777" w:rsidR="00F5572F" w:rsidRPr="00F5572F" w:rsidRDefault="00F5572F" w:rsidP="00EE00A2">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Unidad Aplicativa tendrá la facultad de solicitar el CAMBIO de Elementos de Seguridad que no cumpla con las consignas designadas, afecte la calidad del servicio brindado por la </w:t>
      </w:r>
      <w:r w:rsidRPr="00F5572F">
        <w:rPr>
          <w:rFonts w:ascii="Calibri" w:eastAsia="Calibri" w:hAnsi="Calibri"/>
          <w:b/>
          <w:bCs/>
          <w:kern w:val="2"/>
          <w:sz w:val="24"/>
          <w:szCs w:val="22"/>
          <w:lang w:val="es-MX" w:eastAsia="en-US"/>
          <w14:ligatures w14:val="standardContextual"/>
        </w:rPr>
        <w:t>CONVICANTE</w:t>
      </w:r>
      <w:r w:rsidRPr="00F5572F">
        <w:rPr>
          <w:rFonts w:ascii="Calibri" w:eastAsia="Calibri" w:hAnsi="Calibri"/>
          <w:kern w:val="2"/>
          <w:sz w:val="24"/>
          <w:szCs w:val="22"/>
          <w:lang w:val="es-MX" w:eastAsia="en-US"/>
          <w14:ligatures w14:val="standardContextual"/>
        </w:rPr>
        <w:t xml:space="preserve"> o genera algún estado de riesgo al personal, visitantes, pacientes o instalaciones de la </w:t>
      </w:r>
      <w:r w:rsidRPr="00A30C90">
        <w:rPr>
          <w:rFonts w:ascii="Calibri" w:eastAsia="Calibri" w:hAnsi="Calibri"/>
          <w:b/>
          <w:bCs/>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para ejercer dicha facultad, el personal de la Unidad Aplicativa dará aviso a la Unidad Técnica vía telefónica a la Unidad Técnica y al supervisor en turno, o a quien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designe, haciendo de su conocimiento la solicitud de cambio y el motivo, posteriormente deberá de enviar la información por escrito a la Unidad Técnica.</w:t>
      </w:r>
    </w:p>
    <w:p w14:paraId="697CAF61" w14:textId="77777777" w:rsidR="00F5572F" w:rsidRPr="00F5572F" w:rsidRDefault="00F5572F" w:rsidP="00EE00A2">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Durante la vigencia del contrato, la Unidad Técnica podrá solicitar al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el VETO del personal que no cumpla con el perfil solicitado, carezca de conocimientos o habilidades para el ejercicio de sus funciones, así como a quien que demuestre malos hábitos, falta de respeto a sus superiores o compañeros, al personal y usuarios en general de la </w:t>
      </w:r>
      <w:r w:rsidRPr="00F5572F">
        <w:rPr>
          <w:rFonts w:ascii="Calibri" w:eastAsia="Calibri" w:hAnsi="Calibri"/>
          <w:b/>
          <w:bCs/>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etc., y a quien observe mala conducta dentro de las Unidades Aplicativas; por tal motivo no podrá ser reubicado en alguna de las otras Unidades Aplicativas </w:t>
      </w:r>
      <w:r w:rsidRPr="00F5572F">
        <w:rPr>
          <w:rFonts w:ascii="Calibri" w:eastAsia="Calibri" w:hAnsi="Calibri"/>
          <w:bCs/>
          <w:kern w:val="2"/>
          <w:sz w:val="24"/>
          <w:szCs w:val="22"/>
          <w:lang w:val="es-MX" w:eastAsia="en-US"/>
          <w14:ligatures w14:val="standardContextual"/>
        </w:rPr>
        <w:t>que cuenten con el Servicio contratado</w:t>
      </w:r>
      <w:r w:rsidRPr="00F5572F">
        <w:rPr>
          <w:rFonts w:ascii="Calibri" w:eastAsia="Calibri" w:hAnsi="Calibri"/>
          <w:kern w:val="2"/>
          <w:sz w:val="24"/>
          <w:szCs w:val="22"/>
          <w:lang w:val="es-MX" w:eastAsia="en-US"/>
          <w14:ligatures w14:val="standardContextual"/>
        </w:rPr>
        <w:t>.</w:t>
      </w:r>
    </w:p>
    <w:p w14:paraId="6F611B9D" w14:textId="77777777" w:rsidR="00F5572F" w:rsidRPr="00F5572F" w:rsidRDefault="00F5572F" w:rsidP="008F4CDB">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En caso de que se sorprenda al personal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ingiriendo bebidas alcohólicas, enervantes y/o fumando dentro de las instalaciones de 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o bien realizando conductas indebidas o faltas de probidad u honradez, se procederá al VETO del Elemento de Seguridad en cuestión, y deberá de ser retirado de las instalaciones de la Unidad Aplicativa, procediendo a nulificar la asistencia registrada.</w:t>
      </w:r>
    </w:p>
    <w:p w14:paraId="7B6D4E24" w14:textId="77777777" w:rsidR="00F5572F" w:rsidRPr="00F5572F" w:rsidRDefault="00F5572F" w:rsidP="008F4CDB">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En los casos en los que se solicite el CAMBIO o VETO de algún Elemento de Seguridad, este deberá ser relevado por 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en un plazo no mayor a 1 hora en las Unidades Aplicativas dentro de </w:t>
      </w:r>
      <w:r w:rsidRPr="00F5572F">
        <w:rPr>
          <w:rFonts w:ascii="Calibri" w:eastAsia="Calibri" w:hAnsi="Calibri"/>
          <w:kern w:val="2"/>
          <w:sz w:val="24"/>
          <w:szCs w:val="22"/>
          <w:lang w:val="es-MX" w:eastAsia="en-US"/>
          <w14:ligatures w14:val="standardContextual"/>
        </w:rPr>
        <w:lastRenderedPageBreak/>
        <w:t>la Zona Metropolitana de Monterrey (Zona Urbana) y no mayor a 2 horas fuera de la Zona Metropolitana de Monterrey (Zona rural). No obstante, las Unidades Aplicativas no podrán permanecer sin vigilancia, por lo que el servicio deberá ser cubierto por otro elemento o, en su defecto, por el supervisor de la unidad en turno y este deberá de permanecer al cuidado del área asignada hasta que el personal de relevo se presente.</w:t>
      </w:r>
    </w:p>
    <w:p w14:paraId="2B5BC1E0" w14:textId="77777777" w:rsidR="00F5572F" w:rsidRPr="00F5572F" w:rsidRDefault="00F5572F" w:rsidP="008F4CDB">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por medio de la Unidad Técnica, podrá solicitar en cualquier momento al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la actualización del listado general de la plantilla de su personal debidamente afiliado al IMSS.</w:t>
      </w:r>
    </w:p>
    <w:p w14:paraId="7A297F85" w14:textId="77777777" w:rsidR="00F5572F" w:rsidRPr="00F5572F" w:rsidRDefault="00F5572F" w:rsidP="008F4CDB">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podrá solicitar en cualquier momento al Instituto Mexicano de Seguro Social la verificación total o parcial de la plantilla del personal del </w:t>
      </w:r>
      <w:r w:rsidRPr="00F5572F">
        <w:rPr>
          <w:rFonts w:ascii="Calibri" w:eastAsia="Calibri" w:hAnsi="Calibri"/>
          <w:b/>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para comprobar su adecuada afiliación al Instituto.</w:t>
      </w:r>
    </w:p>
    <w:p w14:paraId="250E06A8" w14:textId="77777777" w:rsidR="00F5572F" w:rsidRPr="00F5572F" w:rsidRDefault="00F5572F" w:rsidP="008F4CDB">
      <w:pPr>
        <w:numPr>
          <w:ilvl w:val="0"/>
          <w:numId w:val="69"/>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w:t>
      </w:r>
      <w:r w:rsidRPr="00F5572F">
        <w:rPr>
          <w:rFonts w:ascii="Calibri" w:eastAsia="Calibri" w:hAnsi="Calibri"/>
          <w:b/>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se reserva el derecho de admitir o no al personal que no porte el uniforme completo, esto se realizará por medio de la Unidad Técnica o el Administrador del Servicio en la Unidad Aplicativa.</w:t>
      </w:r>
    </w:p>
    <w:p w14:paraId="26221FE4" w14:textId="5956AFEE" w:rsidR="00F5572F" w:rsidRPr="00F5572F" w:rsidRDefault="00FD7D2E" w:rsidP="00FD7D2E">
      <w:pPr>
        <w:spacing w:before="240"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LISTAS DE ASISTENCIA, REPORTES Y DOCUMENTOS GENERADOS EN EL SERVICIO</w:t>
      </w:r>
    </w:p>
    <w:p w14:paraId="062E44E6" w14:textId="0DB1316F"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Las listas y/o reportes de asistencia deberán de ser llenados personalmente por cada Elementos de Seguridad a mano y de manera legible</w:t>
      </w:r>
      <w:r w:rsidR="00FD7D2E">
        <w:rPr>
          <w:rFonts w:ascii="Calibri" w:eastAsia="Calibri" w:hAnsi="Calibri"/>
          <w:kern w:val="2"/>
          <w:sz w:val="24"/>
          <w:szCs w:val="22"/>
          <w:lang w:val="es-MX" w:eastAsia="en-US"/>
          <w14:ligatures w14:val="standardContextual"/>
        </w:rPr>
        <w:t>, y</w:t>
      </w:r>
      <w:r w:rsidRPr="00F5572F">
        <w:rPr>
          <w:rFonts w:ascii="Calibri" w:eastAsia="Calibri" w:hAnsi="Calibri"/>
          <w:kern w:val="2"/>
          <w:sz w:val="24"/>
          <w:szCs w:val="22"/>
          <w:lang w:val="es-MX" w:eastAsia="en-US"/>
          <w14:ligatures w14:val="standardContextual"/>
        </w:rPr>
        <w:t xml:space="preserve"> no deberán de tener tachaduras, manchas o uso de corrector.</w:t>
      </w:r>
    </w:p>
    <w:p w14:paraId="3815E194" w14:textId="77777777"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de llevar el control de asistencia diaria por cada Unidad Aplicativa, esta deberá de indicar el nombre y domicilio de la Unidad Aplicativa, la fecha del servicio, el nombre de cada uno de los Elementos de Seguridad asignados el servicio, hora de entrada, firma de entrada, hora de salida, firma de salida, firma del Supervisor asignado y firma del Administrador del servicio a la Unidad. En dicho formato deberán ser impreso con logotipo y los datos de la empresa, según el formato que se muestra como ejemplo en el Anexo 1-D.</w:t>
      </w:r>
    </w:p>
    <w:p w14:paraId="3A7BC32F" w14:textId="77777777"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Cada una de las Unidades Aplicativas deberán de disponer de un control interno con fin de asegurar que los Elementos de Seguridad registren correctamente su asistencia.</w:t>
      </w:r>
    </w:p>
    <w:p w14:paraId="38FBA270" w14:textId="77777777"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deberá realizar un reporte quincenal de la asistencia de los Elementos de Seguridad por cada Unidad Aplicativa en las que se presta el servicio, según el formato que se muestra ejemplo en el Anexo 3, impreso con el logotipo y los datos de la empresa. Dichos reportes deberán concentrar el número de asistencias y faltas por cada día del periodo y deberán contar con el nombre y firma del supervisor asignado, así como del Administrador del Servicio en la Unidad. Además, deberán de ser anexados a las facturas correspondientes. </w:t>
      </w:r>
    </w:p>
    <w:p w14:paraId="28937DA7" w14:textId="77777777"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Las facturas que resulten de la prestación del servicio serán selladas y firmadas por el Administrador(a), Director(a) o equivalente de cada Unidad Aplicativa, firmada por el Coordinador(a) de Seguridad Interna (cuando exista en la unidad), el Titular de la Unidad Técnica, además deberá de contar con la firma del supervisor del Licitante Ganador.; todo esto para su respectivo trámite de pago.</w:t>
      </w:r>
    </w:p>
    <w:p w14:paraId="3D4836C7" w14:textId="77777777"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Los listados diarios de asistencia deberán de estar firmados por el supervisor asignado a la unidad, esto con el fin de constatar lo reportado en las facturas. Dichos listados quedarán en resguardo y custodia de </w:t>
      </w:r>
      <w:r w:rsidRPr="00F5572F">
        <w:rPr>
          <w:rFonts w:ascii="Calibri" w:eastAsia="Calibri" w:hAnsi="Calibri"/>
          <w:kern w:val="2"/>
          <w:sz w:val="24"/>
          <w:szCs w:val="22"/>
          <w:lang w:val="es-MX" w:eastAsia="en-US"/>
          <w14:ligatures w14:val="standardContextual"/>
        </w:rPr>
        <w:lastRenderedPageBreak/>
        <w:t>la Subdirección de Recursos Financieros de la Convocante para aclaraciones futuras, revisiones por órganos de control interno.</w:t>
      </w:r>
    </w:p>
    <w:p w14:paraId="166A323C" w14:textId="77777777"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El Elemento de Seguridad deberá de elaborar y entregar un Reporte de Novedades diariamente, por cada turno, en donde deberán de registrar las actividades de mayor relevancia y/o fuera de la normalidad del servicio; así mismo deberá de registrar el nombre completo del elemento que lo realiza, la unidad y punto donde se desarrolla, y firma del elemento.</w:t>
      </w:r>
    </w:p>
    <w:p w14:paraId="0315D548" w14:textId="77777777" w:rsidR="00F5572F" w:rsidRPr="00F5572F" w:rsidRDefault="00F5572F" w:rsidP="008F4CDB">
      <w:pPr>
        <w:numPr>
          <w:ilvl w:val="0"/>
          <w:numId w:val="70"/>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El Elemento de Seguridad deberá de elaborar y entregar las bitácoras que se realicen en el punto asignado, por ejemplo, bitácoras de control de acceso (visitantes, proveedores, vehículos, etc.), bitácora de rondines y/o de verificación (temperaturas, accesos, sistemas, etc.).</w:t>
      </w:r>
    </w:p>
    <w:p w14:paraId="77A3E872" w14:textId="14406301" w:rsidR="00F5572F" w:rsidRPr="00F5572F" w:rsidRDefault="00FD7D2E" w:rsidP="00FD7D2E">
      <w:pPr>
        <w:spacing w:before="240"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LINEAMIENTOS DE SEGURIDAD</w:t>
      </w:r>
    </w:p>
    <w:p w14:paraId="66194D95" w14:textId="77777777" w:rsidR="00F5572F" w:rsidRPr="00F5572F" w:rsidRDefault="00F5572F" w:rsidP="008F4CDB">
      <w:pPr>
        <w:numPr>
          <w:ilvl w:val="0"/>
          <w:numId w:val="71"/>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La </w:t>
      </w:r>
      <w:r w:rsidRPr="00F5572F">
        <w:rPr>
          <w:rFonts w:ascii="Calibri" w:eastAsia="Calibri" w:hAnsi="Calibri"/>
          <w:b/>
          <w:bCs/>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supervisará a través de la Unidad Técnica, o por el personal que esta designe, y por los Administradores de cada Unidad Aplicativa, la calidad del servicio, el correcto desarrollo y cumplimiento de los servicios contratados.</w:t>
      </w:r>
    </w:p>
    <w:p w14:paraId="73C23ABF" w14:textId="77777777" w:rsidR="00F5572F" w:rsidRPr="00F5572F" w:rsidRDefault="00F5572F" w:rsidP="008F4CDB">
      <w:pPr>
        <w:numPr>
          <w:ilvl w:val="0"/>
          <w:numId w:val="71"/>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 obliga a acatar las instrucciones que la Unidad Técnica le indique.</w:t>
      </w:r>
    </w:p>
    <w:p w14:paraId="7D54A79F" w14:textId="77777777" w:rsidR="00F5572F" w:rsidRPr="00F5572F" w:rsidRDefault="00F5572F" w:rsidP="008F4CDB">
      <w:pPr>
        <w:numPr>
          <w:ilvl w:val="0"/>
          <w:numId w:val="71"/>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 responsabilizará de la seguridad, guarda y custodia de los bienes que se encuentren dentro de los inmuebles y las áreas de estacionamiento donde se prestará este servicio, según lo señalado en estas bases.</w:t>
      </w:r>
    </w:p>
    <w:p w14:paraId="33AF70E1" w14:textId="77777777" w:rsidR="00F5572F" w:rsidRPr="00F5572F" w:rsidRDefault="00F5572F" w:rsidP="008F4CDB">
      <w:pPr>
        <w:numPr>
          <w:ilvl w:val="0"/>
          <w:numId w:val="71"/>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En el caso de robos y daños en los bienes de las Unidades Aplicativas, 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asumirá la reparación de daños en aquellos casos donde el daño sea directamente resultado de la ineficiencia del servicio, inasistencia o acción de los Elementos de Seguridad prestadores del servicio.</w:t>
      </w:r>
    </w:p>
    <w:p w14:paraId="6C8A33CA" w14:textId="77777777" w:rsidR="00F5572F" w:rsidRPr="00F5572F" w:rsidRDefault="00F5572F" w:rsidP="008F4CDB">
      <w:pPr>
        <w:numPr>
          <w:ilvl w:val="0"/>
          <w:numId w:val="71"/>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se obliga a generar un informe detallado en cada uno de los incidentes extraordinarios (por ejemplo, robos, actos violentos o cualquier hecho relevante fuera de la normalidad) suscitados en el desarrollo del servicio; notificando de manera inmediata, por medios electrónicos, al Coordinador de Seguridad Interno asignado y al Administrador del Servicio de la Unidad Aplicativa. Y, posteriormente, deberá de notificar por escrito a la Unidad Técnica a más tardar al finalizar el turno.</w:t>
      </w:r>
    </w:p>
    <w:p w14:paraId="0CF1B43D" w14:textId="77777777" w:rsidR="00F5572F" w:rsidRPr="00F5572F" w:rsidRDefault="00F5572F" w:rsidP="008F4CDB">
      <w:pPr>
        <w:numPr>
          <w:ilvl w:val="0"/>
          <w:numId w:val="71"/>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propondrá por escrito las medidas, controles, sistemas y acciones pertinentes que sugiere deba tomar la </w:t>
      </w:r>
      <w:r w:rsidRPr="00F5572F">
        <w:rPr>
          <w:rFonts w:ascii="Calibri" w:eastAsia="Calibri" w:hAnsi="Calibri"/>
          <w:b/>
          <w:bCs/>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para mejorar la seguridad dentro de sus instalaciones y salvaguardar al personal que en él labora, los bienes y las instalaciones.</w:t>
      </w:r>
    </w:p>
    <w:p w14:paraId="2F9C3259" w14:textId="77777777" w:rsidR="00F5572F" w:rsidRPr="00F5572F" w:rsidRDefault="00F5572F" w:rsidP="008F4CDB">
      <w:pPr>
        <w:numPr>
          <w:ilvl w:val="0"/>
          <w:numId w:val="71"/>
        </w:numPr>
        <w:spacing w:after="160" w:line="259" w:lineRule="auto"/>
        <w:contextualSpacing/>
        <w:jc w:val="both"/>
        <w:rPr>
          <w:rFonts w:ascii="Calibri" w:eastAsia="Calibri" w:hAnsi="Calibri"/>
          <w:kern w:val="2"/>
          <w:sz w:val="24"/>
          <w:szCs w:val="22"/>
          <w:lang w:val="es-MX" w:eastAsia="en-US"/>
          <w14:ligatures w14:val="standardContextual"/>
        </w:rPr>
      </w:pPr>
      <w:r w:rsidRPr="00F5572F">
        <w:rPr>
          <w:rFonts w:ascii="Calibri" w:eastAsia="Calibri" w:hAnsi="Calibri"/>
          <w:kern w:val="2"/>
          <w:sz w:val="24"/>
          <w:szCs w:val="22"/>
          <w:lang w:val="es-MX" w:eastAsia="en-US"/>
          <w14:ligatures w14:val="standardContextual"/>
        </w:rPr>
        <w:t xml:space="preserve">El </w:t>
      </w:r>
      <w:r w:rsidRPr="00F5572F">
        <w:rPr>
          <w:rFonts w:ascii="Calibri" w:eastAsia="Calibri" w:hAnsi="Calibri"/>
          <w:b/>
          <w:bCs/>
          <w:kern w:val="2"/>
          <w:sz w:val="24"/>
          <w:szCs w:val="22"/>
          <w:lang w:val="es-MX" w:eastAsia="en-US"/>
          <w14:ligatures w14:val="standardContextual"/>
        </w:rPr>
        <w:t>LICITANTE GANADOR</w:t>
      </w:r>
      <w:r w:rsidRPr="00F5572F">
        <w:rPr>
          <w:rFonts w:ascii="Calibri" w:eastAsia="Calibri" w:hAnsi="Calibri"/>
          <w:kern w:val="2"/>
          <w:sz w:val="24"/>
          <w:szCs w:val="22"/>
          <w:lang w:val="es-MX" w:eastAsia="en-US"/>
          <w14:ligatures w14:val="standardContextual"/>
        </w:rPr>
        <w:t xml:space="preserve"> podrá solicitar por escrito a la </w:t>
      </w:r>
      <w:r w:rsidRPr="00F5572F">
        <w:rPr>
          <w:rFonts w:ascii="Calibri" w:eastAsia="Calibri" w:hAnsi="Calibri"/>
          <w:b/>
          <w:bCs/>
          <w:kern w:val="2"/>
          <w:sz w:val="24"/>
          <w:szCs w:val="22"/>
          <w:lang w:val="es-MX" w:eastAsia="en-US"/>
          <w14:ligatures w14:val="standardContextual"/>
        </w:rPr>
        <w:t>CONVOCANTE</w:t>
      </w:r>
      <w:r w:rsidRPr="00F5572F">
        <w:rPr>
          <w:rFonts w:ascii="Calibri" w:eastAsia="Calibri" w:hAnsi="Calibri"/>
          <w:kern w:val="2"/>
          <w:sz w:val="24"/>
          <w:szCs w:val="22"/>
          <w:lang w:val="es-MX" w:eastAsia="en-US"/>
          <w14:ligatures w14:val="standardContextual"/>
        </w:rPr>
        <w:t xml:space="preserve"> o quien la represente, cualquier nueva orden, consigna o instrucción fuera de lo aquí establecido en este Anexo Técnico, si esta orden es verbal se podrá solicitar su ratificación por escrito.</w:t>
      </w:r>
    </w:p>
    <w:p w14:paraId="16443DED" w14:textId="1E892C29" w:rsidR="00F5572F" w:rsidRPr="00F5572F" w:rsidRDefault="00FD7D2E" w:rsidP="00FD7D2E">
      <w:pPr>
        <w:spacing w:before="240" w:after="160" w:line="259" w:lineRule="auto"/>
        <w:outlineLvl w:val="2"/>
        <w:rPr>
          <w:rFonts w:ascii="Calibri" w:eastAsia="Calibri" w:hAnsi="Calibri" w:cs="Calibri"/>
          <w:b/>
          <w:bCs/>
          <w:kern w:val="2"/>
          <w:sz w:val="24"/>
          <w:szCs w:val="22"/>
          <w:lang w:val="es-MX" w:eastAsia="en-US"/>
          <w14:ligatures w14:val="standardContextual"/>
        </w:rPr>
      </w:pPr>
      <w:r w:rsidRPr="00F5572F">
        <w:rPr>
          <w:rFonts w:ascii="Calibri" w:eastAsia="Calibri" w:hAnsi="Calibri" w:cs="Calibri"/>
          <w:b/>
          <w:bCs/>
          <w:kern w:val="2"/>
          <w:sz w:val="24"/>
          <w:szCs w:val="22"/>
          <w:lang w:val="es-MX" w:eastAsia="en-US"/>
          <w14:ligatures w14:val="standardContextual"/>
        </w:rPr>
        <w:t>CONSIGNAS DE SEGURIDAD A CUMPLIR</w:t>
      </w:r>
    </w:p>
    <w:p w14:paraId="53086C69" w14:textId="77777777" w:rsidR="00F5572F" w:rsidRPr="00F5572F" w:rsidRDefault="00F5572F" w:rsidP="008F4CDB">
      <w:pPr>
        <w:spacing w:after="160" w:line="259" w:lineRule="auto"/>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 xml:space="preserve">El personal de seguridad deberá </w:t>
      </w:r>
      <w:bookmarkStart w:id="10" w:name="_Hlk147234844"/>
      <w:r w:rsidRPr="00F5572F">
        <w:rPr>
          <w:rFonts w:ascii="Calibri" w:eastAsia="Calibri" w:hAnsi="Calibri" w:cs="Calibri"/>
          <w:kern w:val="2"/>
          <w:sz w:val="24"/>
          <w:szCs w:val="24"/>
          <w:lang w:val="es-MX" w:eastAsia="en-US"/>
          <w14:ligatures w14:val="standardContextual"/>
        </w:rPr>
        <w:t>prestar</w:t>
      </w:r>
      <w:bookmarkEnd w:id="10"/>
      <w:r w:rsidRPr="00F5572F">
        <w:rPr>
          <w:rFonts w:ascii="Calibri" w:eastAsia="Calibri" w:hAnsi="Calibri" w:cs="Calibri"/>
          <w:kern w:val="2"/>
          <w:sz w:val="24"/>
          <w:szCs w:val="24"/>
          <w:lang w:val="es-MX" w:eastAsia="en-US"/>
          <w14:ligatures w14:val="standardContextual"/>
        </w:rPr>
        <w:t xml:space="preserve"> el servicio conforme a lo que está establecido en este anexo técnico, así como también en los términos que lo solicite la Unidad Técnica. Entre las más relevantes son las siguientes:</w:t>
      </w:r>
    </w:p>
    <w:p w14:paraId="0533E4A5" w14:textId="77777777" w:rsidR="00F5572F" w:rsidRPr="00F5572F" w:rsidRDefault="00F5572F" w:rsidP="00F5572F">
      <w:pPr>
        <w:numPr>
          <w:ilvl w:val="0"/>
          <w:numId w:val="72"/>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lastRenderedPageBreak/>
        <w:t>De la operación diaria</w:t>
      </w:r>
    </w:p>
    <w:p w14:paraId="32D74205" w14:textId="77777777" w:rsidR="00F5572F" w:rsidRPr="00F5572F" w:rsidRDefault="00F5572F" w:rsidP="00F5572F">
      <w:pPr>
        <w:numPr>
          <w:ilvl w:val="1"/>
          <w:numId w:val="73"/>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Asistir puntualmente a sus labores y sin indolencia;</w:t>
      </w:r>
    </w:p>
    <w:p w14:paraId="070C7683"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El guardia deberá llegar con al menos 15 minutos de anticipación antes de iniciar su servicio;</w:t>
      </w:r>
    </w:p>
    <w:p w14:paraId="042B3804"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Presentarse a su servicio debidamente aseado, peinado, con el cabello recortado, rasurado, si porta bigote recortado, en caso de elementos mujeres el cabello recogido, portar de forma impecable el uniforme con dignidad, su equipo adicional y su Credencial de Identificación (Gafete) a la vista, antes de proceder a firmar los registros de asistencia. Deberá de mantenerse aseado en su aspecto personal, así como el uniforme correspondiente, durante su jornada de trabajo;</w:t>
      </w:r>
    </w:p>
    <w:p w14:paraId="09109C51"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Registrar a mano y de manera legible el control de asistencia y firmarlo confirme su INE;</w:t>
      </w:r>
    </w:p>
    <w:p w14:paraId="5D497F01"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Conducirse con educación y propiedad en las instalaciones, proveyendo un trato digno, amable y cortés;</w:t>
      </w:r>
    </w:p>
    <w:p w14:paraId="679A3050"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El guardia no deberá de fraternizar con los empleados ni tampoco con los usuarios del servicio;</w:t>
      </w:r>
    </w:p>
    <w:p w14:paraId="213C5CEF"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Deberá demostrar respeto a sus superiores y dirigirse con propiedad;</w:t>
      </w:r>
    </w:p>
    <w:p w14:paraId="23C5F792"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No aceptara dadivas en dinero o en especie para facilitar algún trámite; y,</w:t>
      </w:r>
    </w:p>
    <w:p w14:paraId="7CB75F19" w14:textId="77777777" w:rsidR="00F5572F" w:rsidRPr="00F5572F" w:rsidRDefault="00F5572F" w:rsidP="008F4CDB">
      <w:pPr>
        <w:numPr>
          <w:ilvl w:val="1"/>
          <w:numId w:val="73"/>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El guardia no podrá retirarse del punto que le fue asignado, en tanto no llegue el relevo, una vez que llegue deberá informar de las novedades y consignas específicas del punto, debiendo asentar en la bitácora del punto la recepción del área a custodiar.</w:t>
      </w:r>
    </w:p>
    <w:p w14:paraId="21C831BA" w14:textId="77777777" w:rsidR="00F5572F" w:rsidRPr="00F5572F" w:rsidRDefault="00F5572F" w:rsidP="00F5572F">
      <w:pPr>
        <w:numPr>
          <w:ilvl w:val="0"/>
          <w:numId w:val="72"/>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Del servicio de seguridad y atención a usuarios</w:t>
      </w:r>
    </w:p>
    <w:p w14:paraId="182878ED"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Atender y acceder a cualquier pregunta, petición u orientación de las áreas de usuarios, recepción o en pisos que se le asigne;</w:t>
      </w:r>
    </w:p>
    <w:p w14:paraId="63B3D318"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Acudir de inmediato a cualquier llamado del personal de la Convocante con eficiencia y eficacia;</w:t>
      </w:r>
    </w:p>
    <w:p w14:paraId="04B62600"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Auxiliar en la atención de los incidentes de manera completa con prontitud, eficiencia y eficacia;</w:t>
      </w:r>
    </w:p>
    <w:p w14:paraId="5ADC7F27"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Mantener la vigilancia estrecha y alerta durante las 12 horas de su turno, notificando a su superior de forma inmediata cualquier actitud sospechosa que ponga en riesgo la seguridad de los empleados, usuarios o instalaciones de la unidad;</w:t>
      </w:r>
    </w:p>
    <w:p w14:paraId="5806DB00"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Realizar rondines en las diferentes áreas de las unidades de tal forma que identifique y notifique cualquier situación que ponga en riesgo la seguridad de los empleados, usuarios o instalaciones de la unidad;</w:t>
      </w:r>
    </w:p>
    <w:p w14:paraId="1A0C750E"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Prevenir todo perjuicio que pueda causarse al personal y bienes de la Convocante, sobre todo por personas violentas, en estado de ebriedad o bajo el influjo de drogas;</w:t>
      </w:r>
    </w:p>
    <w:p w14:paraId="6AF35CB2"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Mantener el orden y seguridad dentro del inmueble a vigilar y en sus áreas externas inmediatas de ser requerido;</w:t>
      </w:r>
    </w:p>
    <w:p w14:paraId="153804DD"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Permanecer cada guardia fijo en cada uno de los puntos de seguridad y la caseta con radiofrecuencia y realizar rondines frecuentes y aleatorios para evitar actos en contra del patrimonio de la institución y del personal que labora en la misma;</w:t>
      </w:r>
    </w:p>
    <w:p w14:paraId="211F50DA"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lastRenderedPageBreak/>
        <w:t>Supervisar e informar cualquier irregularidad relevante que suceda en las Unidades Aplicativas de la Convocante a la Unidad Técnica;</w:t>
      </w:r>
    </w:p>
    <w:p w14:paraId="496D885F"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Verificar que las puertas de las diferentes oficinas y áreas estén debidamente cerradas en las áreas en donde no se esté laborando;</w:t>
      </w:r>
    </w:p>
    <w:p w14:paraId="0A1581CD" w14:textId="77777777" w:rsidR="00F5572F" w:rsidRPr="00F5572F" w:rsidRDefault="00F5572F" w:rsidP="008F4CDB">
      <w:pPr>
        <w:numPr>
          <w:ilvl w:val="1"/>
          <w:numId w:val="74"/>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Revisar y desactivar los interruptores eléctricos para ahorrar energía eléctrica siempre que no se trate de interruptores que suministren energía a medicamentos o vacuna en refrigeración.</w:t>
      </w:r>
    </w:p>
    <w:p w14:paraId="76214E6A" w14:textId="77777777" w:rsidR="00F5572F" w:rsidRPr="00F5572F" w:rsidRDefault="00F5572F" w:rsidP="008F4CDB">
      <w:pPr>
        <w:numPr>
          <w:ilvl w:val="0"/>
          <w:numId w:val="72"/>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Accesos</w:t>
      </w:r>
    </w:p>
    <w:p w14:paraId="76CA3A81" w14:textId="77777777" w:rsidR="00F5572F" w:rsidRPr="00F5572F" w:rsidRDefault="00F5572F" w:rsidP="00060E43">
      <w:pPr>
        <w:numPr>
          <w:ilvl w:val="1"/>
          <w:numId w:val="75"/>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Llevar un estricto control de entradas y salidas de personal ajeno a las Unidades Aplicativas y visitantes ajenos a las unidades en los diferentes accesos;</w:t>
      </w:r>
    </w:p>
    <w:p w14:paraId="47336CC3" w14:textId="77777777" w:rsidR="00F5572F" w:rsidRPr="00F5572F" w:rsidRDefault="00F5572F" w:rsidP="00060E43">
      <w:pPr>
        <w:numPr>
          <w:ilvl w:val="1"/>
          <w:numId w:val="75"/>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Solicitar siempre el documento o autorización que avale la salida de mobiliario y equipo que se pretenda retirar de las instalaciones, verificando que los bienes que se retiren concuerden con los descritos en los documentos o autorizaciones las cuales deberán estar autorizados por el Director o Administrador, o quien ellos designen, en caso de discrepancia solicitará la intervención del Supervisor de Seguridad Interna y en su ausencia la del Coordinador;</w:t>
      </w:r>
    </w:p>
    <w:p w14:paraId="1AE03F19" w14:textId="77777777" w:rsidR="00F5572F" w:rsidRPr="00F5572F" w:rsidRDefault="00F5572F" w:rsidP="00060E43">
      <w:pPr>
        <w:numPr>
          <w:ilvl w:val="1"/>
          <w:numId w:val="75"/>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Llevar un control de las órdenes de salida de equipo y material, en caso de duda o falta de conocimiento para llevar a cabo el registro deberá de consultar de forma inmediata con el Administrador a fin de aclarar el debido registro de los materiales que ingresen o sean retirados de la Unidad.</w:t>
      </w:r>
    </w:p>
    <w:p w14:paraId="27E155C9" w14:textId="77777777" w:rsidR="00F5572F" w:rsidRPr="00F5572F" w:rsidRDefault="00F5572F" w:rsidP="00F5572F">
      <w:pPr>
        <w:numPr>
          <w:ilvl w:val="0"/>
          <w:numId w:val="72"/>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Estacionamientos</w:t>
      </w:r>
    </w:p>
    <w:p w14:paraId="0AA4C03D" w14:textId="77777777" w:rsidR="00F5572F" w:rsidRPr="00F5572F" w:rsidRDefault="00F5572F" w:rsidP="00060E43">
      <w:pPr>
        <w:numPr>
          <w:ilvl w:val="1"/>
          <w:numId w:val="76"/>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Revisar y registrar los vehículos que accedan y salgan del inmueble, ya sean vehículos oficiales o vehículos particulares del personal que labore en las Unidades Aplicativas;</w:t>
      </w:r>
    </w:p>
    <w:p w14:paraId="6D6F8AD2" w14:textId="77777777" w:rsidR="00F5572F" w:rsidRPr="00F5572F" w:rsidRDefault="00F5572F" w:rsidP="00060E43">
      <w:pPr>
        <w:numPr>
          <w:ilvl w:val="1"/>
          <w:numId w:val="76"/>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Revisar y registrar los vehículos que acceden y salen del inmueble de Vehículos de proveedores de servicios e insumos.</w:t>
      </w:r>
    </w:p>
    <w:p w14:paraId="6B2D9000" w14:textId="77777777" w:rsidR="00F5572F" w:rsidRPr="00F5572F" w:rsidRDefault="00F5572F" w:rsidP="00F5572F">
      <w:pPr>
        <w:numPr>
          <w:ilvl w:val="0"/>
          <w:numId w:val="72"/>
        </w:numPr>
        <w:spacing w:after="160" w:line="259" w:lineRule="auto"/>
        <w:contextualSpacing/>
        <w:outlineLvl w:val="1"/>
        <w:rPr>
          <w:rFonts w:ascii="Calibri" w:eastAsia="Calibri" w:hAnsi="Calibri" w:cs="Calibri"/>
          <w:b/>
          <w:bCs/>
          <w:kern w:val="2"/>
          <w:sz w:val="24"/>
          <w:szCs w:val="24"/>
          <w:lang w:val="es-MX" w:eastAsia="en-US"/>
          <w14:ligatures w14:val="standardContextual"/>
        </w:rPr>
      </w:pPr>
      <w:r w:rsidRPr="00F5572F">
        <w:rPr>
          <w:rFonts w:ascii="Calibri" w:eastAsia="Calibri" w:hAnsi="Calibri" w:cs="Calibri"/>
          <w:b/>
          <w:bCs/>
          <w:kern w:val="2"/>
          <w:sz w:val="24"/>
          <w:szCs w:val="24"/>
          <w:lang w:val="es-MX" w:eastAsia="en-US"/>
          <w14:ligatures w14:val="standardContextual"/>
        </w:rPr>
        <w:t>Prevención de riesgos</w:t>
      </w:r>
    </w:p>
    <w:p w14:paraId="4DFA37A0" w14:textId="77777777" w:rsidR="00F5572F" w:rsidRPr="00F5572F" w:rsidRDefault="00F5572F" w:rsidP="00060E43">
      <w:pPr>
        <w:numPr>
          <w:ilvl w:val="1"/>
          <w:numId w:val="77"/>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Revisar que las salidas de emergencia estén libres de todo objeto;</w:t>
      </w:r>
    </w:p>
    <w:p w14:paraId="1334D70F" w14:textId="77777777" w:rsidR="00F5572F" w:rsidRDefault="00F5572F" w:rsidP="00060E43">
      <w:pPr>
        <w:numPr>
          <w:ilvl w:val="1"/>
          <w:numId w:val="77"/>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Notificar por escrito cualquier riesgo de seguridad que detecte durante la prestación de su servicio, podrá ser de forma verbal en caso apremiantes que pongan en riesgo la seguridad;</w:t>
      </w:r>
    </w:p>
    <w:p w14:paraId="4C4BBE9C" w14:textId="2DD57F88" w:rsidR="00FD7D2E" w:rsidRPr="00F5572F" w:rsidRDefault="00FD7D2E" w:rsidP="00060E43">
      <w:pPr>
        <w:numPr>
          <w:ilvl w:val="1"/>
          <w:numId w:val="77"/>
        </w:numPr>
        <w:spacing w:after="160" w:line="259" w:lineRule="auto"/>
        <w:contextualSpacing/>
        <w:rPr>
          <w:rFonts w:ascii="Calibri" w:eastAsia="Calibri" w:hAnsi="Calibri" w:cs="Calibri"/>
          <w:kern w:val="2"/>
          <w:sz w:val="24"/>
          <w:szCs w:val="24"/>
          <w:lang w:val="es-MX" w:eastAsia="en-US"/>
          <w14:ligatures w14:val="standardContextual"/>
        </w:rPr>
      </w:pPr>
      <w:r>
        <w:rPr>
          <w:rFonts w:ascii="Calibri" w:eastAsia="Calibri" w:hAnsi="Calibri" w:cs="Calibri"/>
          <w:kern w:val="2"/>
          <w:sz w:val="24"/>
          <w:szCs w:val="24"/>
          <w:lang w:val="es-MX" w:eastAsia="en-US"/>
          <w14:ligatures w14:val="standardContextual"/>
        </w:rPr>
        <w:t>Coadyuvar en la revisión del estado físico de los extinguidores en la zona asignada y registrar los hallazgos en la Bitácora de Revisión Mensual de Extinguidores</w:t>
      </w:r>
    </w:p>
    <w:p w14:paraId="6D2B1D6F" w14:textId="77777777" w:rsidR="00F5572F" w:rsidRPr="00F5572F" w:rsidRDefault="00F5572F" w:rsidP="00060E43">
      <w:pPr>
        <w:numPr>
          <w:ilvl w:val="1"/>
          <w:numId w:val="77"/>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Coadyuvar en simulacros y el programa interno de Protección Civil.</w:t>
      </w:r>
    </w:p>
    <w:p w14:paraId="2A151400" w14:textId="77777777" w:rsidR="00F5572F" w:rsidRPr="00F5572F" w:rsidRDefault="00F5572F" w:rsidP="00F5572F">
      <w:pPr>
        <w:numPr>
          <w:ilvl w:val="0"/>
          <w:numId w:val="72"/>
        </w:numPr>
        <w:spacing w:after="160" w:line="259" w:lineRule="auto"/>
        <w:contextualSpacing/>
        <w:outlineLvl w:val="1"/>
        <w:rPr>
          <w:rFonts w:ascii="Calibri" w:eastAsia="Calibri" w:hAnsi="Calibri" w:cs="Calibri"/>
          <w:b/>
          <w:bCs/>
          <w:kern w:val="2"/>
          <w:sz w:val="24"/>
          <w:szCs w:val="24"/>
          <w:lang w:val="es-MX" w:eastAsia="en-US"/>
          <w14:ligatures w14:val="standardContextual"/>
        </w:rPr>
      </w:pPr>
      <w:r w:rsidRPr="00F5572F">
        <w:rPr>
          <w:rFonts w:ascii="Calibri" w:eastAsia="Calibri" w:hAnsi="Calibri" w:cs="Calibri"/>
          <w:b/>
          <w:bCs/>
          <w:kern w:val="2"/>
          <w:sz w:val="24"/>
          <w:szCs w:val="24"/>
          <w:lang w:val="es-MX" w:eastAsia="en-US"/>
          <w14:ligatures w14:val="standardContextual"/>
        </w:rPr>
        <w:t>Informes</w:t>
      </w:r>
    </w:p>
    <w:p w14:paraId="05AD1467" w14:textId="77777777" w:rsidR="00F5572F" w:rsidRPr="00F5572F" w:rsidRDefault="00F5572F" w:rsidP="00060E43">
      <w:pPr>
        <w:numPr>
          <w:ilvl w:val="1"/>
          <w:numId w:val="78"/>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Elaborar y entregar el Reporte de Novedades diario de al Administrador del Servicio en la Unidad Aplicativa;</w:t>
      </w:r>
    </w:p>
    <w:p w14:paraId="5BF46312" w14:textId="77777777" w:rsidR="00F5572F" w:rsidRPr="00F5572F" w:rsidRDefault="00F5572F" w:rsidP="00060E43">
      <w:pPr>
        <w:numPr>
          <w:ilvl w:val="1"/>
          <w:numId w:val="78"/>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Elaborar y entregar un parte informativo de cada uno de los incidentes relevantes que se presenten al Administrador del Servicio en las Unidades Aplicativas.</w:t>
      </w:r>
    </w:p>
    <w:p w14:paraId="49899775" w14:textId="77777777" w:rsidR="00F5572F" w:rsidRPr="00F5572F" w:rsidRDefault="00F5572F" w:rsidP="00F5572F">
      <w:pPr>
        <w:numPr>
          <w:ilvl w:val="0"/>
          <w:numId w:val="72"/>
        </w:numPr>
        <w:spacing w:after="160" w:line="259" w:lineRule="auto"/>
        <w:contextualSpacing/>
        <w:rPr>
          <w:rFonts w:ascii="Calibri" w:eastAsia="Calibri" w:hAnsi="Calibri" w:cs="Calibri"/>
          <w:b/>
          <w:bCs/>
          <w:kern w:val="2"/>
          <w:sz w:val="24"/>
          <w:szCs w:val="24"/>
          <w:lang w:val="es-MX" w:eastAsia="en-US"/>
          <w14:ligatures w14:val="standardContextual"/>
        </w:rPr>
      </w:pPr>
      <w:r w:rsidRPr="00F5572F">
        <w:rPr>
          <w:rFonts w:ascii="Calibri" w:eastAsia="Calibri" w:hAnsi="Calibri" w:cs="Calibri"/>
          <w:b/>
          <w:bCs/>
          <w:kern w:val="2"/>
          <w:sz w:val="24"/>
          <w:szCs w:val="24"/>
          <w:lang w:val="es-MX" w:eastAsia="en-US"/>
          <w14:ligatures w14:val="standardContextual"/>
        </w:rPr>
        <w:t>En el caso de presentarse incidentes o delitos flagrantes</w:t>
      </w:r>
    </w:p>
    <w:p w14:paraId="3E844F40" w14:textId="77777777" w:rsidR="00F5572F" w:rsidRPr="00F5572F" w:rsidRDefault="00F5572F" w:rsidP="00060E43">
      <w:pPr>
        <w:numPr>
          <w:ilvl w:val="1"/>
          <w:numId w:val="7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lastRenderedPageBreak/>
        <w:t>Se custodiará al (los) probable(s) responsable(s) en un lugar visible, sin ejercer ningún tipo de violencia física, psicológica o moral;</w:t>
      </w:r>
    </w:p>
    <w:p w14:paraId="74E12BBB" w14:textId="77777777" w:rsidR="00F5572F" w:rsidRPr="00F5572F" w:rsidRDefault="00F5572F" w:rsidP="00060E43">
      <w:pPr>
        <w:numPr>
          <w:ilvl w:val="1"/>
          <w:numId w:val="7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Se registrarán los hechos de que se tenga conocimiento en forma objetiva y precisa, en un parte informativo del incidente.</w:t>
      </w:r>
    </w:p>
    <w:p w14:paraId="7D578AD5" w14:textId="77777777" w:rsidR="00F5572F" w:rsidRPr="00F5572F" w:rsidRDefault="00F5572F" w:rsidP="00060E43">
      <w:pPr>
        <w:numPr>
          <w:ilvl w:val="1"/>
          <w:numId w:val="7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Informar inmediatamente al personal que designe Unidad Técnica, al Administrador del Servicio en la Unidad Aplicativa, y a su supervisor, para que a su vez el área jurídica de la Convocante determine lo procedente y en su caso se ponga al(los) responsable(s) a disposición de la autoridad respectiva.</w:t>
      </w:r>
    </w:p>
    <w:p w14:paraId="22760EC8" w14:textId="77777777" w:rsidR="00F5572F" w:rsidRPr="00F5572F" w:rsidRDefault="00F5572F" w:rsidP="00F5572F">
      <w:pPr>
        <w:spacing w:after="160" w:line="259" w:lineRule="auto"/>
        <w:outlineLvl w:val="2"/>
        <w:rPr>
          <w:rFonts w:ascii="Calibri" w:eastAsia="Calibri" w:hAnsi="Calibri"/>
          <w:b/>
          <w:bCs/>
          <w:kern w:val="2"/>
          <w:sz w:val="24"/>
          <w:szCs w:val="22"/>
          <w:lang w:val="es-MX" w:eastAsia="en-US"/>
          <w14:ligatures w14:val="standardContextual"/>
        </w:rPr>
      </w:pPr>
      <w:r w:rsidRPr="00F5572F">
        <w:rPr>
          <w:rFonts w:ascii="Calibri" w:eastAsia="Calibri" w:hAnsi="Calibri"/>
          <w:b/>
          <w:bCs/>
          <w:kern w:val="2"/>
          <w:sz w:val="24"/>
          <w:szCs w:val="22"/>
          <w:lang w:val="es-MX" w:eastAsia="en-US"/>
          <w14:ligatures w14:val="standardContextual"/>
        </w:rPr>
        <w:t>Código de comportamiento</w:t>
      </w:r>
    </w:p>
    <w:p w14:paraId="2621DCCF" w14:textId="77777777" w:rsidR="00F5572F" w:rsidRPr="00F5572F" w:rsidRDefault="00F5572F" w:rsidP="00F5572F">
      <w:pPr>
        <w:spacing w:after="160" w:line="259" w:lineRule="auto"/>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Los Elementos de Seguridad tienen prohibido realizar lo siguiente:</w:t>
      </w:r>
    </w:p>
    <w:p w14:paraId="7C20B5FB"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Presentarse a sus labores bajo la influencia de cualquier tipo de drogas, alcohol o enervantes.</w:t>
      </w:r>
    </w:p>
    <w:p w14:paraId="0DF254A6"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Permanecer en los puestos donde laboran sus compañeros cuando desmonten el servicio.</w:t>
      </w:r>
    </w:p>
    <w:p w14:paraId="24A61E87"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Cometer actos de indisciplina, tener conducta prepotente con el personal empleado, usuarios del servicio o visitas, así como tomar atribuciones que no les correspondan.</w:t>
      </w:r>
    </w:p>
    <w:p w14:paraId="13EDD9B1"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Introducir armas de fuego al interior de los centros de trabajo.</w:t>
      </w:r>
    </w:p>
    <w:p w14:paraId="26C51B11"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Realizar labores que no estén relacionadas con la naturaleza de la prestación del Servicio de Seguridad y Vigilancia;</w:t>
      </w:r>
    </w:p>
    <w:p w14:paraId="72AC24C1"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Dormir durante su turno de trabajo;</w:t>
      </w:r>
    </w:p>
    <w:p w14:paraId="510AE830"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Tomar bebidas embriagantes;</w:t>
      </w:r>
    </w:p>
    <w:p w14:paraId="2A7A5ED1"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Fumar al interior de las instalaciones;</w:t>
      </w:r>
    </w:p>
    <w:p w14:paraId="3394488D"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Hacer uso de teléfonos celulares personales, uso de radios y/o reproductores de música, televisores o cualquier otro equipo que distraiga su atención;</w:t>
      </w:r>
    </w:p>
    <w:p w14:paraId="5AB00DC8"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Abrir escritorios, gabinetes o cualquier otro mueble, ingresar a oficinas sin la autorización expresa del poseedor de la oficina, utilizar equipos (computadoras, teléfonos, etc.) en las áreas del centro de trabajo. En caso de detectar que han sido violados, lo comunicará inmediatamente al jefe de turno o Administrador del Servicio;</w:t>
      </w:r>
    </w:p>
    <w:p w14:paraId="2F0D9337"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Guardar bajo su responsabilidad paquetes, objetos y materiales del personal empleado y usuarios del servicio;</w:t>
      </w:r>
    </w:p>
    <w:p w14:paraId="36D56B7D"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Permitir el acceso a personas ajenas a las áreas restringidas, sin la autorización correspondiente del encargado de esta. De igual forma tienen prohibido permitir el ingreso a personas que no justifiquen su estancia en dicho centro, etc.;</w:t>
      </w:r>
    </w:p>
    <w:p w14:paraId="34897154"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Hacerse acompañar durante el desarrollo de su jornada de trabajo por familiares (hijos, hermanos, esposos, padres, primos, tíos) o amistades;</w:t>
      </w:r>
    </w:p>
    <w:p w14:paraId="17CD71F8" w14:textId="77777777" w:rsidR="00F5572F" w:rsidRPr="00F5572F" w:rsidRDefault="00F5572F" w:rsidP="00F5572F">
      <w:pPr>
        <w:numPr>
          <w:ilvl w:val="1"/>
          <w:numId w:val="59"/>
        </w:numPr>
        <w:spacing w:after="160" w:line="259" w:lineRule="auto"/>
        <w:contextualSpacing/>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Facilitar el desarrollo de actos ilícitos;</w:t>
      </w:r>
    </w:p>
    <w:p w14:paraId="3F99F163"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lastRenderedPageBreak/>
        <w:t>Hacer mal uso de los bienes o instalaciones bajo su resguardo, en caso de que el uso de un bien o un servicio genere cargos, el Licitante repondrá el costo de estos los mismos;</w:t>
      </w:r>
    </w:p>
    <w:p w14:paraId="0FCE48F2"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Proporcionar información confidencial a personas no autorizadas;</w:t>
      </w:r>
    </w:p>
    <w:p w14:paraId="77D1278E"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Ausentarse de su lugar o área de vigilancia en horas de labores, sin el permiso correspondiente;</w:t>
      </w:r>
    </w:p>
    <w:p w14:paraId="2DE762E8"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Solicitar o recibir por parte de usuarios, visitantes o trabajadores gratificaciones, obsequios o dádivas de cualquier especie, así como aceptar ofrecimientos o promesas por algún acto u omisión relacionado con sus funciones;</w:t>
      </w:r>
    </w:p>
    <w:p w14:paraId="20CA1C8D"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Cometer actos de indisciplina o abuso de autoridad, en contra de servidores públicos, trabajadores y público en general, visitante de las instalaciones de la Convocante;</w:t>
      </w:r>
    </w:p>
    <w:p w14:paraId="04B5FE88"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Rendir informes falsos, ocultar información o alterar la veracidad del parte diario de novedades, o hacer anotaciones falsas en los libros de registro o formatos de control de entrada y salida de personas, bienes patrimoniales y vehículos de los Servicios de Salud de Nuevo León;</w:t>
      </w:r>
    </w:p>
    <w:p w14:paraId="54F24873"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Vestir o mezclar prendas civiles con el uniforme oficial del servicio, durante su jornada laboral;</w:t>
      </w:r>
    </w:p>
    <w:p w14:paraId="6DD24196"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Abandonar su puesto o punto de vigilancia sin autorización, o antes de que sea relevado por otro elemento que lo sustituya durante su ausencia;</w:t>
      </w:r>
    </w:p>
    <w:p w14:paraId="362B0138" w14:textId="77777777" w:rsidR="00F5572F" w:rsidRPr="00F5572F" w:rsidRDefault="00F5572F" w:rsidP="00060E43">
      <w:pPr>
        <w:numPr>
          <w:ilvl w:val="1"/>
          <w:numId w:val="59"/>
        </w:numPr>
        <w:spacing w:after="160" w:line="259" w:lineRule="auto"/>
        <w:contextualSpacing/>
        <w:jc w:val="both"/>
        <w:rPr>
          <w:rFonts w:ascii="Calibri" w:eastAsia="Calibri" w:hAnsi="Calibri" w:cs="Calibri"/>
          <w:kern w:val="2"/>
          <w:sz w:val="24"/>
          <w:szCs w:val="24"/>
          <w:lang w:val="es-MX" w:eastAsia="en-US"/>
          <w14:ligatures w14:val="standardContextual"/>
        </w:rPr>
      </w:pPr>
      <w:r w:rsidRPr="00F5572F">
        <w:rPr>
          <w:rFonts w:ascii="Calibri" w:eastAsia="Calibri" w:hAnsi="Calibri" w:cs="Calibri"/>
          <w:kern w:val="2"/>
          <w:sz w:val="24"/>
          <w:szCs w:val="24"/>
          <w:lang w:val="es-MX" w:eastAsia="en-US"/>
          <w14:ligatures w14:val="standardContextual"/>
        </w:rPr>
        <w:t>Manipular la maquinaria, insumos, fuentes de energía, equipos de cómputo o fuentes de energía sin la autorización de la Convocante.</w:t>
      </w:r>
    </w:p>
    <w:p w14:paraId="49E8F619" w14:textId="4C9816B3" w:rsidR="00F5572F" w:rsidRDefault="00F5572F" w:rsidP="00EC7330">
      <w:pPr>
        <w:tabs>
          <w:tab w:val="left" w:pos="2760"/>
        </w:tabs>
        <w:jc w:val="both"/>
        <w:rPr>
          <w:rFonts w:asciiTheme="minorHAnsi" w:hAnsiTheme="minorHAnsi" w:cs="Arial"/>
          <w:lang w:val="es-MX"/>
        </w:rPr>
      </w:pPr>
    </w:p>
    <w:p w14:paraId="01ABAA6C" w14:textId="77777777" w:rsidR="00F5572F" w:rsidRDefault="00F5572F">
      <w:pPr>
        <w:spacing w:after="200" w:line="276" w:lineRule="auto"/>
        <w:rPr>
          <w:rFonts w:asciiTheme="minorHAnsi" w:hAnsiTheme="minorHAnsi" w:cs="Arial"/>
          <w:lang w:val="es-MX"/>
        </w:rPr>
      </w:pPr>
      <w:r>
        <w:rPr>
          <w:rFonts w:asciiTheme="minorHAnsi" w:hAnsiTheme="minorHAnsi" w:cs="Arial"/>
          <w:lang w:val="es-MX"/>
        </w:rPr>
        <w:br w:type="page"/>
      </w:r>
    </w:p>
    <w:p w14:paraId="645AD31F" w14:textId="548F4423" w:rsidR="000D79E9" w:rsidRPr="00B1660C" w:rsidRDefault="003A390E" w:rsidP="00B90361">
      <w:pPr>
        <w:pStyle w:val="Ttu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rPr>
          <w:rFonts w:asciiTheme="minorHAnsi" w:hAnsiTheme="minorHAnsi"/>
          <w:sz w:val="20"/>
          <w:szCs w:val="20"/>
          <w:lang w:val="es-ES_tradnl"/>
        </w:rPr>
      </w:pPr>
      <w:r>
        <w:rPr>
          <w:rFonts w:asciiTheme="minorHAnsi" w:hAnsiTheme="minorHAnsi"/>
          <w:sz w:val="20"/>
          <w:szCs w:val="20"/>
          <w:lang w:val="es-ES_tradnl"/>
        </w:rPr>
        <w:lastRenderedPageBreak/>
        <w:t>ANEXO 1-</w:t>
      </w:r>
      <w:r w:rsidR="00F5572F">
        <w:rPr>
          <w:rFonts w:asciiTheme="minorHAnsi" w:hAnsiTheme="minorHAnsi"/>
          <w:sz w:val="20"/>
          <w:szCs w:val="20"/>
          <w:lang w:val="es-ES_tradnl"/>
        </w:rPr>
        <w:t>C REPORTE</w:t>
      </w:r>
      <w:r w:rsidRPr="003A390E">
        <w:rPr>
          <w:rFonts w:asciiTheme="minorHAnsi" w:hAnsiTheme="minorHAnsi"/>
          <w:sz w:val="20"/>
          <w:szCs w:val="20"/>
          <w:lang w:val="es-MX"/>
        </w:rPr>
        <w:t xml:space="preserve"> QUINCENAL DE ASISTENCIA DEL PERSONAL DE SEGURIDAD</w:t>
      </w:r>
    </w:p>
    <w:p w14:paraId="0B622F52" w14:textId="77777777" w:rsidR="003A390E" w:rsidRDefault="003A390E" w:rsidP="000D79E9">
      <w:pPr>
        <w:spacing w:after="120"/>
        <w:jc w:val="both"/>
        <w:rPr>
          <w:rFonts w:asciiTheme="minorHAnsi" w:hAnsiTheme="minorHAnsi"/>
          <w:lang w:eastAsia="en-US"/>
        </w:rPr>
      </w:pPr>
    </w:p>
    <w:p w14:paraId="50BE1536" w14:textId="6F34DB96" w:rsidR="003A390E" w:rsidRPr="003A390E" w:rsidRDefault="003A390E" w:rsidP="003A390E">
      <w:pPr>
        <w:spacing w:after="120"/>
        <w:jc w:val="both"/>
        <w:rPr>
          <w:rFonts w:asciiTheme="minorHAnsi" w:hAnsiTheme="minorHAnsi"/>
          <w:lang w:val="es-ES" w:eastAsia="en-US"/>
        </w:rPr>
      </w:pPr>
      <w:r w:rsidRPr="003A390E">
        <w:rPr>
          <w:rFonts w:asciiTheme="minorHAnsi" w:hAnsiTheme="minorHAnsi"/>
          <w:lang w:val="es-ES" w:eastAsia="en-US"/>
        </w:rPr>
        <w:t xml:space="preserve">Formato en el cual se realizará el concentrado quincenal de la asistencia de cada una de las Unidades Aplicativas y servirá como anexo de la factura emitida para </w:t>
      </w:r>
      <w:r w:rsidR="009805D3">
        <w:rPr>
          <w:rFonts w:asciiTheme="minorHAnsi" w:hAnsiTheme="minorHAnsi"/>
          <w:lang w:val="es-ES" w:eastAsia="en-US"/>
        </w:rPr>
        <w:t>el</w:t>
      </w:r>
      <w:r w:rsidRPr="003A390E">
        <w:rPr>
          <w:rFonts w:asciiTheme="minorHAnsi" w:hAnsiTheme="minorHAnsi"/>
          <w:lang w:val="es-ES" w:eastAsia="en-US"/>
        </w:rPr>
        <w:t xml:space="preserve"> pago del servicio. Dicho formato deberá de estar en hoja membretada de la empresa e incluir los datos generales de la empresa y domicilio.</w:t>
      </w:r>
    </w:p>
    <w:p w14:paraId="274089D7" w14:textId="77777777" w:rsidR="000D79E9" w:rsidRDefault="000D79E9" w:rsidP="000D79E9">
      <w:pPr>
        <w:spacing w:after="120"/>
        <w:jc w:val="both"/>
        <w:rPr>
          <w:rFonts w:asciiTheme="minorHAnsi" w:hAnsiTheme="minorHAnsi"/>
          <w:lang w:val="es-ES" w:eastAsia="en-US"/>
        </w:rPr>
      </w:pPr>
    </w:p>
    <w:p w14:paraId="71F4D30C" w14:textId="77777777" w:rsidR="003A390E" w:rsidRPr="00B1660C" w:rsidRDefault="003A390E" w:rsidP="003A390E">
      <w:pPr>
        <w:spacing w:after="120"/>
        <w:jc w:val="center"/>
        <w:rPr>
          <w:rFonts w:asciiTheme="minorHAnsi" w:hAnsiTheme="minorHAnsi"/>
          <w:lang w:eastAsia="en-US"/>
        </w:rPr>
      </w:pPr>
      <w:r w:rsidRPr="003A390E">
        <w:rPr>
          <w:rFonts w:ascii="Calibri" w:eastAsia="Calibri" w:hAnsi="Calibri"/>
          <w:noProof/>
          <w:color w:val="000000"/>
          <w:lang w:val="es-MX" w:eastAsia="es-MX"/>
        </w:rPr>
        <w:drawing>
          <wp:inline distT="0" distB="0" distL="0" distR="0" wp14:anchorId="04490B60" wp14:editId="014608D8">
            <wp:extent cx="5692868" cy="5121634"/>
            <wp:effectExtent l="0" t="0" r="3175" b="317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1069" cy="5129013"/>
                    </a:xfrm>
                    <a:prstGeom prst="rect">
                      <a:avLst/>
                    </a:prstGeom>
                  </pic:spPr>
                </pic:pic>
              </a:graphicData>
            </a:graphic>
          </wp:inline>
        </w:drawing>
      </w:r>
    </w:p>
    <w:p w14:paraId="58515A4F" w14:textId="77777777" w:rsidR="000D79E9" w:rsidRDefault="000D79E9" w:rsidP="000D79E9">
      <w:pPr>
        <w:spacing w:after="120"/>
        <w:jc w:val="center"/>
        <w:rPr>
          <w:rFonts w:asciiTheme="minorHAnsi" w:hAnsiTheme="minorHAnsi" w:cs="Arial"/>
          <w:sz w:val="14"/>
          <w:szCs w:val="14"/>
        </w:rPr>
      </w:pPr>
    </w:p>
    <w:p w14:paraId="440278B8" w14:textId="77777777" w:rsidR="00B00C6D" w:rsidRDefault="00B00C6D" w:rsidP="000D79E9">
      <w:pPr>
        <w:spacing w:after="120"/>
        <w:jc w:val="center"/>
        <w:rPr>
          <w:rFonts w:asciiTheme="minorHAnsi" w:hAnsiTheme="minorHAnsi" w:cs="Arial"/>
        </w:rPr>
      </w:pPr>
    </w:p>
    <w:p w14:paraId="2DDDF387" w14:textId="77777777" w:rsidR="00CC2A00" w:rsidRDefault="00CC2A00" w:rsidP="000D79E9">
      <w:pPr>
        <w:spacing w:after="120"/>
        <w:jc w:val="center"/>
        <w:rPr>
          <w:rFonts w:asciiTheme="minorHAnsi" w:hAnsiTheme="minorHAnsi" w:cs="Arial"/>
        </w:rPr>
      </w:pPr>
    </w:p>
    <w:p w14:paraId="36D43CDD" w14:textId="77777777" w:rsidR="00CC2A00" w:rsidRPr="00B1660C" w:rsidRDefault="00CC2A00" w:rsidP="000D79E9">
      <w:pPr>
        <w:spacing w:after="120"/>
        <w:jc w:val="center"/>
        <w:rPr>
          <w:rFonts w:asciiTheme="minorHAnsi" w:hAnsiTheme="minorHAnsi" w:cs="Arial"/>
        </w:rPr>
      </w:pPr>
    </w:p>
    <w:p w14:paraId="072FB451" w14:textId="77777777" w:rsidR="000D79E9" w:rsidRPr="00EC08D5" w:rsidRDefault="003A390E"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Arial"/>
          <w:b/>
        </w:rPr>
      </w:pPr>
      <w:r>
        <w:rPr>
          <w:rFonts w:asciiTheme="minorHAnsi" w:hAnsiTheme="minorHAnsi" w:cs="Arial"/>
          <w:b/>
        </w:rPr>
        <w:lastRenderedPageBreak/>
        <w:t xml:space="preserve">ANEXO 1-D </w:t>
      </w:r>
      <w:r w:rsidRPr="003A390E">
        <w:rPr>
          <w:rFonts w:asciiTheme="minorHAnsi" w:hAnsiTheme="minorHAnsi" w:cs="Arial"/>
          <w:b/>
          <w:lang w:val="es-MX"/>
        </w:rPr>
        <w:t>LISTA DE ASISTENCIA DIARIA DEL PERSONAL DE SEGURIDAD</w:t>
      </w:r>
    </w:p>
    <w:p w14:paraId="4C254C96" w14:textId="77777777" w:rsidR="000D79E9" w:rsidRDefault="000D79E9" w:rsidP="000D79E9">
      <w:pPr>
        <w:rPr>
          <w:lang w:val="es-ES" w:eastAsia="en-US"/>
        </w:rPr>
      </w:pPr>
    </w:p>
    <w:p w14:paraId="4DF7E312" w14:textId="77777777" w:rsidR="003A390E" w:rsidRPr="009805D3" w:rsidRDefault="003A390E" w:rsidP="009805D3">
      <w:pPr>
        <w:jc w:val="both"/>
        <w:rPr>
          <w:rFonts w:ascii="Calibri" w:hAnsi="Calibri" w:cs="Calibri"/>
          <w:lang w:val="es-ES" w:eastAsia="en-US"/>
        </w:rPr>
      </w:pPr>
      <w:r w:rsidRPr="009805D3">
        <w:rPr>
          <w:rFonts w:ascii="Calibri" w:hAnsi="Calibri" w:cs="Calibri"/>
          <w:lang w:val="es-ES" w:eastAsia="en-US"/>
        </w:rPr>
        <w:t>Formato en el cual se llevará control de asistencia diaria por cada Unidad Aplicativa, este deberá de indicar el nombre y domicilio de la Unidad Aplicativa, la fecha del servicio, el nombre de cada uno de los Elementos de Seguridad / Guardias asignados a la unidad, hora de entrada, firma de entrada, hora de salida, firma de salida, firma del Supervisor asignado y firma del Administrador del servicio a la Unidad. Dicho formato deberá de estar en hoja membretada de la empresa e incluir los datos generales de la empresa y domicilio.</w:t>
      </w:r>
    </w:p>
    <w:p w14:paraId="39CEF571" w14:textId="77777777" w:rsidR="003A390E" w:rsidRPr="009805D3" w:rsidRDefault="003A390E" w:rsidP="000D79E9">
      <w:pPr>
        <w:rPr>
          <w:rFonts w:ascii="Calibri" w:hAnsi="Calibri" w:cs="Calibri"/>
          <w:lang w:val="es-ES" w:eastAsia="en-US"/>
        </w:rPr>
      </w:pPr>
    </w:p>
    <w:p w14:paraId="53AAC9F7" w14:textId="77777777" w:rsidR="000D79E9" w:rsidRDefault="000D79E9" w:rsidP="000D79E9">
      <w:pPr>
        <w:jc w:val="center"/>
        <w:rPr>
          <w:rFonts w:asciiTheme="minorHAnsi" w:hAnsiTheme="minorHAnsi"/>
          <w:lang w:eastAsia="en-US"/>
        </w:rPr>
      </w:pPr>
    </w:p>
    <w:p w14:paraId="5A12E15F" w14:textId="77777777" w:rsidR="000D79E9" w:rsidRDefault="003A390E" w:rsidP="000D79E9">
      <w:pPr>
        <w:jc w:val="center"/>
        <w:rPr>
          <w:rFonts w:asciiTheme="minorHAnsi" w:hAnsiTheme="minorHAnsi"/>
          <w:lang w:eastAsia="en-US"/>
        </w:rPr>
      </w:pPr>
      <w:r w:rsidRPr="00217C21">
        <w:rPr>
          <w:noProof/>
          <w:lang w:val="es-MX" w:eastAsia="es-MX"/>
        </w:rPr>
        <w:drawing>
          <wp:inline distT="0" distB="0" distL="0" distR="0" wp14:anchorId="76CDE4F6" wp14:editId="53D5AECC">
            <wp:extent cx="6727825" cy="5715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28419" cy="5715505"/>
                    </a:xfrm>
                    <a:prstGeom prst="rect">
                      <a:avLst/>
                    </a:prstGeom>
                  </pic:spPr>
                </pic:pic>
              </a:graphicData>
            </a:graphic>
          </wp:inline>
        </w:drawing>
      </w:r>
    </w:p>
    <w:p w14:paraId="215CCEC8" w14:textId="77777777" w:rsidR="003A390E" w:rsidRDefault="003A390E" w:rsidP="000D79E9">
      <w:pPr>
        <w:jc w:val="center"/>
        <w:rPr>
          <w:rFonts w:asciiTheme="minorHAnsi" w:hAnsiTheme="minorHAnsi"/>
          <w:lang w:eastAsia="en-US"/>
        </w:rPr>
      </w:pPr>
    </w:p>
    <w:p w14:paraId="00759D43" w14:textId="77777777" w:rsidR="003A390E" w:rsidRDefault="003A390E" w:rsidP="000D79E9">
      <w:pPr>
        <w:jc w:val="center"/>
        <w:rPr>
          <w:rFonts w:asciiTheme="minorHAnsi" w:hAnsiTheme="minorHAnsi"/>
          <w:lang w:eastAsia="en-US"/>
        </w:rPr>
      </w:pPr>
    </w:p>
    <w:p w14:paraId="3B1EB535" w14:textId="77777777" w:rsidR="003A390E" w:rsidRDefault="003A390E" w:rsidP="000D79E9">
      <w:pPr>
        <w:jc w:val="center"/>
        <w:rPr>
          <w:rFonts w:asciiTheme="minorHAnsi" w:hAnsiTheme="minorHAnsi"/>
          <w:lang w:eastAsia="en-US"/>
        </w:rPr>
      </w:pPr>
    </w:p>
    <w:p w14:paraId="241A8FFE" w14:textId="77777777" w:rsidR="003A390E" w:rsidRDefault="003A390E" w:rsidP="000D79E9">
      <w:pPr>
        <w:jc w:val="center"/>
        <w:rPr>
          <w:rFonts w:asciiTheme="minorHAnsi" w:hAnsiTheme="minorHAnsi"/>
          <w:lang w:eastAsia="en-US"/>
        </w:rPr>
      </w:pPr>
      <w:r w:rsidRPr="00217C21">
        <w:rPr>
          <w:noProof/>
          <w:lang w:val="es-MX" w:eastAsia="es-MX"/>
        </w:rPr>
        <w:drawing>
          <wp:inline distT="0" distB="0" distL="0" distR="0" wp14:anchorId="479FB009" wp14:editId="543120A3">
            <wp:extent cx="6637020" cy="68199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37604" cy="6820500"/>
                    </a:xfrm>
                    <a:prstGeom prst="rect">
                      <a:avLst/>
                    </a:prstGeom>
                  </pic:spPr>
                </pic:pic>
              </a:graphicData>
            </a:graphic>
          </wp:inline>
        </w:drawing>
      </w:r>
    </w:p>
    <w:p w14:paraId="2A12CB22" w14:textId="77777777" w:rsidR="00B00C6D" w:rsidRDefault="00B00C6D" w:rsidP="003A390E">
      <w:pPr>
        <w:rPr>
          <w:rFonts w:asciiTheme="minorHAnsi" w:hAnsiTheme="minorHAnsi"/>
          <w:lang w:eastAsia="en-US"/>
        </w:rPr>
      </w:pPr>
    </w:p>
    <w:p w14:paraId="2E07923F" w14:textId="77777777" w:rsidR="00B00C6D" w:rsidRPr="00B1660C" w:rsidRDefault="00B00C6D" w:rsidP="000D79E9">
      <w:pPr>
        <w:jc w:val="center"/>
        <w:rPr>
          <w:rFonts w:asciiTheme="minorHAnsi" w:hAnsiTheme="minorHAnsi"/>
          <w:lang w:eastAsia="en-US"/>
        </w:rPr>
      </w:pPr>
    </w:p>
    <w:p w14:paraId="73824BE2" w14:textId="77777777" w:rsidR="000D79E9" w:rsidRPr="00007CCB"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b/>
        </w:rPr>
      </w:pPr>
      <w:r w:rsidRPr="00007CCB">
        <w:rPr>
          <w:rFonts w:ascii="Calibri" w:hAnsi="Calibri"/>
          <w:b/>
        </w:rPr>
        <w:t>ANEXO 2</w:t>
      </w:r>
    </w:p>
    <w:p w14:paraId="68A60480" w14:textId="77777777" w:rsidR="000D79E9" w:rsidRPr="00007CCB" w:rsidRDefault="000D79E9" w:rsidP="000D79E9">
      <w:pPr>
        <w:tabs>
          <w:tab w:val="left" w:pos="4253"/>
          <w:tab w:val="left" w:pos="7797"/>
        </w:tabs>
        <w:jc w:val="center"/>
        <w:rPr>
          <w:rFonts w:ascii="Calibri" w:hAnsi="Calibri"/>
        </w:rPr>
      </w:pPr>
      <w:r w:rsidRPr="00007CCB">
        <w:rPr>
          <w:rFonts w:ascii="Calibri" w:hAnsi="Calibri"/>
          <w:b/>
        </w:rPr>
        <w:t>FORMATO DE PROPOSICIÓN TÉCNICA</w:t>
      </w:r>
    </w:p>
    <w:p w14:paraId="440795D1" w14:textId="77777777"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14:paraId="720B3B4E" w14:textId="77777777" w:rsidR="000D79E9" w:rsidRPr="00007CCB" w:rsidRDefault="000D79E9" w:rsidP="000D79E9">
      <w:pPr>
        <w:tabs>
          <w:tab w:val="left" w:pos="4253"/>
          <w:tab w:val="left" w:pos="7797"/>
        </w:tabs>
        <w:jc w:val="right"/>
        <w:rPr>
          <w:rFonts w:ascii="Calibri" w:hAnsi="Calibri"/>
        </w:rPr>
      </w:pPr>
    </w:p>
    <w:p w14:paraId="33EF0B02" w14:textId="77777777" w:rsidR="000D79E9" w:rsidRPr="00007CCB" w:rsidRDefault="000D79E9" w:rsidP="000D79E9">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0D79E9" w:rsidRPr="00007CCB" w14:paraId="07D33BA2" w14:textId="77777777" w:rsidTr="000D79E9">
        <w:trPr>
          <w:jc w:val="center"/>
        </w:trPr>
        <w:tc>
          <w:tcPr>
            <w:tcW w:w="2518" w:type="dxa"/>
            <w:shd w:val="clear" w:color="auto" w:fill="auto"/>
          </w:tcPr>
          <w:p w14:paraId="74862650" w14:textId="77777777" w:rsidR="000D79E9" w:rsidRPr="00007CCB" w:rsidRDefault="00137CDA" w:rsidP="000D79E9">
            <w:pPr>
              <w:tabs>
                <w:tab w:val="right" w:pos="9356"/>
              </w:tabs>
              <w:rPr>
                <w:b/>
                <w:u w:val="single"/>
              </w:rPr>
            </w:pPr>
            <w:r w:rsidRPr="00137CDA">
              <w:rPr>
                <w:rFonts w:ascii="Calibri" w:hAnsi="Calibri"/>
                <w:b/>
              </w:rPr>
              <w:t>LICITACIÓN</w:t>
            </w:r>
            <w:r w:rsidRPr="00137CDA">
              <w:rPr>
                <w:rFonts w:ascii="Calibri" w:hAnsi="Calibri"/>
              </w:rPr>
              <w:t xml:space="preserve"> </w:t>
            </w:r>
            <w:r w:rsidRPr="00137CDA">
              <w:rPr>
                <w:rFonts w:ascii="Calibri" w:hAnsi="Calibri"/>
                <w:b/>
              </w:rPr>
              <w:t>NO:</w:t>
            </w:r>
          </w:p>
        </w:tc>
        <w:tc>
          <w:tcPr>
            <w:tcW w:w="6851" w:type="dxa"/>
            <w:shd w:val="clear" w:color="auto" w:fill="auto"/>
          </w:tcPr>
          <w:p w14:paraId="5978BC0E" w14:textId="77777777" w:rsidR="000D79E9" w:rsidRPr="00007CCB" w:rsidRDefault="000D79E9" w:rsidP="000D79E9">
            <w:pPr>
              <w:rPr>
                <w:rFonts w:ascii="Calibri" w:hAnsi="Calibri"/>
                <w:b/>
              </w:rPr>
            </w:pPr>
          </w:p>
        </w:tc>
      </w:tr>
      <w:tr w:rsidR="000D79E9" w:rsidRPr="00007CCB" w14:paraId="6EAFD54E" w14:textId="77777777" w:rsidTr="000D79E9">
        <w:trPr>
          <w:jc w:val="center"/>
        </w:trPr>
        <w:tc>
          <w:tcPr>
            <w:tcW w:w="2518" w:type="dxa"/>
            <w:shd w:val="clear" w:color="auto" w:fill="auto"/>
          </w:tcPr>
          <w:p w14:paraId="4DA36176" w14:textId="77777777" w:rsidR="000D79E9" w:rsidRPr="00007CCB" w:rsidRDefault="000D79E9" w:rsidP="000D79E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0FDEBAC5" w14:textId="77777777" w:rsidR="000D79E9" w:rsidRPr="00007CCB" w:rsidRDefault="000D79E9" w:rsidP="000D79E9">
            <w:pPr>
              <w:rPr>
                <w:rFonts w:ascii="Calibri" w:hAnsi="Calibri"/>
                <w:b/>
              </w:rPr>
            </w:pPr>
          </w:p>
        </w:tc>
      </w:tr>
    </w:tbl>
    <w:p w14:paraId="6A9704F3" w14:textId="77777777" w:rsidR="000D79E9" w:rsidRPr="0093321E" w:rsidRDefault="000D79E9" w:rsidP="000D79E9">
      <w:pPr>
        <w:ind w:left="426"/>
        <w:jc w:val="both"/>
        <w:rPr>
          <w:rFonts w:asciiTheme="minorHAnsi" w:hAnsiTheme="minorHAnsi"/>
        </w:rPr>
      </w:pPr>
    </w:p>
    <w:p w14:paraId="3EA5C29B" w14:textId="77777777" w:rsidR="000D79E9" w:rsidRDefault="000D79E9" w:rsidP="000D79E9">
      <w:pPr>
        <w:tabs>
          <w:tab w:val="right" w:pos="9781"/>
        </w:tabs>
        <w:ind w:right="141"/>
        <w:rPr>
          <w:rFonts w:ascii="Calibri" w:hAnsi="Calibri"/>
          <w:u w:val="single"/>
        </w:rPr>
      </w:pPr>
    </w:p>
    <w:p w14:paraId="78279676" w14:textId="77777777" w:rsidR="000D79E9" w:rsidRDefault="000D79E9" w:rsidP="000D79E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0D79E9" w:rsidRPr="00007CCB" w14:paraId="58947192" w14:textId="77777777" w:rsidTr="00B90361">
        <w:trPr>
          <w:trHeight w:val="64"/>
          <w:jc w:val="center"/>
        </w:trPr>
        <w:tc>
          <w:tcPr>
            <w:tcW w:w="1125" w:type="dxa"/>
            <w:shd w:val="clear" w:color="auto" w:fill="9BECFF"/>
            <w:vAlign w:val="center"/>
          </w:tcPr>
          <w:p w14:paraId="21C42B20" w14:textId="77777777"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9BECFF"/>
            <w:vAlign w:val="center"/>
          </w:tcPr>
          <w:p w14:paraId="7DB720A5" w14:textId="77777777"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9BECFF"/>
          </w:tcPr>
          <w:p w14:paraId="756C58B8" w14:textId="77777777" w:rsidR="000D79E9" w:rsidRPr="00AA2FC6" w:rsidRDefault="000D79E9" w:rsidP="000D79E9">
            <w:pPr>
              <w:spacing w:before="40" w:after="40"/>
              <w:jc w:val="center"/>
              <w:rPr>
                <w:rFonts w:ascii="Calibri" w:hAnsi="Calibri"/>
                <w:b/>
                <w:sz w:val="16"/>
              </w:rPr>
            </w:pPr>
            <w:r w:rsidRPr="00AA2FC6">
              <w:rPr>
                <w:rFonts w:ascii="Calibri" w:hAnsi="Calibri"/>
                <w:b/>
                <w:sz w:val="16"/>
              </w:rPr>
              <w:t>DESCRIPCIÓN DEL SERVICIO</w:t>
            </w:r>
          </w:p>
        </w:tc>
      </w:tr>
      <w:tr w:rsidR="000D79E9" w:rsidRPr="00007CCB" w14:paraId="1A40AC21" w14:textId="77777777" w:rsidTr="000D79E9">
        <w:trPr>
          <w:jc w:val="center"/>
        </w:trPr>
        <w:tc>
          <w:tcPr>
            <w:tcW w:w="1125" w:type="dxa"/>
            <w:vAlign w:val="center"/>
          </w:tcPr>
          <w:p w14:paraId="51D5C914" w14:textId="77777777" w:rsidR="000D79E9" w:rsidRPr="00E1428C" w:rsidRDefault="000D79E9" w:rsidP="000D79E9">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14:paraId="118FD258" w14:textId="77777777" w:rsidR="000D79E9" w:rsidRPr="00E1428C" w:rsidRDefault="000D79E9" w:rsidP="000D79E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558537C9"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72B9EE3C"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61F57A4B"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21616AE3"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314E3F90"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21E93A86"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0B76FDE6" w14:textId="77777777"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14:paraId="6EF72483" w14:textId="77777777" w:rsidR="000D79E9" w:rsidRPr="00D23ECF" w:rsidRDefault="000D79E9" w:rsidP="000D79E9">
            <w:pPr>
              <w:spacing w:before="120" w:after="120"/>
              <w:rPr>
                <w:rFonts w:ascii="Calibri" w:hAnsi="Calibri"/>
              </w:rPr>
            </w:pPr>
            <w:r w:rsidRPr="00E1428C">
              <w:rPr>
                <w:rFonts w:ascii="Calibri" w:hAnsi="Calibri"/>
              </w:rPr>
              <w:t>___________________________________________________________________________</w:t>
            </w:r>
          </w:p>
        </w:tc>
      </w:tr>
    </w:tbl>
    <w:p w14:paraId="3E182F40" w14:textId="77777777" w:rsidR="000D79E9" w:rsidRDefault="000D79E9" w:rsidP="000D79E9">
      <w:pPr>
        <w:tabs>
          <w:tab w:val="right" w:pos="9781"/>
        </w:tabs>
        <w:ind w:right="141"/>
        <w:rPr>
          <w:rFonts w:ascii="Calibri" w:hAnsi="Calibri"/>
          <w:u w:val="single"/>
        </w:rPr>
      </w:pPr>
    </w:p>
    <w:p w14:paraId="40D98C1B" w14:textId="77777777" w:rsidR="000D79E9" w:rsidRPr="00007CCB" w:rsidRDefault="000D79E9" w:rsidP="000D79E9">
      <w:pPr>
        <w:tabs>
          <w:tab w:val="right" w:pos="9781"/>
        </w:tabs>
        <w:ind w:right="141"/>
        <w:rPr>
          <w:rFonts w:ascii="Calibri" w:hAnsi="Calibri"/>
          <w:u w:val="single"/>
        </w:rPr>
      </w:pPr>
    </w:p>
    <w:p w14:paraId="74E0CA30" w14:textId="77777777" w:rsidR="000D79E9" w:rsidRDefault="000D79E9" w:rsidP="000D79E9">
      <w:pPr>
        <w:tabs>
          <w:tab w:val="right" w:pos="9781"/>
        </w:tabs>
        <w:ind w:right="141"/>
        <w:rPr>
          <w:rFonts w:ascii="Calibri" w:hAnsi="Calibri"/>
          <w:u w:val="single"/>
        </w:rPr>
      </w:pPr>
    </w:p>
    <w:p w14:paraId="6EB9803B" w14:textId="77777777" w:rsidR="000D79E9" w:rsidRPr="00007CCB" w:rsidRDefault="000D79E9" w:rsidP="000D79E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0D79E9" w:rsidRPr="003655E2" w14:paraId="28BE22A1" w14:textId="77777777" w:rsidTr="000D79E9">
        <w:trPr>
          <w:jc w:val="center"/>
        </w:trPr>
        <w:tc>
          <w:tcPr>
            <w:tcW w:w="2093" w:type="dxa"/>
            <w:shd w:val="clear" w:color="auto" w:fill="auto"/>
            <w:vAlign w:val="center"/>
          </w:tcPr>
          <w:p w14:paraId="5D794DBE" w14:textId="77777777" w:rsidR="000D79E9" w:rsidRPr="003655E2" w:rsidRDefault="000D79E9" w:rsidP="000D79E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1A86B09" w14:textId="77777777" w:rsidR="000D79E9" w:rsidRPr="003655E2" w:rsidRDefault="000D79E9" w:rsidP="000D79E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51EF929" w14:textId="77777777" w:rsidR="000D79E9" w:rsidRPr="003655E2" w:rsidRDefault="000D79E9" w:rsidP="000D79E9">
            <w:pPr>
              <w:jc w:val="center"/>
              <w:rPr>
                <w:rFonts w:ascii="Calibri" w:hAnsi="Calibri"/>
                <w:b/>
                <w:sz w:val="18"/>
              </w:rPr>
            </w:pPr>
          </w:p>
        </w:tc>
        <w:tc>
          <w:tcPr>
            <w:tcW w:w="2126" w:type="dxa"/>
            <w:tcBorders>
              <w:left w:val="single" w:sz="4" w:space="0" w:color="auto"/>
            </w:tcBorders>
            <w:shd w:val="clear" w:color="auto" w:fill="auto"/>
            <w:vAlign w:val="center"/>
          </w:tcPr>
          <w:p w14:paraId="104958EA" w14:textId="77777777" w:rsidR="000D79E9" w:rsidRPr="003655E2" w:rsidRDefault="000D79E9" w:rsidP="000D79E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8E4B344" w14:textId="77777777" w:rsidR="000D79E9" w:rsidRPr="003655E2" w:rsidRDefault="000D79E9" w:rsidP="000D79E9">
            <w:pPr>
              <w:jc w:val="center"/>
              <w:rPr>
                <w:rFonts w:ascii="Calibri" w:hAnsi="Calibri"/>
                <w:b/>
                <w:sz w:val="18"/>
              </w:rPr>
            </w:pPr>
          </w:p>
        </w:tc>
      </w:tr>
    </w:tbl>
    <w:p w14:paraId="214335AF" w14:textId="77777777" w:rsidR="000D79E9" w:rsidRPr="003655E2" w:rsidRDefault="000D79E9" w:rsidP="000D79E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0D79E9" w:rsidRPr="003655E2" w14:paraId="42AF5E4F" w14:textId="77777777" w:rsidTr="000D79E9">
        <w:trPr>
          <w:jc w:val="center"/>
        </w:trPr>
        <w:tc>
          <w:tcPr>
            <w:tcW w:w="2093" w:type="dxa"/>
            <w:shd w:val="clear" w:color="auto" w:fill="auto"/>
            <w:vAlign w:val="center"/>
          </w:tcPr>
          <w:p w14:paraId="2A6F4115" w14:textId="77777777" w:rsidR="000D79E9" w:rsidRPr="003655E2" w:rsidRDefault="000D79E9" w:rsidP="000D79E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920998D" w14:textId="77777777" w:rsidR="000D79E9" w:rsidRPr="003655E2" w:rsidRDefault="000D79E9" w:rsidP="000D79E9">
            <w:pPr>
              <w:jc w:val="center"/>
              <w:rPr>
                <w:rFonts w:ascii="Calibri" w:hAnsi="Calibri"/>
                <w:b/>
                <w:sz w:val="18"/>
              </w:rPr>
            </w:pPr>
          </w:p>
        </w:tc>
      </w:tr>
    </w:tbl>
    <w:p w14:paraId="5CC1DD5B" w14:textId="77777777" w:rsidR="000D79E9" w:rsidRDefault="000D79E9" w:rsidP="000D79E9">
      <w:pPr>
        <w:tabs>
          <w:tab w:val="right" w:pos="9781"/>
        </w:tabs>
        <w:ind w:right="141"/>
        <w:rPr>
          <w:rFonts w:ascii="Calibri" w:hAnsi="Calibri"/>
        </w:rPr>
      </w:pPr>
    </w:p>
    <w:p w14:paraId="1455D20A" w14:textId="77777777" w:rsidR="000D79E9" w:rsidRDefault="000D79E9" w:rsidP="000D79E9">
      <w:pPr>
        <w:tabs>
          <w:tab w:val="right" w:pos="9781"/>
        </w:tabs>
        <w:ind w:right="141"/>
        <w:rPr>
          <w:rFonts w:ascii="Calibri" w:hAnsi="Calibri"/>
        </w:rPr>
      </w:pPr>
    </w:p>
    <w:p w14:paraId="3B678547" w14:textId="77777777" w:rsidR="000D79E9" w:rsidRPr="00F372BA" w:rsidRDefault="000D79E9" w:rsidP="000D79E9">
      <w:pPr>
        <w:tabs>
          <w:tab w:val="right" w:pos="9781"/>
        </w:tabs>
        <w:ind w:right="141"/>
        <w:rPr>
          <w:rFonts w:ascii="Calibri" w:hAnsi="Calibri"/>
        </w:rPr>
      </w:pPr>
      <w:r>
        <w:rPr>
          <w:rFonts w:ascii="Calibri" w:hAnsi="Calibri"/>
        </w:rPr>
        <w:t>-</w:t>
      </w:r>
    </w:p>
    <w:p w14:paraId="0D70BEC0" w14:textId="77777777" w:rsidR="000D79E9" w:rsidRPr="0093321E" w:rsidRDefault="000D79E9" w:rsidP="000D79E9">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95289F1" w14:textId="77777777" w:rsidR="000D79E9" w:rsidRPr="00007CCB" w:rsidRDefault="000D79E9" w:rsidP="000D79E9">
      <w:pPr>
        <w:pStyle w:val="Default"/>
        <w:jc w:val="center"/>
        <w:rPr>
          <w:rFonts w:ascii="Calibri" w:hAnsi="Calibri"/>
          <w:b/>
          <w:sz w:val="20"/>
          <w:szCs w:val="20"/>
        </w:rPr>
      </w:pPr>
    </w:p>
    <w:p w14:paraId="2E82B340" w14:textId="77777777"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_________________________________________</w:t>
      </w:r>
    </w:p>
    <w:p w14:paraId="672369C7" w14:textId="77777777"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NOMBRE Y FIRMA DEL REPRESENTANTE LEGAL</w:t>
      </w:r>
    </w:p>
    <w:p w14:paraId="549DD4BA" w14:textId="77777777" w:rsidR="000D79E9" w:rsidRDefault="000D79E9" w:rsidP="000D79E9">
      <w:pPr>
        <w:ind w:left="426"/>
        <w:jc w:val="center"/>
        <w:rPr>
          <w:rFonts w:ascii="Calibri" w:hAnsi="Calibri"/>
          <w:b/>
        </w:rPr>
      </w:pPr>
      <w:r w:rsidRPr="00007CCB">
        <w:rPr>
          <w:rFonts w:ascii="Calibri" w:hAnsi="Calibri"/>
          <w:b/>
        </w:rPr>
        <w:t>Protesto lo necesario</w:t>
      </w:r>
    </w:p>
    <w:p w14:paraId="45F6D0D1" w14:textId="77777777" w:rsidR="000D79E9" w:rsidRDefault="000D79E9" w:rsidP="000D79E9">
      <w:pPr>
        <w:ind w:left="426"/>
        <w:jc w:val="center"/>
        <w:rPr>
          <w:rFonts w:ascii="Calibri" w:hAnsi="Calibri"/>
          <w:b/>
        </w:rPr>
      </w:pPr>
    </w:p>
    <w:p w14:paraId="28B5B553" w14:textId="77777777" w:rsidR="000D79E9" w:rsidRDefault="000D79E9" w:rsidP="000D79E9">
      <w:pPr>
        <w:ind w:left="426"/>
        <w:jc w:val="center"/>
        <w:rPr>
          <w:rFonts w:ascii="Calibri" w:hAnsi="Calibri"/>
          <w:b/>
        </w:rPr>
      </w:pPr>
    </w:p>
    <w:p w14:paraId="5DF9EAFF" w14:textId="77777777" w:rsidR="00B00C6D" w:rsidRDefault="00B00C6D" w:rsidP="000D79E9">
      <w:pPr>
        <w:ind w:left="426"/>
        <w:jc w:val="center"/>
        <w:rPr>
          <w:rFonts w:ascii="Calibri" w:hAnsi="Calibri"/>
          <w:b/>
        </w:rPr>
      </w:pPr>
    </w:p>
    <w:p w14:paraId="57B91B2B" w14:textId="77777777" w:rsidR="00B00C6D" w:rsidRDefault="00B00C6D" w:rsidP="000D79E9">
      <w:pPr>
        <w:ind w:left="426"/>
        <w:jc w:val="center"/>
        <w:rPr>
          <w:rFonts w:ascii="Calibri" w:hAnsi="Calibri"/>
          <w:b/>
        </w:rPr>
      </w:pPr>
    </w:p>
    <w:p w14:paraId="735414FD" w14:textId="77777777" w:rsidR="000D79E9" w:rsidRDefault="000D79E9" w:rsidP="000D79E9">
      <w:pPr>
        <w:ind w:left="426"/>
        <w:jc w:val="center"/>
        <w:rPr>
          <w:rFonts w:ascii="Calibri" w:hAnsi="Calibri"/>
          <w:b/>
        </w:rPr>
      </w:pPr>
    </w:p>
    <w:p w14:paraId="7BB61BFA" w14:textId="77777777" w:rsidR="000D79E9" w:rsidRPr="002522C8"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rPr>
      </w:pPr>
      <w:r w:rsidRPr="002522C8">
        <w:rPr>
          <w:rFonts w:ascii="Calibri" w:hAnsi="Calibri" w:cs="Arial"/>
          <w:b/>
          <w:bCs/>
        </w:rPr>
        <w:t>ANEXO 3</w:t>
      </w:r>
    </w:p>
    <w:p w14:paraId="145C3F95" w14:textId="77777777" w:rsidR="000D79E9" w:rsidRPr="002522C8" w:rsidRDefault="000D79E9" w:rsidP="000D79E9">
      <w:pPr>
        <w:tabs>
          <w:tab w:val="left" w:pos="426"/>
        </w:tabs>
        <w:ind w:left="284"/>
        <w:jc w:val="center"/>
        <w:rPr>
          <w:rFonts w:ascii="Calibri" w:hAnsi="Calibri"/>
          <w:b/>
        </w:rPr>
      </w:pPr>
      <w:r w:rsidRPr="002522C8">
        <w:rPr>
          <w:rFonts w:ascii="Calibri" w:hAnsi="Calibri"/>
          <w:b/>
        </w:rPr>
        <w:t>Formato de Oferta Económica</w:t>
      </w:r>
    </w:p>
    <w:p w14:paraId="31FFF10D" w14:textId="77777777"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14:paraId="42CF42DC" w14:textId="77777777" w:rsidR="000D79E9" w:rsidRPr="00B40713" w:rsidRDefault="000D79E9" w:rsidP="000D79E9">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D79E9" w:rsidRPr="002522C8" w14:paraId="4C8F8DF9" w14:textId="77777777" w:rsidTr="00B90361">
        <w:trPr>
          <w:jc w:val="center"/>
        </w:trPr>
        <w:tc>
          <w:tcPr>
            <w:tcW w:w="7371" w:type="dxa"/>
            <w:tcBorders>
              <w:bottom w:val="nil"/>
            </w:tcBorders>
            <w:shd w:val="clear" w:color="auto" w:fill="9BECFF"/>
          </w:tcPr>
          <w:p w14:paraId="2444C22C" w14:textId="77777777" w:rsidR="000D79E9" w:rsidRPr="002522C8" w:rsidRDefault="000D79E9" w:rsidP="000D79E9">
            <w:pPr>
              <w:jc w:val="center"/>
              <w:rPr>
                <w:rFonts w:ascii="Calibri" w:hAnsi="Calibri"/>
                <w:b/>
              </w:rPr>
            </w:pPr>
            <w:r w:rsidRPr="002522C8">
              <w:rPr>
                <w:rFonts w:ascii="Calibri" w:hAnsi="Calibri"/>
                <w:b/>
              </w:rPr>
              <w:t>CONCURSO No.</w:t>
            </w:r>
          </w:p>
        </w:tc>
        <w:tc>
          <w:tcPr>
            <w:tcW w:w="1843" w:type="dxa"/>
            <w:tcBorders>
              <w:bottom w:val="nil"/>
            </w:tcBorders>
            <w:shd w:val="clear" w:color="auto" w:fill="9BECFF"/>
          </w:tcPr>
          <w:p w14:paraId="7CD9DA10" w14:textId="77777777" w:rsidR="000D79E9" w:rsidRPr="002522C8" w:rsidRDefault="000D79E9" w:rsidP="000D79E9">
            <w:pPr>
              <w:jc w:val="center"/>
              <w:rPr>
                <w:rFonts w:ascii="Calibri" w:hAnsi="Calibri"/>
                <w:b/>
              </w:rPr>
            </w:pPr>
            <w:r w:rsidRPr="002522C8">
              <w:rPr>
                <w:rFonts w:ascii="Calibri" w:hAnsi="Calibri"/>
                <w:b/>
              </w:rPr>
              <w:t>FECHA</w:t>
            </w:r>
          </w:p>
        </w:tc>
      </w:tr>
      <w:tr w:rsidR="000D79E9" w:rsidRPr="002522C8" w14:paraId="335EC266" w14:textId="77777777" w:rsidTr="000D79E9">
        <w:trPr>
          <w:trHeight w:val="418"/>
          <w:jc w:val="center"/>
        </w:trPr>
        <w:tc>
          <w:tcPr>
            <w:tcW w:w="7371" w:type="dxa"/>
            <w:tcBorders>
              <w:top w:val="single" w:sz="4" w:space="0" w:color="auto"/>
              <w:left w:val="single" w:sz="4" w:space="0" w:color="auto"/>
              <w:bottom w:val="single" w:sz="4" w:space="0" w:color="auto"/>
              <w:right w:val="nil"/>
            </w:tcBorders>
            <w:vAlign w:val="center"/>
          </w:tcPr>
          <w:p w14:paraId="3A467488" w14:textId="3C467D04" w:rsidR="000D79E9" w:rsidRPr="009A4F2F" w:rsidRDefault="000D79E9" w:rsidP="000D79E9">
            <w:pPr>
              <w:jc w:val="center"/>
              <w:rPr>
                <w:rFonts w:ascii="Calibri" w:hAnsi="Calibri" w:cs="Arial"/>
              </w:rPr>
            </w:pPr>
            <w:r w:rsidRPr="004A2D0C">
              <w:rPr>
                <w:rFonts w:ascii="Calibri" w:hAnsi="Calibri" w:cs="Arial"/>
                <w:bCs/>
              </w:rPr>
              <w:t xml:space="preserve">No. </w:t>
            </w:r>
            <w:r w:rsidR="004A5EF8">
              <w:rPr>
                <w:rFonts w:ascii="Calibri" w:hAnsi="Calibri"/>
                <w:bCs/>
              </w:rPr>
              <w:t>LP-919044992-N72-2023</w:t>
            </w:r>
          </w:p>
        </w:tc>
        <w:tc>
          <w:tcPr>
            <w:tcW w:w="1843" w:type="dxa"/>
            <w:tcBorders>
              <w:top w:val="single" w:sz="4" w:space="0" w:color="auto"/>
              <w:left w:val="single" w:sz="4" w:space="0" w:color="auto"/>
              <w:bottom w:val="single" w:sz="4" w:space="0" w:color="auto"/>
              <w:right w:val="single" w:sz="4" w:space="0" w:color="auto"/>
            </w:tcBorders>
            <w:vAlign w:val="center"/>
          </w:tcPr>
          <w:p w14:paraId="3BF14E89" w14:textId="77777777" w:rsidR="000D79E9" w:rsidRPr="002522C8" w:rsidRDefault="000D79E9" w:rsidP="000D79E9">
            <w:pPr>
              <w:jc w:val="center"/>
              <w:rPr>
                <w:rFonts w:ascii="Calibri" w:hAnsi="Calibri"/>
              </w:rPr>
            </w:pPr>
            <w:r w:rsidRPr="002522C8">
              <w:rPr>
                <w:rFonts w:ascii="Calibri" w:hAnsi="Calibri"/>
              </w:rPr>
              <w:t>_____________</w:t>
            </w:r>
          </w:p>
        </w:tc>
      </w:tr>
    </w:tbl>
    <w:p w14:paraId="55549AB8" w14:textId="77777777" w:rsidR="000D79E9" w:rsidRPr="002522C8" w:rsidRDefault="000D79E9" w:rsidP="000D79E9">
      <w:pPr>
        <w:ind w:left="851"/>
        <w:jc w:val="both"/>
        <w:rPr>
          <w:rFonts w:ascii="Calibri" w:hAnsi="Calibri"/>
        </w:rPr>
      </w:pPr>
    </w:p>
    <w:p w14:paraId="29C0729E" w14:textId="77777777" w:rsidR="000D79E9" w:rsidRPr="002522C8" w:rsidRDefault="000D79E9" w:rsidP="000D79E9">
      <w:pPr>
        <w:ind w:left="851"/>
        <w:jc w:val="both"/>
        <w:rPr>
          <w:rFonts w:ascii="Calibri" w:hAnsi="Calibri"/>
        </w:rPr>
      </w:pPr>
    </w:p>
    <w:p w14:paraId="56F9CED8" w14:textId="77777777" w:rsidR="000D79E9" w:rsidRPr="002522C8" w:rsidRDefault="000D79E9" w:rsidP="000D79E9">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D79E9" w:rsidRPr="002522C8" w14:paraId="1C7022F5" w14:textId="77777777" w:rsidTr="00B90361">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14:paraId="48811E31" w14:textId="77777777" w:rsidR="000D79E9" w:rsidRPr="002522C8" w:rsidRDefault="000D79E9" w:rsidP="000D79E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0D79E9" w:rsidRPr="002522C8" w14:paraId="00B9A050" w14:textId="77777777" w:rsidTr="000D79E9">
        <w:trPr>
          <w:jc w:val="center"/>
        </w:trPr>
        <w:tc>
          <w:tcPr>
            <w:tcW w:w="9193" w:type="dxa"/>
            <w:tcBorders>
              <w:top w:val="nil"/>
            </w:tcBorders>
          </w:tcPr>
          <w:p w14:paraId="14F9CCBA" w14:textId="77777777" w:rsidR="000D79E9" w:rsidRPr="002522C8" w:rsidRDefault="000D79E9" w:rsidP="000D79E9">
            <w:pPr>
              <w:ind w:left="851"/>
              <w:jc w:val="center"/>
              <w:rPr>
                <w:rFonts w:ascii="Calibri" w:hAnsi="Calibri"/>
                <w:b/>
              </w:rPr>
            </w:pPr>
          </w:p>
          <w:p w14:paraId="4E2FA621" w14:textId="77777777" w:rsidR="000D79E9" w:rsidRPr="002522C8" w:rsidRDefault="000D79E9" w:rsidP="000D79E9">
            <w:pPr>
              <w:jc w:val="center"/>
              <w:rPr>
                <w:rFonts w:ascii="Calibri" w:hAnsi="Calibri"/>
              </w:rPr>
            </w:pPr>
            <w:r w:rsidRPr="002522C8">
              <w:rPr>
                <w:rFonts w:ascii="Calibri" w:hAnsi="Calibri"/>
              </w:rPr>
              <w:t>________________________________________________________</w:t>
            </w:r>
          </w:p>
          <w:p w14:paraId="1505206D" w14:textId="77777777" w:rsidR="000D79E9" w:rsidRPr="002522C8" w:rsidRDefault="000D79E9" w:rsidP="000D79E9">
            <w:pPr>
              <w:ind w:left="851"/>
              <w:jc w:val="center"/>
              <w:rPr>
                <w:rFonts w:ascii="Calibri" w:hAnsi="Calibri"/>
                <w:b/>
              </w:rPr>
            </w:pPr>
          </w:p>
        </w:tc>
      </w:tr>
    </w:tbl>
    <w:p w14:paraId="6C47BEB4" w14:textId="77777777" w:rsidR="000D79E9" w:rsidRPr="002522C8" w:rsidRDefault="000D79E9" w:rsidP="000D79E9">
      <w:pPr>
        <w:ind w:left="851"/>
        <w:jc w:val="both"/>
        <w:rPr>
          <w:rFonts w:ascii="Calibri" w:hAnsi="Calibri"/>
        </w:rPr>
      </w:pPr>
    </w:p>
    <w:p w14:paraId="176BEE97" w14:textId="77777777" w:rsidR="000D79E9" w:rsidRPr="002522C8" w:rsidRDefault="000D79E9" w:rsidP="000D79E9">
      <w:pPr>
        <w:ind w:left="851"/>
        <w:jc w:val="both"/>
        <w:rPr>
          <w:rFonts w:ascii="Calibri" w:hAnsi="Calibri"/>
        </w:rPr>
      </w:pPr>
    </w:p>
    <w:p w14:paraId="22ACC4CA" w14:textId="77777777" w:rsidR="000D79E9" w:rsidRPr="002522C8" w:rsidRDefault="000D79E9" w:rsidP="000D79E9">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0D79E9" w:rsidRPr="002522C8" w14:paraId="776F6FC9" w14:textId="77777777" w:rsidTr="00B90361">
        <w:trPr>
          <w:jc w:val="center"/>
        </w:trPr>
        <w:tc>
          <w:tcPr>
            <w:tcW w:w="3083" w:type="dxa"/>
            <w:tcBorders>
              <w:bottom w:val="single" w:sz="4" w:space="0" w:color="auto"/>
            </w:tcBorders>
            <w:shd w:val="clear" w:color="auto" w:fill="9BECFF"/>
            <w:vAlign w:val="center"/>
          </w:tcPr>
          <w:p w14:paraId="59063A1F" w14:textId="77777777" w:rsidR="000D79E9" w:rsidRPr="002522C8" w:rsidRDefault="000D79E9" w:rsidP="000D79E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BECFF"/>
            <w:vAlign w:val="center"/>
          </w:tcPr>
          <w:p w14:paraId="5EF08EB4" w14:textId="77777777" w:rsidR="000D79E9" w:rsidRPr="002522C8" w:rsidRDefault="000D79E9" w:rsidP="000D79E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BECFF"/>
            <w:vAlign w:val="center"/>
          </w:tcPr>
          <w:p w14:paraId="4D9F6841" w14:textId="77777777" w:rsidR="000D79E9" w:rsidRPr="002522C8" w:rsidRDefault="000D79E9" w:rsidP="000D79E9">
            <w:pPr>
              <w:spacing w:before="120" w:after="120"/>
              <w:jc w:val="center"/>
              <w:rPr>
                <w:rFonts w:ascii="Calibri" w:hAnsi="Calibri"/>
                <w:b/>
                <w:noProof/>
              </w:rPr>
            </w:pPr>
            <w:r w:rsidRPr="002522C8">
              <w:rPr>
                <w:rFonts w:ascii="Calibri" w:hAnsi="Calibri"/>
                <w:b/>
                <w:noProof/>
              </w:rPr>
              <w:t>Precio Unitario</w:t>
            </w:r>
            <w:r>
              <w:rPr>
                <w:rFonts w:ascii="Calibri" w:hAnsi="Calibri"/>
                <w:b/>
                <w:noProof/>
              </w:rPr>
              <w:t xml:space="preserve"> por elemento por periodo a contratar</w:t>
            </w:r>
            <w:r w:rsidRPr="002522C8">
              <w:rPr>
                <w:rFonts w:ascii="Calibri" w:hAnsi="Calibri"/>
                <w:b/>
                <w:noProof/>
              </w:rPr>
              <w:t xml:space="preserve"> antes de IVA</w:t>
            </w:r>
          </w:p>
        </w:tc>
      </w:tr>
      <w:tr w:rsidR="000D79E9" w:rsidRPr="002522C8" w14:paraId="1F204ED8" w14:textId="77777777" w:rsidTr="000D79E9">
        <w:trPr>
          <w:trHeight w:val="461"/>
          <w:jc w:val="center"/>
        </w:trPr>
        <w:tc>
          <w:tcPr>
            <w:tcW w:w="3083" w:type="dxa"/>
            <w:vMerge w:val="restart"/>
            <w:tcBorders>
              <w:top w:val="single" w:sz="4" w:space="0" w:color="auto"/>
              <w:left w:val="single" w:sz="4" w:space="0" w:color="auto"/>
              <w:right w:val="single" w:sz="4" w:space="0" w:color="auto"/>
            </w:tcBorders>
            <w:vAlign w:val="center"/>
          </w:tcPr>
          <w:p w14:paraId="09205AA0" w14:textId="77777777" w:rsidR="000D79E9" w:rsidRPr="002522C8" w:rsidRDefault="000D79E9" w:rsidP="000D79E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39414F1E" w14:textId="77777777" w:rsidR="000D79E9" w:rsidRPr="002522C8" w:rsidRDefault="000D79E9" w:rsidP="000D79E9">
            <w:pPr>
              <w:jc w:val="center"/>
              <w:rPr>
                <w:rFonts w:ascii="Calibri" w:hAnsi="Calibri"/>
                <w:noProof/>
              </w:rPr>
            </w:pPr>
            <w:r>
              <w:rPr>
                <w:rFonts w:ascii="Calibri" w:hAnsi="Calibri"/>
                <w:noProof/>
              </w:rPr>
              <w:t>1</w:t>
            </w:r>
          </w:p>
        </w:tc>
        <w:tc>
          <w:tcPr>
            <w:tcW w:w="3083" w:type="dxa"/>
            <w:vMerge w:val="restart"/>
            <w:tcBorders>
              <w:top w:val="single" w:sz="4" w:space="0" w:color="auto"/>
              <w:left w:val="single" w:sz="4" w:space="0" w:color="auto"/>
              <w:right w:val="single" w:sz="4" w:space="0" w:color="auto"/>
            </w:tcBorders>
            <w:vAlign w:val="center"/>
          </w:tcPr>
          <w:p w14:paraId="19850512" w14:textId="77777777" w:rsidR="000D79E9" w:rsidRPr="002522C8" w:rsidRDefault="000D79E9" w:rsidP="000D79E9">
            <w:pPr>
              <w:jc w:val="center"/>
              <w:rPr>
                <w:rFonts w:ascii="Calibri" w:hAnsi="Calibri"/>
                <w:noProof/>
              </w:rPr>
            </w:pPr>
          </w:p>
        </w:tc>
      </w:tr>
      <w:tr w:rsidR="000D79E9" w:rsidRPr="002522C8" w14:paraId="7E0F5C4D" w14:textId="77777777" w:rsidTr="00B90361">
        <w:trPr>
          <w:trHeight w:val="412"/>
          <w:jc w:val="center"/>
        </w:trPr>
        <w:tc>
          <w:tcPr>
            <w:tcW w:w="3083" w:type="dxa"/>
            <w:vMerge/>
            <w:tcBorders>
              <w:left w:val="single" w:sz="4" w:space="0" w:color="auto"/>
              <w:right w:val="single" w:sz="4" w:space="0" w:color="auto"/>
            </w:tcBorders>
            <w:vAlign w:val="center"/>
          </w:tcPr>
          <w:p w14:paraId="357D7D00" w14:textId="77777777"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shd w:val="clear" w:color="auto" w:fill="9BECFF"/>
            <w:vAlign w:val="center"/>
          </w:tcPr>
          <w:p w14:paraId="2A313C3F" w14:textId="77777777" w:rsidR="000D79E9" w:rsidRPr="00493BA9" w:rsidRDefault="000D79E9" w:rsidP="000D79E9">
            <w:pPr>
              <w:jc w:val="center"/>
              <w:rPr>
                <w:rFonts w:ascii="Calibri" w:hAnsi="Calibri"/>
                <w:b/>
                <w:noProof/>
              </w:rPr>
            </w:pPr>
            <w:r w:rsidRPr="00493BA9">
              <w:rPr>
                <w:rFonts w:ascii="Calibri" w:hAnsi="Calibri"/>
                <w:b/>
                <w:noProof/>
              </w:rPr>
              <w:t>Unidad de Medida</w:t>
            </w:r>
          </w:p>
        </w:tc>
        <w:tc>
          <w:tcPr>
            <w:tcW w:w="3083" w:type="dxa"/>
            <w:vMerge/>
            <w:tcBorders>
              <w:left w:val="single" w:sz="4" w:space="0" w:color="auto"/>
              <w:right w:val="single" w:sz="4" w:space="0" w:color="auto"/>
            </w:tcBorders>
            <w:vAlign w:val="center"/>
          </w:tcPr>
          <w:p w14:paraId="3DE10F29" w14:textId="77777777" w:rsidR="000D79E9" w:rsidRPr="002522C8" w:rsidRDefault="000D79E9" w:rsidP="000D79E9">
            <w:pPr>
              <w:jc w:val="center"/>
              <w:rPr>
                <w:rFonts w:ascii="Calibri" w:hAnsi="Calibri"/>
                <w:noProof/>
              </w:rPr>
            </w:pPr>
          </w:p>
        </w:tc>
      </w:tr>
      <w:tr w:rsidR="000D79E9" w:rsidRPr="002522C8" w14:paraId="0F8231A7" w14:textId="77777777" w:rsidTr="000D79E9">
        <w:trPr>
          <w:trHeight w:val="417"/>
          <w:jc w:val="center"/>
        </w:trPr>
        <w:tc>
          <w:tcPr>
            <w:tcW w:w="3083" w:type="dxa"/>
            <w:vMerge/>
            <w:tcBorders>
              <w:left w:val="single" w:sz="4" w:space="0" w:color="auto"/>
              <w:bottom w:val="single" w:sz="4" w:space="0" w:color="auto"/>
              <w:right w:val="single" w:sz="4" w:space="0" w:color="auto"/>
            </w:tcBorders>
            <w:vAlign w:val="center"/>
          </w:tcPr>
          <w:p w14:paraId="2E54EFF5" w14:textId="77777777"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B8658C2" w14:textId="77777777" w:rsidR="000D79E9" w:rsidRDefault="000D79E9" w:rsidP="000D79E9">
            <w:pPr>
              <w:jc w:val="center"/>
              <w:rPr>
                <w:rFonts w:ascii="Calibri" w:hAnsi="Calibri"/>
                <w:noProof/>
              </w:rPr>
            </w:pPr>
            <w:r>
              <w:rPr>
                <w:rFonts w:ascii="Calibri" w:hAnsi="Calibri"/>
                <w:noProof/>
              </w:rPr>
              <w:t>paquete</w:t>
            </w:r>
          </w:p>
        </w:tc>
        <w:tc>
          <w:tcPr>
            <w:tcW w:w="3083" w:type="dxa"/>
            <w:vMerge/>
            <w:tcBorders>
              <w:left w:val="single" w:sz="4" w:space="0" w:color="auto"/>
              <w:bottom w:val="single" w:sz="4" w:space="0" w:color="auto"/>
              <w:right w:val="single" w:sz="4" w:space="0" w:color="auto"/>
            </w:tcBorders>
            <w:vAlign w:val="center"/>
          </w:tcPr>
          <w:p w14:paraId="3C07BA48" w14:textId="77777777" w:rsidR="000D79E9" w:rsidRPr="002522C8" w:rsidRDefault="000D79E9" w:rsidP="000D79E9">
            <w:pPr>
              <w:jc w:val="center"/>
              <w:rPr>
                <w:rFonts w:ascii="Calibri" w:hAnsi="Calibri"/>
                <w:noProof/>
              </w:rPr>
            </w:pPr>
          </w:p>
        </w:tc>
      </w:tr>
    </w:tbl>
    <w:p w14:paraId="10B790D0" w14:textId="77777777" w:rsidR="000D79E9" w:rsidRPr="002522C8" w:rsidRDefault="000D79E9" w:rsidP="000D79E9">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0D79E9" w:rsidRPr="002522C8" w14:paraId="29D3BF31" w14:textId="77777777" w:rsidTr="00B90361">
        <w:trPr>
          <w:jc w:val="center"/>
        </w:trPr>
        <w:tc>
          <w:tcPr>
            <w:tcW w:w="3071" w:type="dxa"/>
            <w:tcBorders>
              <w:top w:val="single" w:sz="4" w:space="0" w:color="auto"/>
              <w:left w:val="single" w:sz="4" w:space="0" w:color="auto"/>
              <w:bottom w:val="single" w:sz="4" w:space="0" w:color="auto"/>
            </w:tcBorders>
            <w:shd w:val="clear" w:color="auto" w:fill="9BECFF"/>
            <w:vAlign w:val="center"/>
          </w:tcPr>
          <w:p w14:paraId="6D3B376E" w14:textId="77777777" w:rsidR="000D79E9" w:rsidRPr="002522C8" w:rsidRDefault="000D79E9" w:rsidP="000D79E9">
            <w:pPr>
              <w:jc w:val="center"/>
              <w:rPr>
                <w:rFonts w:ascii="Calibri" w:hAnsi="Calibri"/>
                <w:b/>
                <w:noProof/>
              </w:rPr>
            </w:pPr>
          </w:p>
          <w:p w14:paraId="13CA55D3" w14:textId="77777777" w:rsidR="000D79E9" w:rsidRPr="002522C8" w:rsidRDefault="000D79E9" w:rsidP="000D79E9">
            <w:pPr>
              <w:jc w:val="center"/>
              <w:rPr>
                <w:rFonts w:ascii="Calibri" w:hAnsi="Calibri"/>
                <w:b/>
                <w:noProof/>
              </w:rPr>
            </w:pPr>
            <w:r w:rsidRPr="002522C8">
              <w:rPr>
                <w:rFonts w:ascii="Calibri" w:hAnsi="Calibri"/>
                <w:b/>
                <w:noProof/>
              </w:rPr>
              <w:t>Subtotal</w:t>
            </w:r>
            <w:r>
              <w:rPr>
                <w:rFonts w:ascii="Calibri" w:hAnsi="Calibri"/>
                <w:b/>
                <w:noProof/>
              </w:rPr>
              <w:t xml:space="preserve"> del paquete</w:t>
            </w:r>
            <w:r w:rsidRPr="002522C8">
              <w:rPr>
                <w:rFonts w:ascii="Calibri" w:hAnsi="Calibri"/>
                <w:b/>
                <w:noProof/>
              </w:rPr>
              <w:t xml:space="preserve"> antes de I.V.A.</w:t>
            </w:r>
          </w:p>
          <w:p w14:paraId="544B31A1" w14:textId="77777777" w:rsidR="000D79E9" w:rsidRPr="002522C8" w:rsidRDefault="000D79E9" w:rsidP="000D79E9">
            <w:pPr>
              <w:jc w:val="center"/>
              <w:rPr>
                <w:rFonts w:ascii="Calibri" w:hAnsi="Calibri"/>
                <w:b/>
                <w:noProof/>
              </w:rPr>
            </w:pPr>
          </w:p>
        </w:tc>
        <w:tc>
          <w:tcPr>
            <w:tcW w:w="3071" w:type="dxa"/>
            <w:tcBorders>
              <w:top w:val="single" w:sz="4" w:space="0" w:color="auto"/>
              <w:bottom w:val="single" w:sz="4" w:space="0" w:color="auto"/>
            </w:tcBorders>
            <w:shd w:val="clear" w:color="auto" w:fill="9BECFF"/>
            <w:vAlign w:val="center"/>
          </w:tcPr>
          <w:p w14:paraId="63BBCD3F" w14:textId="77777777" w:rsidR="000D79E9" w:rsidRPr="002522C8" w:rsidRDefault="000D79E9" w:rsidP="000D79E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BECFF"/>
            <w:vAlign w:val="center"/>
          </w:tcPr>
          <w:p w14:paraId="36BDC8F9" w14:textId="77777777" w:rsidR="000D79E9" w:rsidRPr="002522C8" w:rsidRDefault="000D79E9" w:rsidP="000D79E9">
            <w:pPr>
              <w:jc w:val="center"/>
              <w:rPr>
                <w:rFonts w:ascii="Calibri" w:hAnsi="Calibri"/>
                <w:b/>
                <w:noProof/>
              </w:rPr>
            </w:pPr>
            <w:r w:rsidRPr="002522C8">
              <w:rPr>
                <w:rFonts w:ascii="Calibri" w:hAnsi="Calibri"/>
                <w:b/>
                <w:noProof/>
              </w:rPr>
              <w:t>Total incluyendo I.V.A.</w:t>
            </w:r>
          </w:p>
        </w:tc>
      </w:tr>
      <w:tr w:rsidR="000D79E9" w:rsidRPr="002522C8" w14:paraId="339B821F" w14:textId="77777777" w:rsidTr="000D79E9">
        <w:trPr>
          <w:trHeight w:val="1270"/>
          <w:jc w:val="center"/>
        </w:trPr>
        <w:tc>
          <w:tcPr>
            <w:tcW w:w="3071" w:type="dxa"/>
            <w:tcBorders>
              <w:top w:val="single" w:sz="4" w:space="0" w:color="auto"/>
            </w:tcBorders>
          </w:tcPr>
          <w:p w14:paraId="3B5A8043" w14:textId="77777777" w:rsidR="000D79E9" w:rsidRPr="002522C8" w:rsidRDefault="000D79E9" w:rsidP="000D79E9">
            <w:pPr>
              <w:rPr>
                <w:rFonts w:ascii="Calibri" w:hAnsi="Calibri"/>
                <w:noProof/>
              </w:rPr>
            </w:pPr>
          </w:p>
          <w:p w14:paraId="19F74C6E" w14:textId="77777777" w:rsidR="000D79E9" w:rsidRPr="002522C8" w:rsidRDefault="000D79E9" w:rsidP="000D79E9">
            <w:pPr>
              <w:rPr>
                <w:rFonts w:ascii="Calibri" w:hAnsi="Calibri"/>
                <w:noProof/>
              </w:rPr>
            </w:pPr>
          </w:p>
          <w:p w14:paraId="3F3BD361" w14:textId="77777777" w:rsidR="000D79E9" w:rsidRPr="002522C8" w:rsidRDefault="000D79E9" w:rsidP="000D79E9">
            <w:pPr>
              <w:rPr>
                <w:rFonts w:ascii="Calibri" w:hAnsi="Calibri"/>
                <w:noProof/>
              </w:rPr>
            </w:pPr>
          </w:p>
          <w:p w14:paraId="75290BA6" w14:textId="77777777" w:rsidR="000D79E9" w:rsidRPr="002522C8" w:rsidRDefault="000D79E9" w:rsidP="000D79E9">
            <w:pPr>
              <w:rPr>
                <w:rFonts w:ascii="Calibri" w:hAnsi="Calibri"/>
                <w:noProof/>
              </w:rPr>
            </w:pPr>
          </w:p>
        </w:tc>
        <w:tc>
          <w:tcPr>
            <w:tcW w:w="3071" w:type="dxa"/>
            <w:tcBorders>
              <w:top w:val="single" w:sz="4" w:space="0" w:color="auto"/>
            </w:tcBorders>
          </w:tcPr>
          <w:p w14:paraId="42B0D039" w14:textId="77777777" w:rsidR="000D79E9" w:rsidRPr="002522C8" w:rsidRDefault="000D79E9" w:rsidP="000D79E9">
            <w:pPr>
              <w:rPr>
                <w:rFonts w:ascii="Calibri" w:hAnsi="Calibri"/>
                <w:noProof/>
              </w:rPr>
            </w:pPr>
          </w:p>
        </w:tc>
        <w:tc>
          <w:tcPr>
            <w:tcW w:w="3072" w:type="dxa"/>
            <w:tcBorders>
              <w:top w:val="single" w:sz="4" w:space="0" w:color="auto"/>
            </w:tcBorders>
          </w:tcPr>
          <w:p w14:paraId="1430EA5C" w14:textId="77777777" w:rsidR="000D79E9" w:rsidRPr="002522C8" w:rsidRDefault="000D79E9" w:rsidP="000D79E9">
            <w:pPr>
              <w:rPr>
                <w:rFonts w:ascii="Calibri" w:hAnsi="Calibri"/>
                <w:noProof/>
              </w:rPr>
            </w:pPr>
          </w:p>
        </w:tc>
      </w:tr>
    </w:tbl>
    <w:p w14:paraId="6FDBA9AA" w14:textId="77777777" w:rsidR="000D79E9" w:rsidRPr="002522C8" w:rsidRDefault="000D79E9" w:rsidP="000D79E9">
      <w:pPr>
        <w:rPr>
          <w:rFonts w:ascii="Calibri" w:hAnsi="Calibri"/>
        </w:rPr>
      </w:pPr>
    </w:p>
    <w:p w14:paraId="5908C6C2" w14:textId="77777777" w:rsidR="000D79E9" w:rsidRPr="002522C8" w:rsidRDefault="000D79E9" w:rsidP="000D79E9">
      <w:pPr>
        <w:tabs>
          <w:tab w:val="left" w:pos="5245"/>
          <w:tab w:val="left" w:pos="7655"/>
        </w:tabs>
        <w:ind w:left="426"/>
        <w:jc w:val="center"/>
        <w:rPr>
          <w:rFonts w:ascii="Calibri" w:hAnsi="Calibri"/>
          <w:b/>
        </w:rPr>
      </w:pPr>
    </w:p>
    <w:p w14:paraId="40BDDED0" w14:textId="77777777"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4F199F56" w14:textId="77777777" w:rsidR="000D79E9" w:rsidRPr="002522C8" w:rsidRDefault="000D79E9" w:rsidP="000D79E9">
      <w:pPr>
        <w:tabs>
          <w:tab w:val="left" w:pos="5245"/>
          <w:tab w:val="left" w:pos="7655"/>
        </w:tabs>
        <w:ind w:left="426"/>
        <w:jc w:val="center"/>
        <w:rPr>
          <w:rFonts w:ascii="Calibri" w:hAnsi="Calibri"/>
          <w:b/>
        </w:rPr>
      </w:pPr>
    </w:p>
    <w:p w14:paraId="250294EA" w14:textId="77777777" w:rsidR="000D79E9" w:rsidRPr="002522C8" w:rsidRDefault="000D79E9" w:rsidP="000D79E9">
      <w:pPr>
        <w:tabs>
          <w:tab w:val="left" w:pos="5245"/>
          <w:tab w:val="left" w:pos="7655"/>
        </w:tabs>
        <w:ind w:left="426"/>
        <w:rPr>
          <w:rFonts w:ascii="Calibri" w:hAnsi="Calibri"/>
          <w:b/>
        </w:rPr>
      </w:pPr>
    </w:p>
    <w:p w14:paraId="6F179358" w14:textId="77777777"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767C9BF7" w14:textId="77777777"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Nombre y Firma</w:t>
      </w:r>
    </w:p>
    <w:p w14:paraId="25783C75" w14:textId="77777777" w:rsidR="000D79E9" w:rsidRDefault="000D79E9" w:rsidP="000D79E9">
      <w:pPr>
        <w:jc w:val="center"/>
        <w:rPr>
          <w:rFonts w:ascii="Calibri" w:hAnsi="Calibri"/>
        </w:rPr>
      </w:pPr>
      <w:r w:rsidRPr="00C40ADF">
        <w:rPr>
          <w:rFonts w:ascii="Calibri" w:hAnsi="Calibri"/>
        </w:rPr>
        <w:t>*Anexar en sobre Económico.</w:t>
      </w:r>
    </w:p>
    <w:p w14:paraId="10B4135F" w14:textId="77777777" w:rsidR="000D79E9" w:rsidRDefault="000D79E9" w:rsidP="000D79E9">
      <w:pPr>
        <w:jc w:val="center"/>
        <w:rPr>
          <w:rFonts w:ascii="Calibri" w:hAnsi="Calibri"/>
        </w:rPr>
      </w:pPr>
    </w:p>
    <w:p w14:paraId="6757E632" w14:textId="77777777" w:rsidR="000D79E9" w:rsidRPr="00C40ADF" w:rsidRDefault="000D79E9" w:rsidP="000D79E9">
      <w:pPr>
        <w:jc w:val="center"/>
        <w:rPr>
          <w:rFonts w:ascii="Calibri" w:hAnsi="Calibri"/>
        </w:rPr>
      </w:pPr>
    </w:p>
    <w:p w14:paraId="3226FF54" w14:textId="77777777" w:rsidR="000D79E9" w:rsidRPr="002522C8"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D1E1A53" w14:textId="77777777" w:rsidR="000D79E9" w:rsidRDefault="000D79E9" w:rsidP="000D79E9">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4AFB4" w14:textId="77777777" w:rsidR="000D79E9" w:rsidRPr="002522C8" w:rsidRDefault="000D79E9" w:rsidP="000D79E9">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0D79E9" w:rsidRPr="0093321E" w14:paraId="08F9F650" w14:textId="77777777" w:rsidTr="00B90361">
        <w:trPr>
          <w:jc w:val="center"/>
        </w:trPr>
        <w:tc>
          <w:tcPr>
            <w:tcW w:w="7102" w:type="dxa"/>
            <w:tcBorders>
              <w:bottom w:val="nil"/>
            </w:tcBorders>
            <w:shd w:val="clear" w:color="auto" w:fill="9BECFF"/>
          </w:tcPr>
          <w:p w14:paraId="2E356628" w14:textId="77777777" w:rsidR="000D79E9" w:rsidRPr="0093321E" w:rsidRDefault="000D79E9" w:rsidP="000D79E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BECFF"/>
          </w:tcPr>
          <w:p w14:paraId="519CD73C" w14:textId="77777777" w:rsidR="000D79E9" w:rsidRPr="0093321E" w:rsidRDefault="000D79E9" w:rsidP="000D79E9">
            <w:pPr>
              <w:jc w:val="center"/>
              <w:rPr>
                <w:rFonts w:asciiTheme="minorHAnsi" w:hAnsiTheme="minorHAnsi"/>
                <w:b/>
              </w:rPr>
            </w:pPr>
            <w:r w:rsidRPr="0093321E">
              <w:rPr>
                <w:rFonts w:asciiTheme="minorHAnsi" w:hAnsiTheme="minorHAnsi"/>
                <w:b/>
              </w:rPr>
              <w:t>Fecha</w:t>
            </w:r>
          </w:p>
        </w:tc>
      </w:tr>
      <w:tr w:rsidR="000D79E9" w:rsidRPr="0093321E" w14:paraId="0A92AADF" w14:textId="77777777" w:rsidTr="000D79E9">
        <w:trPr>
          <w:trHeight w:val="60"/>
          <w:jc w:val="center"/>
        </w:trPr>
        <w:tc>
          <w:tcPr>
            <w:tcW w:w="7102" w:type="dxa"/>
            <w:tcBorders>
              <w:top w:val="single" w:sz="4" w:space="0" w:color="auto"/>
              <w:left w:val="single" w:sz="4" w:space="0" w:color="auto"/>
              <w:bottom w:val="single" w:sz="4" w:space="0" w:color="auto"/>
              <w:right w:val="nil"/>
            </w:tcBorders>
          </w:tcPr>
          <w:p w14:paraId="786B028C" w14:textId="0CF62EB5" w:rsidR="000D79E9" w:rsidRPr="004A2D0C" w:rsidRDefault="000D79E9" w:rsidP="000D79E9">
            <w:pPr>
              <w:jc w:val="center"/>
              <w:rPr>
                <w:rFonts w:asciiTheme="minorHAnsi" w:hAnsiTheme="minorHAnsi" w:cs="Arial"/>
                <w:u w:val="single"/>
              </w:rPr>
            </w:pPr>
            <w:r w:rsidRPr="004A2D0C">
              <w:rPr>
                <w:rFonts w:asciiTheme="minorHAnsi" w:hAnsiTheme="minorHAnsi" w:cs="Arial"/>
                <w:bCs/>
                <w:u w:val="single"/>
              </w:rPr>
              <w:t xml:space="preserve">No. </w:t>
            </w:r>
            <w:r w:rsidR="004A5EF8">
              <w:rPr>
                <w:rFonts w:asciiTheme="minorHAnsi" w:hAnsiTheme="minorHAnsi" w:cs="Arial"/>
                <w:bCs/>
                <w:u w:val="single"/>
              </w:rPr>
              <w:t>LP-919044992-N72-2023</w:t>
            </w:r>
          </w:p>
        </w:tc>
        <w:tc>
          <w:tcPr>
            <w:tcW w:w="2899" w:type="dxa"/>
            <w:tcBorders>
              <w:top w:val="single" w:sz="4" w:space="0" w:color="auto"/>
              <w:left w:val="single" w:sz="4" w:space="0" w:color="auto"/>
              <w:bottom w:val="single" w:sz="4" w:space="0" w:color="auto"/>
              <w:right w:val="single" w:sz="4" w:space="0" w:color="auto"/>
            </w:tcBorders>
          </w:tcPr>
          <w:p w14:paraId="3C4DAA7F" w14:textId="77777777" w:rsidR="000D79E9" w:rsidRPr="0093321E" w:rsidRDefault="000D79E9" w:rsidP="000D79E9">
            <w:pPr>
              <w:jc w:val="center"/>
              <w:rPr>
                <w:rFonts w:asciiTheme="minorHAnsi" w:hAnsiTheme="minorHAnsi"/>
              </w:rPr>
            </w:pPr>
            <w:r w:rsidRPr="0093321E">
              <w:rPr>
                <w:rFonts w:asciiTheme="minorHAnsi" w:hAnsiTheme="minorHAnsi"/>
              </w:rPr>
              <w:t>_____________</w:t>
            </w:r>
          </w:p>
        </w:tc>
      </w:tr>
    </w:tbl>
    <w:p w14:paraId="37B1F398" w14:textId="77777777" w:rsidR="000D79E9" w:rsidRPr="0093321E" w:rsidRDefault="000D79E9" w:rsidP="000D79E9">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0D79E9" w:rsidRPr="0093321E" w14:paraId="29A09224" w14:textId="77777777" w:rsidTr="00B90361">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14:paraId="40DAEC1B" w14:textId="77777777" w:rsidR="000D79E9" w:rsidRPr="0093321E" w:rsidRDefault="000D79E9" w:rsidP="000D79E9">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0D79E9" w:rsidRPr="0093321E" w14:paraId="4A3566D8" w14:textId="77777777" w:rsidTr="000D79E9">
        <w:trPr>
          <w:trHeight w:val="172"/>
          <w:jc w:val="center"/>
        </w:trPr>
        <w:tc>
          <w:tcPr>
            <w:tcW w:w="10359" w:type="dxa"/>
            <w:tcBorders>
              <w:top w:val="nil"/>
            </w:tcBorders>
          </w:tcPr>
          <w:p w14:paraId="101329C0" w14:textId="77777777" w:rsidR="000D79E9" w:rsidRPr="0093321E" w:rsidRDefault="000D79E9" w:rsidP="000D79E9">
            <w:pPr>
              <w:jc w:val="center"/>
              <w:rPr>
                <w:rFonts w:asciiTheme="minorHAnsi" w:hAnsiTheme="minorHAnsi"/>
              </w:rPr>
            </w:pPr>
            <w:r w:rsidRPr="0093321E">
              <w:rPr>
                <w:rFonts w:asciiTheme="minorHAnsi" w:hAnsiTheme="minorHAnsi"/>
              </w:rPr>
              <w:t>________________________________________________________</w:t>
            </w:r>
          </w:p>
        </w:tc>
      </w:tr>
    </w:tbl>
    <w:p w14:paraId="7DB739DE" w14:textId="77777777" w:rsidR="000D79E9" w:rsidRPr="00B1660C" w:rsidRDefault="000D79E9" w:rsidP="000D79E9">
      <w:pPr>
        <w:ind w:left="851"/>
        <w:rPr>
          <w:rFonts w:asciiTheme="minorHAnsi" w:hAnsiTheme="minorHAnsi"/>
        </w:rPr>
      </w:pPr>
    </w:p>
    <w:tbl>
      <w:tblPr>
        <w:tblW w:w="5000" w:type="pct"/>
        <w:jc w:val="center"/>
        <w:tblCellMar>
          <w:left w:w="70" w:type="dxa"/>
          <w:right w:w="70" w:type="dxa"/>
        </w:tblCellMar>
        <w:tblLook w:val="04A0" w:firstRow="1" w:lastRow="0" w:firstColumn="1" w:lastColumn="0" w:noHBand="0" w:noVBand="1"/>
      </w:tblPr>
      <w:tblGrid>
        <w:gridCol w:w="345"/>
        <w:gridCol w:w="4458"/>
        <w:gridCol w:w="917"/>
        <w:gridCol w:w="1297"/>
        <w:gridCol w:w="1294"/>
        <w:gridCol w:w="1294"/>
        <w:gridCol w:w="1290"/>
      </w:tblGrid>
      <w:tr w:rsidR="000D79E9" w:rsidRPr="00B1660C" w14:paraId="01CF693A" w14:textId="77777777" w:rsidTr="00B90361">
        <w:trPr>
          <w:trHeight w:val="34"/>
          <w:jc w:val="center"/>
        </w:trPr>
        <w:tc>
          <w:tcPr>
            <w:tcW w:w="158" w:type="pct"/>
            <w:tcBorders>
              <w:top w:val="single" w:sz="12" w:space="0" w:color="auto"/>
              <w:left w:val="single" w:sz="12" w:space="0" w:color="auto"/>
              <w:bottom w:val="single" w:sz="12" w:space="0" w:color="auto"/>
              <w:right w:val="single" w:sz="12" w:space="0" w:color="auto"/>
            </w:tcBorders>
            <w:shd w:val="clear" w:color="auto" w:fill="9BECFF"/>
          </w:tcPr>
          <w:p w14:paraId="7933EBD6" w14:textId="77777777" w:rsidR="000D79E9" w:rsidRPr="00B1660C" w:rsidRDefault="000D79E9" w:rsidP="000D79E9">
            <w:pPr>
              <w:rPr>
                <w:rFonts w:asciiTheme="minorHAnsi" w:hAnsiTheme="minorHAnsi" w:cs="Arial"/>
                <w:b/>
                <w:bCs/>
                <w:color w:val="000000"/>
                <w:sz w:val="12"/>
                <w:szCs w:val="12"/>
                <w:lang w:val="es-MX" w:eastAsia="es-MX"/>
              </w:rPr>
            </w:pPr>
          </w:p>
        </w:tc>
        <w:tc>
          <w:tcPr>
            <w:tcW w:w="2046" w:type="pct"/>
            <w:tcBorders>
              <w:top w:val="single" w:sz="12" w:space="0" w:color="auto"/>
              <w:left w:val="single" w:sz="12" w:space="0" w:color="auto"/>
              <w:bottom w:val="single" w:sz="12" w:space="0" w:color="auto"/>
              <w:right w:val="single" w:sz="12" w:space="0" w:color="auto"/>
            </w:tcBorders>
            <w:shd w:val="clear" w:color="auto" w:fill="9BECFF"/>
            <w:vAlign w:val="center"/>
            <w:hideMark/>
          </w:tcPr>
          <w:p w14:paraId="57EB6A0D" w14:textId="77777777" w:rsidR="000D79E9" w:rsidRPr="00B1660C" w:rsidRDefault="000D79E9" w:rsidP="000D79E9">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UNIDAD</w:t>
            </w:r>
          </w:p>
        </w:tc>
        <w:tc>
          <w:tcPr>
            <w:tcW w:w="421" w:type="pct"/>
            <w:tcBorders>
              <w:top w:val="single" w:sz="12" w:space="0" w:color="auto"/>
              <w:left w:val="single" w:sz="12" w:space="0" w:color="auto"/>
              <w:bottom w:val="single" w:sz="12" w:space="0" w:color="auto"/>
              <w:right w:val="single" w:sz="12" w:space="0" w:color="auto"/>
            </w:tcBorders>
            <w:shd w:val="clear" w:color="auto" w:fill="9BECFF"/>
            <w:vAlign w:val="center"/>
          </w:tcPr>
          <w:p w14:paraId="7D50518E"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No.</w:t>
            </w:r>
          </w:p>
          <w:p w14:paraId="0D55B6D1" w14:textId="77777777" w:rsidR="000D79E9" w:rsidRPr="00B1660C" w:rsidRDefault="000D79E9" w:rsidP="000D79E9">
            <w:pPr>
              <w:pStyle w:val="Ttulo8"/>
              <w:rPr>
                <w:rFonts w:asciiTheme="minorHAnsi" w:hAnsiTheme="minorHAnsi"/>
                <w:sz w:val="12"/>
                <w:szCs w:val="12"/>
              </w:rPr>
            </w:pPr>
            <w:r>
              <w:rPr>
                <w:rFonts w:asciiTheme="minorHAnsi" w:hAnsiTheme="minorHAnsi"/>
                <w:sz w:val="12"/>
                <w:szCs w:val="12"/>
              </w:rPr>
              <w:t>ELEMENTOS</w:t>
            </w:r>
          </w:p>
        </w:tc>
        <w:tc>
          <w:tcPr>
            <w:tcW w:w="595" w:type="pct"/>
            <w:tcBorders>
              <w:top w:val="single" w:sz="12" w:space="0" w:color="auto"/>
              <w:left w:val="single" w:sz="12" w:space="0" w:color="auto"/>
              <w:bottom w:val="single" w:sz="12" w:space="0" w:color="auto"/>
              <w:right w:val="single" w:sz="12" w:space="0" w:color="auto"/>
            </w:tcBorders>
            <w:shd w:val="clear" w:color="auto" w:fill="9BECFF"/>
            <w:vAlign w:val="center"/>
          </w:tcPr>
          <w:p w14:paraId="2C5317B7"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PERSONASIN IVA</w:t>
            </w:r>
          </w:p>
        </w:tc>
        <w:tc>
          <w:tcPr>
            <w:tcW w:w="594" w:type="pct"/>
            <w:tcBorders>
              <w:top w:val="single" w:sz="12" w:space="0" w:color="auto"/>
              <w:left w:val="single" w:sz="12" w:space="0" w:color="auto"/>
              <w:bottom w:val="single" w:sz="12" w:space="0" w:color="auto"/>
              <w:right w:val="single" w:sz="12" w:space="0" w:color="auto"/>
            </w:tcBorders>
            <w:shd w:val="clear" w:color="auto" w:fill="9BECFF"/>
            <w:vAlign w:val="center"/>
          </w:tcPr>
          <w:p w14:paraId="0AC18C45"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PERSONACON IVA</w:t>
            </w:r>
          </w:p>
        </w:tc>
        <w:tc>
          <w:tcPr>
            <w:tcW w:w="594" w:type="pct"/>
            <w:tcBorders>
              <w:top w:val="single" w:sz="12" w:space="0" w:color="auto"/>
              <w:left w:val="single" w:sz="12" w:space="0" w:color="auto"/>
              <w:bottom w:val="single" w:sz="12" w:space="0" w:color="auto"/>
              <w:right w:val="single" w:sz="12" w:space="0" w:color="auto"/>
            </w:tcBorders>
            <w:shd w:val="clear" w:color="auto" w:fill="9BECFF"/>
            <w:vAlign w:val="center"/>
          </w:tcPr>
          <w:p w14:paraId="3E2EDCCD"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UNIDADSIN IVA</w:t>
            </w:r>
          </w:p>
        </w:tc>
        <w:tc>
          <w:tcPr>
            <w:tcW w:w="592" w:type="pct"/>
            <w:tcBorders>
              <w:top w:val="single" w:sz="12" w:space="0" w:color="auto"/>
              <w:left w:val="single" w:sz="12" w:space="0" w:color="auto"/>
              <w:bottom w:val="single" w:sz="12" w:space="0" w:color="auto"/>
              <w:right w:val="single" w:sz="12" w:space="0" w:color="auto"/>
            </w:tcBorders>
            <w:shd w:val="clear" w:color="auto" w:fill="9BECFF"/>
            <w:vAlign w:val="center"/>
          </w:tcPr>
          <w:p w14:paraId="26D984FB" w14:textId="77777777"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UNIDADCON  IVA</w:t>
            </w:r>
          </w:p>
        </w:tc>
      </w:tr>
      <w:tr w:rsidR="000D79E9" w:rsidRPr="001937D3" w14:paraId="342995FD" w14:textId="77777777" w:rsidTr="000D79E9">
        <w:trPr>
          <w:trHeight w:val="37"/>
          <w:jc w:val="center"/>
        </w:trPr>
        <w:tc>
          <w:tcPr>
            <w:tcW w:w="158" w:type="pct"/>
            <w:tcBorders>
              <w:top w:val="single" w:sz="8" w:space="0" w:color="auto"/>
              <w:left w:val="single" w:sz="4" w:space="0" w:color="auto"/>
              <w:bottom w:val="single" w:sz="4" w:space="0" w:color="auto"/>
              <w:right w:val="single" w:sz="4" w:space="0" w:color="auto"/>
            </w:tcBorders>
          </w:tcPr>
          <w:p w14:paraId="0D0499F5" w14:textId="77777777" w:rsidR="000D79E9" w:rsidRPr="00B1660C" w:rsidRDefault="000D79E9" w:rsidP="000D79E9">
            <w:pPr>
              <w:rPr>
                <w:rFonts w:asciiTheme="minorHAnsi" w:hAnsiTheme="minorHAnsi" w:cs="Arial"/>
                <w:i/>
                <w:iCs/>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14:paraId="04931537" w14:textId="77777777" w:rsidR="000D79E9" w:rsidRPr="001937D3" w:rsidRDefault="000D79E9" w:rsidP="000D79E9">
            <w:pPr>
              <w:rPr>
                <w:rFonts w:asciiTheme="minorHAnsi" w:hAnsiTheme="minorHAnsi" w:cs="Arial"/>
                <w:i/>
                <w:iCs/>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14:paraId="19A194D9"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14:paraId="66D8040D"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08205B04"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5C505855" w14:textId="77777777" w:rsidR="000D79E9" w:rsidRPr="001937D3" w:rsidRDefault="000D79E9" w:rsidP="000D79E9">
            <w:pPr>
              <w:jc w:val="center"/>
              <w:rPr>
                <w:rFonts w:asciiTheme="minorHAnsi" w:hAnsiTheme="minorHAnsi" w:cs="Arial"/>
                <w:iCs/>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14:paraId="11599158" w14:textId="77777777" w:rsidR="000D79E9" w:rsidRPr="001937D3" w:rsidRDefault="000D79E9" w:rsidP="000D79E9">
            <w:pPr>
              <w:jc w:val="center"/>
              <w:rPr>
                <w:rFonts w:asciiTheme="minorHAnsi" w:hAnsiTheme="minorHAnsi" w:cs="Arial"/>
                <w:iCs/>
                <w:color w:val="000000"/>
                <w:sz w:val="12"/>
                <w:szCs w:val="12"/>
                <w:lang w:val="es-MX" w:eastAsia="es-MX"/>
              </w:rPr>
            </w:pPr>
          </w:p>
        </w:tc>
      </w:tr>
      <w:tr w:rsidR="000D79E9" w:rsidRPr="001937D3" w14:paraId="5E8B3929" w14:textId="77777777" w:rsidTr="000D79E9">
        <w:trPr>
          <w:trHeight w:val="54"/>
          <w:jc w:val="center"/>
        </w:trPr>
        <w:tc>
          <w:tcPr>
            <w:tcW w:w="158" w:type="pct"/>
            <w:tcBorders>
              <w:top w:val="nil"/>
              <w:left w:val="single" w:sz="4" w:space="0" w:color="auto"/>
              <w:bottom w:val="single" w:sz="4" w:space="0" w:color="auto"/>
              <w:right w:val="single" w:sz="4" w:space="0" w:color="auto"/>
            </w:tcBorders>
          </w:tcPr>
          <w:p w14:paraId="3A6BED84"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5983BC4A"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2DDB4CD5"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511F5B1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3AF5BD9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0784ED0"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22743112"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6122A4FB" w14:textId="77777777" w:rsidTr="000D79E9">
        <w:trPr>
          <w:trHeight w:val="50"/>
          <w:jc w:val="center"/>
        </w:trPr>
        <w:tc>
          <w:tcPr>
            <w:tcW w:w="158" w:type="pct"/>
            <w:tcBorders>
              <w:top w:val="single" w:sz="4" w:space="0" w:color="auto"/>
              <w:left w:val="single" w:sz="4" w:space="0" w:color="auto"/>
              <w:bottom w:val="single" w:sz="4" w:space="0" w:color="auto"/>
              <w:right w:val="single" w:sz="4" w:space="0" w:color="auto"/>
            </w:tcBorders>
          </w:tcPr>
          <w:p w14:paraId="1E1CB306"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4E0CB629"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8B51996" w14:textId="77777777"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6A36F6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36F58914"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049882C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69DD12AF"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6621DDAB" w14:textId="77777777" w:rsidTr="000D79E9">
        <w:trPr>
          <w:trHeight w:val="60"/>
          <w:jc w:val="center"/>
        </w:trPr>
        <w:tc>
          <w:tcPr>
            <w:tcW w:w="158" w:type="pct"/>
            <w:tcBorders>
              <w:top w:val="nil"/>
              <w:left w:val="single" w:sz="4" w:space="0" w:color="auto"/>
              <w:bottom w:val="single" w:sz="4" w:space="0" w:color="auto"/>
              <w:right w:val="single" w:sz="4" w:space="0" w:color="auto"/>
            </w:tcBorders>
          </w:tcPr>
          <w:p w14:paraId="0920101F"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2E172E0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4A4EC326"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4AA17081"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E65EDB0"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75C573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4C8A0656"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0411A6D4"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3C41CD73"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437396E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447226B7"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6A4416C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12B3B31"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28AB1A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1DCE07E5"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61B205C2"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3439B3D6"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24B4E1A6"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4A416D07"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4B008992"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EAA92A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0CA2BF4"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0704E42B"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3F2FF8B9"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0593CFE7"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129B7E07"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723E935A"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65A7E87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758E185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74885C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64417B9C"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63B1AA88"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2E659E03"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0B6B938A"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3907BC52"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78D06F8D"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F546549"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3BEA579"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13DEC17E"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7A17293C" w14:textId="77777777" w:rsidTr="00B90361">
        <w:trPr>
          <w:trHeight w:val="179"/>
          <w:jc w:val="center"/>
        </w:trPr>
        <w:tc>
          <w:tcPr>
            <w:tcW w:w="158" w:type="pct"/>
            <w:tcBorders>
              <w:top w:val="nil"/>
              <w:left w:val="single" w:sz="4" w:space="0" w:color="auto"/>
              <w:bottom w:val="single" w:sz="4" w:space="0" w:color="auto"/>
              <w:right w:val="single" w:sz="4" w:space="0" w:color="auto"/>
            </w:tcBorders>
          </w:tcPr>
          <w:p w14:paraId="31E8003E"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2C5E2663"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32F371F7"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4067EDF1"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E200EE4"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EE8209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0A36F9BB"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09535C91" w14:textId="77777777" w:rsidTr="000D79E9">
        <w:trPr>
          <w:trHeight w:val="88"/>
          <w:jc w:val="center"/>
        </w:trPr>
        <w:tc>
          <w:tcPr>
            <w:tcW w:w="158" w:type="pct"/>
            <w:tcBorders>
              <w:top w:val="nil"/>
              <w:left w:val="single" w:sz="4" w:space="0" w:color="auto"/>
              <w:bottom w:val="single" w:sz="4" w:space="0" w:color="auto"/>
              <w:right w:val="single" w:sz="4" w:space="0" w:color="auto"/>
            </w:tcBorders>
          </w:tcPr>
          <w:p w14:paraId="6595ECBD"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43A7F7E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1DDF6D88"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1F79CED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F014FD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061ED3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17D60A3C"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540A8261"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5E12E610"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1610E748"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2185651D"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1584C69B"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1C3DD3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720A1D3B"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09105E9E"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78939B4C" w14:textId="77777777" w:rsidTr="000D79E9">
        <w:trPr>
          <w:trHeight w:val="47"/>
          <w:jc w:val="center"/>
        </w:trPr>
        <w:tc>
          <w:tcPr>
            <w:tcW w:w="158" w:type="pct"/>
            <w:tcBorders>
              <w:top w:val="nil"/>
              <w:left w:val="single" w:sz="4" w:space="0" w:color="auto"/>
              <w:bottom w:val="single" w:sz="8" w:space="0" w:color="auto"/>
              <w:right w:val="single" w:sz="4" w:space="0" w:color="auto"/>
            </w:tcBorders>
          </w:tcPr>
          <w:p w14:paraId="323898CF"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404B014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14:paraId="187E11D0"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14:paraId="377E116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7A6FA3FD"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27F32ADB"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36BFD678"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73090607" w14:textId="77777777" w:rsidTr="000D79E9">
        <w:trPr>
          <w:trHeight w:val="37"/>
          <w:jc w:val="center"/>
        </w:trPr>
        <w:tc>
          <w:tcPr>
            <w:tcW w:w="158" w:type="pct"/>
            <w:tcBorders>
              <w:top w:val="single" w:sz="4" w:space="0" w:color="auto"/>
              <w:left w:val="single" w:sz="4" w:space="0" w:color="auto"/>
              <w:bottom w:val="single" w:sz="4" w:space="0" w:color="auto"/>
              <w:right w:val="single" w:sz="4" w:space="0" w:color="auto"/>
            </w:tcBorders>
          </w:tcPr>
          <w:p w14:paraId="51B9AD6B"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5B3EB09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F0A99EF" w14:textId="77777777"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4C014F5"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77F0B824"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68D545AC"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58DEB66B"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41F91678"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3C392E9C"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78BDD815"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26178D6C"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7099425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4294240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48381C81"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2BAA5E86"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4BB01AAF" w14:textId="77777777" w:rsidTr="000D79E9">
        <w:trPr>
          <w:trHeight w:val="162"/>
          <w:jc w:val="center"/>
        </w:trPr>
        <w:tc>
          <w:tcPr>
            <w:tcW w:w="158" w:type="pct"/>
            <w:tcBorders>
              <w:top w:val="nil"/>
              <w:left w:val="single" w:sz="4" w:space="0" w:color="auto"/>
              <w:bottom w:val="single" w:sz="4" w:space="0" w:color="auto"/>
              <w:right w:val="single" w:sz="4" w:space="0" w:color="auto"/>
            </w:tcBorders>
          </w:tcPr>
          <w:p w14:paraId="0BDFC0A1"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21ED9B76"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14:paraId="3371AF79"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14:paraId="2B6571E0"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DCE6BB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3069D40"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4FCB7764"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594AD8CA" w14:textId="77777777" w:rsidTr="000D79E9">
        <w:trPr>
          <w:trHeight w:val="68"/>
          <w:jc w:val="center"/>
        </w:trPr>
        <w:tc>
          <w:tcPr>
            <w:tcW w:w="158" w:type="pct"/>
            <w:tcBorders>
              <w:top w:val="nil"/>
              <w:left w:val="single" w:sz="4" w:space="0" w:color="auto"/>
              <w:bottom w:val="single" w:sz="8" w:space="0" w:color="auto"/>
              <w:right w:val="single" w:sz="4" w:space="0" w:color="auto"/>
            </w:tcBorders>
          </w:tcPr>
          <w:p w14:paraId="3DFC7FDE"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1AC24EC1"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14:paraId="2B53F331" w14:textId="77777777"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14:paraId="4EA577A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3CEC9EE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5C99F90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19F4A42C"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4466F9A1" w14:textId="77777777" w:rsidTr="000D79E9">
        <w:trPr>
          <w:trHeight w:val="50"/>
          <w:jc w:val="center"/>
        </w:trPr>
        <w:tc>
          <w:tcPr>
            <w:tcW w:w="158" w:type="pct"/>
            <w:tcBorders>
              <w:top w:val="single" w:sz="8" w:space="0" w:color="auto"/>
              <w:left w:val="single" w:sz="4" w:space="0" w:color="auto"/>
              <w:bottom w:val="single" w:sz="4" w:space="0" w:color="auto"/>
              <w:right w:val="single" w:sz="4" w:space="0" w:color="auto"/>
            </w:tcBorders>
          </w:tcPr>
          <w:p w14:paraId="276BAF0D"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14:paraId="69274E40"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14:paraId="23F1E6DC"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14:paraId="12325832"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306E3A93"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14:paraId="0FC9ED07"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14:paraId="5096CDEE"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1826E521" w14:textId="77777777" w:rsidTr="000D79E9">
        <w:trPr>
          <w:trHeight w:val="47"/>
          <w:jc w:val="center"/>
        </w:trPr>
        <w:tc>
          <w:tcPr>
            <w:tcW w:w="158" w:type="pct"/>
            <w:tcBorders>
              <w:top w:val="single" w:sz="4" w:space="0" w:color="auto"/>
              <w:left w:val="single" w:sz="4" w:space="0" w:color="auto"/>
              <w:bottom w:val="single" w:sz="4" w:space="0" w:color="auto"/>
              <w:right w:val="single" w:sz="4" w:space="0" w:color="auto"/>
            </w:tcBorders>
          </w:tcPr>
          <w:p w14:paraId="3D836AFB"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75AC02A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14:paraId="62EFFC2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BA9DC8F"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2E7F12BF"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5BFEF716"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5F59EEB1"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3A403881" w14:textId="77777777" w:rsidTr="000D79E9">
        <w:trPr>
          <w:trHeight w:val="94"/>
          <w:jc w:val="center"/>
        </w:trPr>
        <w:tc>
          <w:tcPr>
            <w:tcW w:w="158" w:type="pct"/>
            <w:tcBorders>
              <w:top w:val="single" w:sz="4" w:space="0" w:color="auto"/>
              <w:left w:val="single" w:sz="4" w:space="0" w:color="auto"/>
              <w:bottom w:val="single" w:sz="4" w:space="0" w:color="auto"/>
              <w:right w:val="single" w:sz="4" w:space="0" w:color="auto"/>
            </w:tcBorders>
          </w:tcPr>
          <w:p w14:paraId="2730DAE3"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1849FD46"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14:paraId="698632DB"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C59DFE3"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7EEEE99E"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2E8550A7"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4B73F30E"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37158635" w14:textId="77777777" w:rsidTr="000D79E9">
        <w:trPr>
          <w:trHeight w:val="68"/>
          <w:jc w:val="center"/>
        </w:trPr>
        <w:tc>
          <w:tcPr>
            <w:tcW w:w="158" w:type="pct"/>
            <w:tcBorders>
              <w:top w:val="single" w:sz="4" w:space="0" w:color="auto"/>
              <w:left w:val="single" w:sz="4" w:space="0" w:color="auto"/>
              <w:bottom w:val="single" w:sz="4" w:space="0" w:color="auto"/>
              <w:right w:val="single" w:sz="4" w:space="0" w:color="auto"/>
            </w:tcBorders>
          </w:tcPr>
          <w:p w14:paraId="4CC46D3A"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269F2509"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14:paraId="425C9160"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441F82C"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21DAAA32"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5CBFFD87"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4C6E1B2E"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377FA9C9"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4FCA7891"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2580404C"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442F737C"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6B6E27A6"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7BF3EFB5"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583FDBE1"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24E31A96"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210936E9"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37A14DD3"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42336E45"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4A1A2602"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6830E581"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36E16A58"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0B97BB4"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66CB51AD"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7CFFFBA2" w14:textId="77777777" w:rsidTr="000D79E9">
        <w:trPr>
          <w:trHeight w:val="118"/>
          <w:jc w:val="center"/>
        </w:trPr>
        <w:tc>
          <w:tcPr>
            <w:tcW w:w="158" w:type="pct"/>
            <w:tcBorders>
              <w:top w:val="nil"/>
              <w:left w:val="single" w:sz="4" w:space="0" w:color="auto"/>
              <w:bottom w:val="single" w:sz="4" w:space="0" w:color="auto"/>
              <w:right w:val="single" w:sz="4" w:space="0" w:color="auto"/>
            </w:tcBorders>
          </w:tcPr>
          <w:p w14:paraId="798C5E82"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1912A793"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7BB3801A"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30464D26"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40A6D45"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6F0EA7F6"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204E758A"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679BB902" w14:textId="77777777" w:rsidTr="000D79E9">
        <w:trPr>
          <w:trHeight w:val="134"/>
          <w:jc w:val="center"/>
        </w:trPr>
        <w:tc>
          <w:tcPr>
            <w:tcW w:w="158" w:type="pct"/>
            <w:tcBorders>
              <w:top w:val="nil"/>
              <w:left w:val="single" w:sz="4" w:space="0" w:color="auto"/>
              <w:bottom w:val="single" w:sz="8" w:space="0" w:color="auto"/>
              <w:right w:val="single" w:sz="4" w:space="0" w:color="auto"/>
            </w:tcBorders>
          </w:tcPr>
          <w:p w14:paraId="03656127"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634CCCD6"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14:paraId="145B2C60"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14:paraId="08C2114E"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181E9A2E"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690D9D11"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4A4F8485"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43B47646" w14:textId="77777777" w:rsidTr="000D79E9">
        <w:trPr>
          <w:trHeight w:val="134"/>
          <w:jc w:val="center"/>
        </w:trPr>
        <w:tc>
          <w:tcPr>
            <w:tcW w:w="158" w:type="pct"/>
            <w:tcBorders>
              <w:top w:val="nil"/>
              <w:left w:val="single" w:sz="4" w:space="0" w:color="auto"/>
              <w:bottom w:val="single" w:sz="8" w:space="0" w:color="auto"/>
              <w:right w:val="single" w:sz="4" w:space="0" w:color="auto"/>
            </w:tcBorders>
          </w:tcPr>
          <w:p w14:paraId="5C1561A2"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14:paraId="3B4F70DF"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14:paraId="71A9FFDD"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14:paraId="21C9ADDC"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511F8C0A"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14:paraId="424C4189" w14:textId="77777777"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14:paraId="027AFFD0" w14:textId="77777777"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14:paraId="1B592AAC" w14:textId="77777777" w:rsidTr="000D79E9">
        <w:trPr>
          <w:trHeight w:val="47"/>
          <w:jc w:val="center"/>
        </w:trPr>
        <w:tc>
          <w:tcPr>
            <w:tcW w:w="158" w:type="pct"/>
            <w:tcBorders>
              <w:top w:val="nil"/>
              <w:left w:val="single" w:sz="4" w:space="0" w:color="auto"/>
              <w:bottom w:val="single" w:sz="4" w:space="0" w:color="auto"/>
              <w:right w:val="single" w:sz="4" w:space="0" w:color="auto"/>
            </w:tcBorders>
          </w:tcPr>
          <w:p w14:paraId="7D2A3F9C"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58D72EE5"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522EDE55"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6B14463B"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03D74018"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73C29987"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0B88D4D2"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3FE62470" w14:textId="77777777" w:rsidTr="00107F1E">
        <w:trPr>
          <w:trHeight w:val="47"/>
          <w:jc w:val="center"/>
        </w:trPr>
        <w:tc>
          <w:tcPr>
            <w:tcW w:w="158" w:type="pct"/>
            <w:tcBorders>
              <w:top w:val="nil"/>
              <w:left w:val="single" w:sz="4" w:space="0" w:color="auto"/>
              <w:bottom w:val="single" w:sz="4" w:space="0" w:color="auto"/>
              <w:right w:val="single" w:sz="4" w:space="0" w:color="auto"/>
            </w:tcBorders>
          </w:tcPr>
          <w:p w14:paraId="46C6CCAB"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14:paraId="53A6A133"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14:paraId="3A82FCA4"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14:paraId="4E22F49F"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2E0F57D2"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14:paraId="1DA8E7E3"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14:paraId="73D4A5B6" w14:textId="77777777"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14:paraId="666CBCAD" w14:textId="77777777" w:rsidTr="00107F1E">
        <w:trPr>
          <w:trHeight w:val="47"/>
          <w:jc w:val="center"/>
        </w:trPr>
        <w:tc>
          <w:tcPr>
            <w:tcW w:w="158" w:type="pct"/>
            <w:tcBorders>
              <w:top w:val="single" w:sz="4" w:space="0" w:color="auto"/>
              <w:left w:val="single" w:sz="4" w:space="0" w:color="auto"/>
              <w:bottom w:val="single" w:sz="4" w:space="0" w:color="auto"/>
              <w:right w:val="single" w:sz="4" w:space="0" w:color="auto"/>
            </w:tcBorders>
          </w:tcPr>
          <w:p w14:paraId="7B10B71F" w14:textId="77777777"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14:paraId="4B4E29AE" w14:textId="77777777"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14:paraId="10A1D72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BC7859A"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205D32A6"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326CCBA5" w14:textId="77777777"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12CD3B68" w14:textId="77777777" w:rsidR="000D79E9" w:rsidRPr="001937D3" w:rsidRDefault="000D79E9" w:rsidP="000D79E9">
            <w:pPr>
              <w:jc w:val="center"/>
              <w:rPr>
                <w:rFonts w:asciiTheme="minorHAnsi" w:hAnsiTheme="minorHAnsi" w:cs="Arial"/>
                <w:color w:val="000000"/>
                <w:sz w:val="12"/>
                <w:szCs w:val="12"/>
                <w:lang w:val="es-MX" w:eastAsia="es-MX"/>
              </w:rPr>
            </w:pPr>
          </w:p>
        </w:tc>
      </w:tr>
    </w:tbl>
    <w:p w14:paraId="748F2604" w14:textId="77777777" w:rsidR="000D79E9" w:rsidRPr="00B1660C" w:rsidRDefault="000D79E9" w:rsidP="000D79E9">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628"/>
        <w:gridCol w:w="3421"/>
        <w:gridCol w:w="3860"/>
      </w:tblGrid>
      <w:tr w:rsidR="000D79E9" w:rsidRPr="00B1660C" w14:paraId="29E15711" w14:textId="77777777" w:rsidTr="00B90361">
        <w:trPr>
          <w:trHeight w:val="209"/>
        </w:trPr>
        <w:tc>
          <w:tcPr>
            <w:tcW w:w="1663" w:type="pct"/>
            <w:shd w:val="clear" w:color="auto" w:fill="9BECFF"/>
            <w:vAlign w:val="center"/>
          </w:tcPr>
          <w:p w14:paraId="32B25A3F" w14:textId="77777777" w:rsidR="000D79E9" w:rsidRPr="004E0204" w:rsidRDefault="000D79E9" w:rsidP="000D79E9">
            <w:pPr>
              <w:jc w:val="center"/>
              <w:rPr>
                <w:rFonts w:asciiTheme="minorHAnsi" w:hAnsiTheme="minorHAnsi"/>
                <w:b/>
                <w:noProof/>
                <w:sz w:val="16"/>
                <w:szCs w:val="16"/>
                <w:lang w:val="es-MX"/>
              </w:rPr>
            </w:pPr>
            <w:r w:rsidRPr="004E0204">
              <w:rPr>
                <w:rFonts w:asciiTheme="minorHAnsi" w:hAnsiTheme="minorHAnsi"/>
                <w:b/>
                <w:noProof/>
                <w:sz w:val="16"/>
                <w:szCs w:val="16"/>
                <w:lang w:val="es-MX"/>
              </w:rPr>
              <w:t xml:space="preserve">TOTAL GLOBAL  </w:t>
            </w:r>
          </w:p>
          <w:p w14:paraId="7F3CE0D9"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SIN I.V.A.</w:t>
            </w:r>
          </w:p>
        </w:tc>
        <w:tc>
          <w:tcPr>
            <w:tcW w:w="1568" w:type="pct"/>
            <w:shd w:val="clear" w:color="auto" w:fill="9BECFF"/>
            <w:vAlign w:val="center"/>
          </w:tcPr>
          <w:p w14:paraId="5D8AED5A"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I.V.A.</w:t>
            </w:r>
          </w:p>
        </w:tc>
        <w:tc>
          <w:tcPr>
            <w:tcW w:w="1769" w:type="pct"/>
            <w:shd w:val="clear" w:color="auto" w:fill="9BECFF"/>
            <w:vAlign w:val="center"/>
          </w:tcPr>
          <w:p w14:paraId="35C06DBD"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 xml:space="preserve">TOTAL GLOBAL </w:t>
            </w:r>
          </w:p>
          <w:p w14:paraId="323EAF8C" w14:textId="77777777"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CON I.V.A.</w:t>
            </w:r>
          </w:p>
        </w:tc>
      </w:tr>
      <w:tr w:rsidR="000D79E9" w:rsidRPr="00B1660C" w14:paraId="512C647D" w14:textId="77777777" w:rsidTr="000D79E9">
        <w:trPr>
          <w:trHeight w:val="203"/>
        </w:trPr>
        <w:tc>
          <w:tcPr>
            <w:tcW w:w="1663" w:type="pct"/>
            <w:vAlign w:val="center"/>
          </w:tcPr>
          <w:p w14:paraId="44D5EC69" w14:textId="77777777" w:rsidR="000D79E9" w:rsidRPr="00B1660C" w:rsidRDefault="000D79E9" w:rsidP="000D79E9">
            <w:pPr>
              <w:jc w:val="center"/>
              <w:rPr>
                <w:rFonts w:asciiTheme="minorHAnsi" w:hAnsiTheme="minorHAnsi"/>
                <w:noProof/>
                <w:sz w:val="16"/>
                <w:szCs w:val="16"/>
              </w:rPr>
            </w:pPr>
          </w:p>
          <w:p w14:paraId="5DDB4BB0" w14:textId="77777777" w:rsidR="000D79E9" w:rsidRPr="00B1660C" w:rsidRDefault="000D79E9" w:rsidP="000D79E9">
            <w:pPr>
              <w:jc w:val="center"/>
              <w:rPr>
                <w:rFonts w:asciiTheme="minorHAnsi" w:hAnsiTheme="minorHAnsi"/>
                <w:noProof/>
                <w:sz w:val="16"/>
                <w:szCs w:val="16"/>
              </w:rPr>
            </w:pPr>
          </w:p>
        </w:tc>
        <w:tc>
          <w:tcPr>
            <w:tcW w:w="1568" w:type="pct"/>
            <w:vAlign w:val="center"/>
          </w:tcPr>
          <w:p w14:paraId="40F38D15" w14:textId="77777777" w:rsidR="000D79E9" w:rsidRPr="00B1660C" w:rsidRDefault="000D79E9" w:rsidP="000D79E9">
            <w:pPr>
              <w:jc w:val="center"/>
              <w:rPr>
                <w:rFonts w:asciiTheme="minorHAnsi" w:hAnsiTheme="minorHAnsi"/>
                <w:noProof/>
                <w:sz w:val="16"/>
                <w:szCs w:val="16"/>
              </w:rPr>
            </w:pPr>
          </w:p>
        </w:tc>
        <w:tc>
          <w:tcPr>
            <w:tcW w:w="1769" w:type="pct"/>
            <w:vAlign w:val="center"/>
          </w:tcPr>
          <w:p w14:paraId="5A7838EB" w14:textId="77777777" w:rsidR="000D79E9" w:rsidRPr="00B1660C" w:rsidRDefault="000D79E9" w:rsidP="000D79E9">
            <w:pPr>
              <w:jc w:val="center"/>
              <w:rPr>
                <w:rFonts w:asciiTheme="minorHAnsi" w:hAnsiTheme="minorHAnsi"/>
                <w:noProof/>
                <w:sz w:val="16"/>
                <w:szCs w:val="16"/>
              </w:rPr>
            </w:pPr>
          </w:p>
        </w:tc>
      </w:tr>
    </w:tbl>
    <w:p w14:paraId="2F17F670" w14:textId="77777777" w:rsidR="000D79E9" w:rsidRDefault="000D79E9" w:rsidP="000D79E9">
      <w:pPr>
        <w:tabs>
          <w:tab w:val="left" w:pos="5245"/>
          <w:tab w:val="left" w:pos="8364"/>
        </w:tabs>
        <w:ind w:left="567"/>
        <w:jc w:val="center"/>
        <w:rPr>
          <w:rFonts w:ascii="Calibri" w:hAnsi="Calibri"/>
        </w:rPr>
      </w:pPr>
    </w:p>
    <w:p w14:paraId="4555F729" w14:textId="77777777" w:rsidR="000D79E9" w:rsidRPr="002522C8" w:rsidRDefault="000D79E9" w:rsidP="000D79E9">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DF7BCE2" w14:textId="77777777" w:rsidR="000D79E9" w:rsidRPr="002522C8" w:rsidRDefault="000D79E9" w:rsidP="000D79E9">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7415ED89" w14:textId="77777777" w:rsidR="000D79E9" w:rsidRDefault="000D79E9" w:rsidP="000D79E9">
      <w:pPr>
        <w:tabs>
          <w:tab w:val="left" w:pos="4253"/>
          <w:tab w:val="left" w:pos="8080"/>
        </w:tabs>
        <w:ind w:right="1"/>
        <w:jc w:val="center"/>
        <w:rPr>
          <w:rFonts w:ascii="Calibri" w:hAnsi="Calibri"/>
          <w:b/>
        </w:rPr>
      </w:pPr>
      <w:r w:rsidRPr="002522C8">
        <w:rPr>
          <w:rFonts w:ascii="Calibri" w:hAnsi="Calibri"/>
          <w:b/>
        </w:rPr>
        <w:t>*Anexar en sobre Económico</w:t>
      </w:r>
    </w:p>
    <w:p w14:paraId="08468CE5" w14:textId="77777777" w:rsidR="000D79E9" w:rsidRDefault="000D79E9" w:rsidP="000D79E9">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597E4DE" w14:textId="77777777" w:rsidR="000D79E9" w:rsidRDefault="000D79E9" w:rsidP="000D79E9">
      <w:pPr>
        <w:tabs>
          <w:tab w:val="left" w:pos="4253"/>
          <w:tab w:val="left" w:pos="8080"/>
        </w:tabs>
        <w:ind w:right="1"/>
        <w:jc w:val="center"/>
        <w:rPr>
          <w:rFonts w:ascii="Calibri" w:hAnsi="Calibri" w:cs="Arial"/>
          <w:b/>
          <w:bCs/>
        </w:rPr>
      </w:pPr>
    </w:p>
    <w:p w14:paraId="7F33CA8C" w14:textId="77777777" w:rsidR="000D79E9" w:rsidRDefault="000D79E9" w:rsidP="000D79E9">
      <w:pPr>
        <w:tabs>
          <w:tab w:val="left" w:pos="4253"/>
          <w:tab w:val="left" w:pos="8080"/>
        </w:tabs>
        <w:ind w:right="1"/>
        <w:jc w:val="center"/>
        <w:rPr>
          <w:rFonts w:ascii="Calibri" w:hAnsi="Calibri" w:cs="Arial"/>
          <w:b/>
          <w:bCs/>
        </w:rPr>
      </w:pPr>
    </w:p>
    <w:p w14:paraId="00EE5C04" w14:textId="77777777" w:rsidR="00B00C6D" w:rsidRDefault="00B00C6D" w:rsidP="000D79E9">
      <w:pPr>
        <w:tabs>
          <w:tab w:val="left" w:pos="4253"/>
          <w:tab w:val="left" w:pos="8080"/>
        </w:tabs>
        <w:ind w:right="1"/>
        <w:jc w:val="center"/>
        <w:rPr>
          <w:rFonts w:ascii="Calibri" w:hAnsi="Calibri" w:cs="Arial"/>
          <w:b/>
          <w:bCs/>
        </w:rPr>
      </w:pPr>
    </w:p>
    <w:p w14:paraId="534CC25E" w14:textId="77777777" w:rsidR="00B00C6D" w:rsidRDefault="00B00C6D" w:rsidP="000D79E9">
      <w:pPr>
        <w:tabs>
          <w:tab w:val="left" w:pos="4253"/>
          <w:tab w:val="left" w:pos="8080"/>
        </w:tabs>
        <w:ind w:right="1"/>
        <w:jc w:val="center"/>
        <w:rPr>
          <w:rFonts w:ascii="Calibri" w:hAnsi="Calibri" w:cs="Arial"/>
          <w:b/>
          <w:bCs/>
        </w:rPr>
      </w:pPr>
    </w:p>
    <w:p w14:paraId="42C983D7" w14:textId="77777777" w:rsidR="00B00C6D" w:rsidRDefault="00B00C6D" w:rsidP="000D79E9">
      <w:pPr>
        <w:tabs>
          <w:tab w:val="left" w:pos="4253"/>
          <w:tab w:val="left" w:pos="8080"/>
        </w:tabs>
        <w:ind w:right="1"/>
        <w:jc w:val="center"/>
        <w:rPr>
          <w:rFonts w:ascii="Calibri" w:hAnsi="Calibri" w:cs="Arial"/>
          <w:b/>
          <w:bCs/>
        </w:rPr>
      </w:pPr>
    </w:p>
    <w:p w14:paraId="47D39F6E" w14:textId="77777777" w:rsidR="00B00C6D" w:rsidRDefault="00B00C6D" w:rsidP="000D79E9">
      <w:pPr>
        <w:tabs>
          <w:tab w:val="left" w:pos="4253"/>
          <w:tab w:val="left" w:pos="8080"/>
        </w:tabs>
        <w:ind w:right="1"/>
        <w:jc w:val="center"/>
        <w:rPr>
          <w:rFonts w:ascii="Calibri" w:hAnsi="Calibri" w:cs="Arial"/>
          <w:b/>
          <w:bCs/>
        </w:rPr>
      </w:pPr>
    </w:p>
    <w:p w14:paraId="1C980E03" w14:textId="77777777" w:rsidR="000D79E9" w:rsidRPr="002522C8" w:rsidRDefault="000D79E9" w:rsidP="000D79E9">
      <w:pPr>
        <w:tabs>
          <w:tab w:val="left" w:pos="4253"/>
          <w:tab w:val="left" w:pos="8080"/>
        </w:tabs>
        <w:ind w:right="1"/>
        <w:jc w:val="center"/>
        <w:rPr>
          <w:rFonts w:ascii="Calibri" w:hAnsi="Calibri" w:cs="Arial"/>
          <w:b/>
          <w:bCs/>
        </w:rPr>
      </w:pPr>
    </w:p>
    <w:p w14:paraId="105E54C5" w14:textId="77777777" w:rsidR="000D79E9"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rPr>
      </w:pPr>
      <w:r w:rsidRPr="00C40ADF">
        <w:rPr>
          <w:rFonts w:ascii="Calibri" w:hAnsi="Calibri" w:cs="Arial"/>
          <w:b/>
          <w:bCs/>
        </w:rPr>
        <w:lastRenderedPageBreak/>
        <w:t>ANEXO</w:t>
      </w:r>
      <w:r w:rsidR="00107F1E">
        <w:rPr>
          <w:rFonts w:ascii="Calibri" w:hAnsi="Calibri" w:cs="Arial"/>
          <w:b/>
          <w:bCs/>
        </w:rPr>
        <w:t xml:space="preserve"> </w:t>
      </w:r>
      <w:r>
        <w:rPr>
          <w:rFonts w:ascii="Calibri" w:hAnsi="Calibri" w:cs="Arial"/>
          <w:b/>
        </w:rPr>
        <w:t>5</w:t>
      </w:r>
    </w:p>
    <w:p w14:paraId="0DE6CE94" w14:textId="77777777"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A8FC267" w14:textId="77777777"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______________________</w:t>
      </w:r>
    </w:p>
    <w:p w14:paraId="2821E3ED" w14:textId="77777777" w:rsidR="000D79E9" w:rsidRPr="005B113B" w:rsidRDefault="000D79E9" w:rsidP="000D79E9">
      <w:pPr>
        <w:tabs>
          <w:tab w:val="left" w:pos="4253"/>
          <w:tab w:val="left" w:pos="7938"/>
        </w:tabs>
        <w:jc w:val="right"/>
        <w:rPr>
          <w:rFonts w:ascii="Calibri" w:hAnsi="Calibri" w:cs="Arial"/>
        </w:rPr>
      </w:pPr>
    </w:p>
    <w:p w14:paraId="3731D443" w14:textId="77777777" w:rsidR="000D79E9" w:rsidRPr="005B113B" w:rsidRDefault="000D79E9" w:rsidP="000D79E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DA8EE07" w14:textId="77777777" w:rsidR="000D79E9" w:rsidRPr="005B113B" w:rsidRDefault="000D79E9" w:rsidP="000D79E9">
      <w:pPr>
        <w:tabs>
          <w:tab w:val="left" w:pos="4253"/>
          <w:tab w:val="left" w:pos="7938"/>
        </w:tabs>
        <w:rPr>
          <w:rFonts w:ascii="Calibri" w:hAnsi="Calibri" w:cs="Arial"/>
        </w:rPr>
      </w:pPr>
    </w:p>
    <w:p w14:paraId="24C0344C" w14:textId="77777777" w:rsidR="000D79E9" w:rsidRPr="005B113B" w:rsidRDefault="000D79E9" w:rsidP="000D79E9">
      <w:pPr>
        <w:tabs>
          <w:tab w:val="left" w:pos="4253"/>
          <w:tab w:val="left" w:pos="7938"/>
        </w:tabs>
        <w:rPr>
          <w:rFonts w:ascii="Calibri" w:hAnsi="Calibri" w:cs="Arial"/>
        </w:rPr>
      </w:pPr>
    </w:p>
    <w:p w14:paraId="7CA31276"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17082451"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2E65FD2F"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19AED209"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2BC7491" w14:textId="77777777" w:rsidR="000D79E9" w:rsidRPr="005B113B" w:rsidRDefault="000D79E9" w:rsidP="000D79E9">
      <w:pPr>
        <w:tabs>
          <w:tab w:val="left" w:pos="4253"/>
          <w:tab w:val="left" w:pos="7938"/>
        </w:tabs>
        <w:rPr>
          <w:rFonts w:ascii="Calibri" w:hAnsi="Calibri" w:cs="Arial"/>
        </w:rPr>
      </w:pPr>
    </w:p>
    <w:p w14:paraId="72D0BB96" w14:textId="77777777" w:rsidR="000D79E9" w:rsidRPr="005B113B" w:rsidRDefault="000D79E9" w:rsidP="000D79E9">
      <w:pPr>
        <w:tabs>
          <w:tab w:val="left" w:pos="1985"/>
          <w:tab w:val="left" w:pos="6096"/>
          <w:tab w:val="left" w:pos="8647"/>
        </w:tabs>
        <w:rPr>
          <w:rFonts w:ascii="Calibri" w:hAnsi="Calibri" w:cs="Arial"/>
        </w:rPr>
      </w:pPr>
    </w:p>
    <w:p w14:paraId="4CB94C52" w14:textId="77777777" w:rsidR="000D79E9" w:rsidRPr="005B113B" w:rsidRDefault="000D79E9" w:rsidP="000D79E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BB1D61A" w14:textId="77777777" w:rsidR="000D79E9" w:rsidRPr="005B113B" w:rsidRDefault="000D79E9" w:rsidP="000D79E9">
      <w:pPr>
        <w:tabs>
          <w:tab w:val="left" w:pos="8080"/>
        </w:tabs>
        <w:jc w:val="both"/>
        <w:rPr>
          <w:rFonts w:ascii="Calibri" w:hAnsi="Calibri" w:cs="Arial"/>
          <w:b/>
        </w:rPr>
      </w:pPr>
    </w:p>
    <w:p w14:paraId="706FAE5C" w14:textId="77777777" w:rsidR="000D79E9" w:rsidRPr="005B113B" w:rsidRDefault="000D79E9" w:rsidP="000D79E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w:t>
      </w:r>
      <w:r w:rsidRPr="00137CDA">
        <w:rPr>
          <w:rFonts w:ascii="Calibri" w:hAnsi="Calibri" w:cs="Arial"/>
        </w:rPr>
        <w:t xml:space="preserve">propone </w:t>
      </w:r>
      <w:r w:rsidR="00474A63" w:rsidRPr="00137CDA">
        <w:rPr>
          <w:rFonts w:ascii="Calibri" w:hAnsi="Calibri" w:cs="Arial"/>
        </w:rPr>
        <w:t>prestar los servicios</w:t>
      </w:r>
      <w:r w:rsidRPr="00137CDA">
        <w:rPr>
          <w:rFonts w:ascii="Calibri" w:hAnsi="Calibri" w:cs="Arial"/>
        </w:rPr>
        <w:t xml:space="preserve"> a</w:t>
      </w:r>
      <w:r w:rsidRPr="005B113B">
        <w:rPr>
          <w:rFonts w:ascii="Calibri" w:hAnsi="Calibri" w:cs="Arial"/>
        </w:rPr>
        <w:t xml:space="preserve">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80F6A3" w14:textId="77777777" w:rsidR="000D79E9" w:rsidRPr="005B113B" w:rsidRDefault="000D79E9" w:rsidP="000D79E9">
      <w:pPr>
        <w:tabs>
          <w:tab w:val="left" w:pos="8080"/>
        </w:tabs>
        <w:jc w:val="both"/>
        <w:rPr>
          <w:rFonts w:ascii="Calibri" w:hAnsi="Calibri" w:cs="Arial"/>
          <w:b/>
        </w:rPr>
      </w:pPr>
    </w:p>
    <w:p w14:paraId="79827E63" w14:textId="3D9ABBFC" w:rsidR="000D79E9" w:rsidRPr="005B113B" w:rsidRDefault="000D79E9" w:rsidP="000D79E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9805D3">
        <w:rPr>
          <w:rFonts w:ascii="Calibri" w:hAnsi="Calibri" w:cs="Arial"/>
        </w:rPr>
        <w:t>,</w:t>
      </w:r>
      <w:r w:rsidRPr="005B113B">
        <w:rPr>
          <w:rFonts w:ascii="Calibri" w:hAnsi="Calibri" w:cs="Arial"/>
        </w:rPr>
        <w:t xml:space="preserve"> O.P.D.</w:t>
      </w:r>
    </w:p>
    <w:p w14:paraId="1E379E7E" w14:textId="77777777" w:rsidR="000D79E9" w:rsidRPr="005B113B" w:rsidRDefault="000D79E9" w:rsidP="000D79E9">
      <w:pPr>
        <w:tabs>
          <w:tab w:val="left" w:pos="8080"/>
        </w:tabs>
        <w:jc w:val="both"/>
        <w:rPr>
          <w:rFonts w:ascii="Calibri" w:hAnsi="Calibri" w:cs="Arial"/>
        </w:rPr>
      </w:pPr>
    </w:p>
    <w:p w14:paraId="56C80B6F" w14:textId="77777777" w:rsidR="000D79E9" w:rsidRPr="005B113B" w:rsidRDefault="000D79E9" w:rsidP="000D79E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36B7BFD" w14:textId="77777777" w:rsidR="000D79E9" w:rsidRPr="005B113B" w:rsidRDefault="000D79E9" w:rsidP="000D79E9">
      <w:pPr>
        <w:tabs>
          <w:tab w:val="left" w:pos="8080"/>
        </w:tabs>
        <w:jc w:val="both"/>
        <w:rPr>
          <w:rFonts w:ascii="Calibri" w:hAnsi="Calibri" w:cs="Arial"/>
          <w:b/>
        </w:rPr>
      </w:pPr>
    </w:p>
    <w:p w14:paraId="5D806A81" w14:textId="742A77ED" w:rsidR="000D79E9" w:rsidRPr="005B113B" w:rsidRDefault="000D79E9" w:rsidP="000D79E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9805D3">
        <w:rPr>
          <w:rFonts w:ascii="Calibri" w:hAnsi="Calibri" w:cs="Arial"/>
        </w:rPr>
        <w:t>,</w:t>
      </w:r>
      <w:r w:rsidRPr="005B113B">
        <w:rPr>
          <w:rFonts w:ascii="Calibri" w:hAnsi="Calibri" w:cs="Arial"/>
        </w:rPr>
        <w:t xml:space="preserve"> O.P.D.</w:t>
      </w:r>
    </w:p>
    <w:p w14:paraId="2282CFA6" w14:textId="77777777" w:rsidR="000D79E9" w:rsidRPr="005B113B" w:rsidRDefault="000D79E9" w:rsidP="000D79E9">
      <w:pPr>
        <w:tabs>
          <w:tab w:val="left" w:pos="5245"/>
          <w:tab w:val="left" w:pos="7655"/>
        </w:tabs>
        <w:rPr>
          <w:rFonts w:ascii="Calibri" w:hAnsi="Calibri" w:cs="Arial"/>
          <w:b/>
        </w:rPr>
      </w:pPr>
    </w:p>
    <w:p w14:paraId="0F64E5A7" w14:textId="77777777" w:rsidR="000D79E9" w:rsidRPr="005B113B" w:rsidRDefault="000D79E9" w:rsidP="000D79E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CCB030C" w14:textId="77777777" w:rsidR="000D79E9" w:rsidRPr="005B113B" w:rsidRDefault="000D79E9" w:rsidP="000D79E9">
      <w:pPr>
        <w:tabs>
          <w:tab w:val="left" w:pos="5245"/>
          <w:tab w:val="left" w:pos="7655"/>
        </w:tabs>
        <w:rPr>
          <w:rFonts w:ascii="Calibri" w:hAnsi="Calibri" w:cs="Arial"/>
        </w:rPr>
      </w:pPr>
    </w:p>
    <w:p w14:paraId="0340B2DD" w14:textId="77777777" w:rsidR="000D79E9" w:rsidRPr="005B113B" w:rsidRDefault="000D79E9" w:rsidP="000D79E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104E64">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41A710B" w14:textId="77777777" w:rsidR="000D79E9" w:rsidRPr="005B113B" w:rsidRDefault="000D79E9" w:rsidP="000D79E9">
      <w:pPr>
        <w:tabs>
          <w:tab w:val="left" w:pos="5245"/>
          <w:tab w:val="left" w:pos="7655"/>
        </w:tabs>
        <w:rPr>
          <w:rFonts w:ascii="Calibri" w:hAnsi="Calibri" w:cs="Arial"/>
        </w:rPr>
      </w:pPr>
    </w:p>
    <w:p w14:paraId="656FAC01" w14:textId="77777777"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826A09F" w14:textId="77777777"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Nombre, Firma y Cargo del Representante</w:t>
      </w:r>
    </w:p>
    <w:p w14:paraId="4CECA9B6" w14:textId="77777777"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de la Empresa</w:t>
      </w:r>
    </w:p>
    <w:p w14:paraId="2E377C91" w14:textId="77777777" w:rsidR="000D79E9" w:rsidRPr="005B113B" w:rsidRDefault="000D79E9" w:rsidP="000D79E9">
      <w:pPr>
        <w:tabs>
          <w:tab w:val="left" w:pos="5245"/>
          <w:tab w:val="left" w:pos="7655"/>
        </w:tabs>
        <w:jc w:val="center"/>
        <w:rPr>
          <w:rFonts w:ascii="Calibri" w:hAnsi="Calibri" w:cs="Arial"/>
        </w:rPr>
      </w:pPr>
    </w:p>
    <w:p w14:paraId="21B28B2A" w14:textId="77777777" w:rsidR="000D79E9" w:rsidRPr="005B113B" w:rsidRDefault="000D79E9" w:rsidP="000D79E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9917E7B" w14:textId="77777777" w:rsidR="000D79E9" w:rsidRPr="005B113B" w:rsidRDefault="000D79E9" w:rsidP="000D79E9">
      <w:pPr>
        <w:tabs>
          <w:tab w:val="left" w:pos="5245"/>
          <w:tab w:val="left" w:pos="7655"/>
        </w:tabs>
        <w:rPr>
          <w:rFonts w:ascii="Calibri" w:hAnsi="Calibri" w:cs="Arial"/>
        </w:rPr>
      </w:pPr>
    </w:p>
    <w:p w14:paraId="3DAE25AD" w14:textId="77777777" w:rsidR="000D79E9" w:rsidRDefault="000D79E9" w:rsidP="000D79E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CE83463" w14:textId="77777777" w:rsidR="00B00C6D" w:rsidRDefault="00B00C6D" w:rsidP="000D79E9">
      <w:pPr>
        <w:tabs>
          <w:tab w:val="left" w:pos="5245"/>
          <w:tab w:val="left" w:pos="7655"/>
        </w:tabs>
        <w:rPr>
          <w:rFonts w:ascii="Calibri" w:hAnsi="Calibri" w:cs="Arial"/>
          <w:b/>
          <w:i/>
          <w:u w:val="single"/>
        </w:rPr>
      </w:pPr>
    </w:p>
    <w:p w14:paraId="532EB24D" w14:textId="77777777" w:rsidR="00B00C6D" w:rsidRDefault="00B00C6D" w:rsidP="000D79E9">
      <w:pPr>
        <w:tabs>
          <w:tab w:val="left" w:pos="5245"/>
          <w:tab w:val="left" w:pos="7655"/>
        </w:tabs>
        <w:rPr>
          <w:rFonts w:ascii="Calibri" w:hAnsi="Calibri" w:cs="Arial"/>
          <w:b/>
          <w:i/>
          <w:u w:val="single"/>
        </w:rPr>
      </w:pPr>
    </w:p>
    <w:p w14:paraId="417B02DF" w14:textId="77777777" w:rsidR="00B00C6D" w:rsidRDefault="00B00C6D" w:rsidP="000D79E9">
      <w:pPr>
        <w:tabs>
          <w:tab w:val="left" w:pos="5245"/>
          <w:tab w:val="left" w:pos="7655"/>
        </w:tabs>
        <w:rPr>
          <w:rFonts w:ascii="Calibri" w:hAnsi="Calibri" w:cs="Arial"/>
          <w:b/>
          <w:i/>
          <w:u w:val="single"/>
        </w:rPr>
      </w:pPr>
    </w:p>
    <w:p w14:paraId="272A091E" w14:textId="77777777" w:rsidR="000D79E9" w:rsidRPr="00C40ADF"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12AC9127" w14:textId="77777777" w:rsidR="000D79E9" w:rsidRPr="00C40ADF" w:rsidRDefault="000D79E9" w:rsidP="000D79E9">
      <w:pPr>
        <w:tabs>
          <w:tab w:val="left" w:pos="4253"/>
          <w:tab w:val="left" w:pos="8080"/>
        </w:tabs>
        <w:ind w:right="1"/>
        <w:jc w:val="center"/>
        <w:rPr>
          <w:rFonts w:ascii="Calibri" w:hAnsi="Calibri" w:cs="Arial"/>
          <w:b/>
          <w:bCs/>
        </w:rPr>
      </w:pPr>
    </w:p>
    <w:p w14:paraId="01494310" w14:textId="77777777"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29E71A2" w14:textId="77777777"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37A563A" w14:textId="77777777"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74AD68C" w14:textId="77777777" w:rsidR="000D79E9" w:rsidRPr="00B300E6" w:rsidRDefault="000D79E9" w:rsidP="000D79E9">
      <w:pPr>
        <w:tabs>
          <w:tab w:val="left" w:pos="4253"/>
          <w:tab w:val="left" w:pos="7938"/>
        </w:tabs>
        <w:ind w:right="-91"/>
        <w:jc w:val="right"/>
        <w:rPr>
          <w:rFonts w:ascii="Calibri" w:hAnsi="Calibri" w:cs="Arial"/>
          <w:b/>
          <w:bCs/>
          <w:lang w:val="es-MX"/>
        </w:rPr>
      </w:pPr>
    </w:p>
    <w:p w14:paraId="1D158CC8" w14:textId="77777777" w:rsidR="000D79E9" w:rsidRPr="00C40ADF" w:rsidRDefault="000D79E9" w:rsidP="000D79E9">
      <w:pPr>
        <w:tabs>
          <w:tab w:val="left" w:pos="4253"/>
          <w:tab w:val="left" w:pos="7938"/>
        </w:tabs>
        <w:ind w:right="-91"/>
        <w:jc w:val="right"/>
        <w:rPr>
          <w:rFonts w:ascii="Calibri" w:hAnsi="Calibri" w:cs="Arial"/>
          <w:b/>
          <w:bCs/>
        </w:rPr>
      </w:pPr>
    </w:p>
    <w:p w14:paraId="5EC698EA" w14:textId="77777777"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3E5350F" w14:textId="77777777"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B313115" w14:textId="77777777" w:rsidR="000D79E9" w:rsidRPr="00C40ADF"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934A1AE" w14:textId="77777777" w:rsidR="000D79E9" w:rsidRPr="00C40ADF" w:rsidRDefault="000D79E9" w:rsidP="000D79E9">
      <w:pPr>
        <w:tabs>
          <w:tab w:val="left" w:pos="4253"/>
          <w:tab w:val="left" w:pos="7938"/>
        </w:tabs>
        <w:ind w:right="-91"/>
        <w:jc w:val="right"/>
        <w:rPr>
          <w:rFonts w:ascii="Calibri" w:hAnsi="Calibri" w:cs="Arial"/>
          <w:b/>
          <w:bCs/>
        </w:rPr>
      </w:pPr>
    </w:p>
    <w:p w14:paraId="732B931C" w14:textId="77777777" w:rsidR="000D79E9" w:rsidRPr="00C40ADF" w:rsidRDefault="000D79E9" w:rsidP="000D79E9">
      <w:pPr>
        <w:tabs>
          <w:tab w:val="left" w:pos="4253"/>
          <w:tab w:val="left" w:pos="7938"/>
        </w:tabs>
        <w:ind w:right="-91"/>
        <w:jc w:val="right"/>
        <w:rPr>
          <w:rFonts w:ascii="Calibri" w:hAnsi="Calibri" w:cs="Arial"/>
          <w:b/>
          <w:bCs/>
        </w:rPr>
      </w:pPr>
    </w:p>
    <w:p w14:paraId="69B77F99" w14:textId="77777777" w:rsidR="000D79E9" w:rsidRPr="00C40ADF" w:rsidRDefault="000D79E9" w:rsidP="000D79E9">
      <w:pPr>
        <w:tabs>
          <w:tab w:val="left" w:pos="4253"/>
          <w:tab w:val="left" w:pos="7938"/>
        </w:tabs>
        <w:ind w:right="-91"/>
        <w:jc w:val="right"/>
        <w:rPr>
          <w:rFonts w:ascii="Calibri" w:hAnsi="Calibri" w:cs="Arial"/>
          <w:b/>
          <w:bCs/>
        </w:rPr>
      </w:pPr>
    </w:p>
    <w:p w14:paraId="3FA6F61C" w14:textId="77777777" w:rsidR="000D79E9" w:rsidRDefault="000D79E9" w:rsidP="000D79E9">
      <w:pPr>
        <w:tabs>
          <w:tab w:val="left" w:pos="4253"/>
          <w:tab w:val="left" w:pos="7938"/>
        </w:tabs>
        <w:ind w:right="-91"/>
        <w:jc w:val="right"/>
        <w:rPr>
          <w:rFonts w:ascii="Calibri" w:hAnsi="Calibri" w:cs="Arial"/>
          <w:b/>
          <w:bCs/>
        </w:rPr>
      </w:pPr>
    </w:p>
    <w:p w14:paraId="033C6EBC" w14:textId="77777777" w:rsidR="000D79E9" w:rsidRPr="00C40ADF" w:rsidRDefault="000D79E9" w:rsidP="000D79E9">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0D79E9" w:rsidRPr="00C40ADF" w14:paraId="490D2A64" w14:textId="77777777" w:rsidTr="000D79E9">
        <w:trPr>
          <w:trHeight w:val="360"/>
          <w:jc w:val="center"/>
        </w:trPr>
        <w:tc>
          <w:tcPr>
            <w:tcW w:w="4962" w:type="dxa"/>
          </w:tcPr>
          <w:p w14:paraId="4070DE9D" w14:textId="77777777" w:rsidR="000D79E9" w:rsidRPr="00C40ADF" w:rsidRDefault="000D79E9" w:rsidP="000D79E9">
            <w:pPr>
              <w:tabs>
                <w:tab w:val="left" w:pos="5103"/>
                <w:tab w:val="left" w:pos="8080"/>
              </w:tabs>
              <w:jc w:val="center"/>
              <w:rPr>
                <w:rFonts w:ascii="Calibri" w:hAnsi="Calibri"/>
                <w:sz w:val="22"/>
              </w:rPr>
            </w:pPr>
          </w:p>
        </w:tc>
        <w:tc>
          <w:tcPr>
            <w:tcW w:w="2215" w:type="dxa"/>
            <w:vAlign w:val="center"/>
          </w:tcPr>
          <w:p w14:paraId="45190F58" w14:textId="77777777"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Proposiciones</w:t>
            </w:r>
          </w:p>
          <w:p w14:paraId="6D6E796F" w14:textId="77777777"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23588B1" w14:textId="77777777" w:rsidR="000D79E9" w:rsidRPr="00B300E6" w:rsidRDefault="000D79E9" w:rsidP="000D79E9">
            <w:pPr>
              <w:jc w:val="center"/>
              <w:rPr>
                <w:rFonts w:ascii="Calibri" w:hAnsi="Calibri"/>
                <w:b/>
                <w:sz w:val="22"/>
              </w:rPr>
            </w:pPr>
            <w:r w:rsidRPr="00B300E6">
              <w:rPr>
                <w:rFonts w:ascii="Calibri" w:hAnsi="Calibri"/>
                <w:b/>
                <w:sz w:val="22"/>
              </w:rPr>
              <w:t>Proposiciones</w:t>
            </w:r>
          </w:p>
          <w:p w14:paraId="1AC9C166" w14:textId="77777777" w:rsidR="000D79E9" w:rsidRPr="00B300E6" w:rsidRDefault="000D79E9" w:rsidP="000D79E9">
            <w:pPr>
              <w:jc w:val="center"/>
              <w:rPr>
                <w:rFonts w:ascii="Calibri" w:hAnsi="Calibri"/>
                <w:b/>
                <w:sz w:val="22"/>
              </w:rPr>
            </w:pPr>
            <w:r w:rsidRPr="00B300E6">
              <w:rPr>
                <w:rFonts w:ascii="Calibri" w:hAnsi="Calibri"/>
                <w:b/>
                <w:sz w:val="22"/>
              </w:rPr>
              <w:t>Económicas</w:t>
            </w:r>
          </w:p>
        </w:tc>
      </w:tr>
      <w:tr w:rsidR="000D79E9" w:rsidRPr="00C40ADF" w14:paraId="11A928D5" w14:textId="77777777" w:rsidTr="000D79E9">
        <w:trPr>
          <w:trHeight w:val="1108"/>
          <w:jc w:val="center"/>
        </w:trPr>
        <w:tc>
          <w:tcPr>
            <w:tcW w:w="4962" w:type="dxa"/>
            <w:vAlign w:val="center"/>
          </w:tcPr>
          <w:p w14:paraId="19200AFC" w14:textId="77777777" w:rsidR="000D79E9" w:rsidRPr="00C40ADF" w:rsidRDefault="000D79E9" w:rsidP="000D79E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D52120D" w14:textId="77777777" w:rsidR="000D79E9" w:rsidRPr="00C40ADF" w:rsidRDefault="000D79E9" w:rsidP="000D79E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08B78E1" w14:textId="77777777" w:rsidR="000D79E9" w:rsidRPr="00C40ADF" w:rsidRDefault="000D79E9" w:rsidP="000D79E9">
            <w:pPr>
              <w:jc w:val="center"/>
              <w:rPr>
                <w:rFonts w:ascii="Calibri" w:hAnsi="Calibri"/>
                <w:sz w:val="22"/>
              </w:rPr>
            </w:pPr>
            <w:r w:rsidRPr="00C40ADF">
              <w:rPr>
                <w:rFonts w:ascii="Calibri" w:hAnsi="Calibri"/>
                <w:sz w:val="22"/>
              </w:rPr>
              <w:t>(                )</w:t>
            </w:r>
          </w:p>
        </w:tc>
      </w:tr>
    </w:tbl>
    <w:p w14:paraId="219025BC" w14:textId="77777777" w:rsidR="000D79E9" w:rsidRPr="00C40ADF" w:rsidRDefault="000D79E9" w:rsidP="000D79E9">
      <w:pPr>
        <w:tabs>
          <w:tab w:val="left" w:pos="5103"/>
          <w:tab w:val="left" w:pos="8080"/>
        </w:tabs>
        <w:ind w:left="567"/>
        <w:jc w:val="center"/>
        <w:rPr>
          <w:rFonts w:ascii="Calibri" w:hAnsi="Calibri"/>
          <w:sz w:val="22"/>
        </w:rPr>
      </w:pPr>
    </w:p>
    <w:p w14:paraId="3204532C" w14:textId="77777777" w:rsidR="000D79E9" w:rsidRPr="00C40ADF" w:rsidRDefault="000D79E9" w:rsidP="000D79E9">
      <w:pPr>
        <w:tabs>
          <w:tab w:val="left" w:pos="5103"/>
          <w:tab w:val="left" w:pos="8080"/>
        </w:tabs>
        <w:ind w:left="567"/>
        <w:rPr>
          <w:rFonts w:ascii="Calibri" w:hAnsi="Calibri"/>
          <w:sz w:val="22"/>
        </w:rPr>
      </w:pPr>
    </w:p>
    <w:p w14:paraId="6AF78976" w14:textId="77777777" w:rsidR="000D79E9" w:rsidRPr="00C40ADF" w:rsidRDefault="000D79E9" w:rsidP="000D79E9">
      <w:pPr>
        <w:tabs>
          <w:tab w:val="left" w:pos="5103"/>
          <w:tab w:val="left" w:pos="8080"/>
        </w:tabs>
        <w:ind w:left="567"/>
        <w:rPr>
          <w:rFonts w:ascii="Calibri" w:hAnsi="Calibri"/>
          <w:sz w:val="22"/>
        </w:rPr>
      </w:pPr>
    </w:p>
    <w:p w14:paraId="356162D6" w14:textId="77777777" w:rsidR="000D79E9" w:rsidRPr="00C40ADF" w:rsidRDefault="000D79E9" w:rsidP="000D79E9">
      <w:pPr>
        <w:tabs>
          <w:tab w:val="left" w:pos="5103"/>
          <w:tab w:val="left" w:pos="8080"/>
        </w:tabs>
        <w:ind w:left="567"/>
        <w:rPr>
          <w:rFonts w:ascii="Calibri" w:hAnsi="Calibri"/>
          <w:sz w:val="22"/>
        </w:rPr>
      </w:pPr>
    </w:p>
    <w:p w14:paraId="74198607" w14:textId="77777777" w:rsidR="000D79E9" w:rsidRPr="00B300E6" w:rsidRDefault="000D79E9" w:rsidP="000D79E9">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237B607" w14:textId="77777777" w:rsidR="000D79E9" w:rsidRPr="00C40ADF" w:rsidRDefault="000D79E9" w:rsidP="000D79E9">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0D79E9" w:rsidRPr="002522C8" w14:paraId="69C75D20" w14:textId="77777777" w:rsidTr="000D79E9">
        <w:trPr>
          <w:trHeight w:val="1055"/>
          <w:jc w:val="center"/>
        </w:trPr>
        <w:tc>
          <w:tcPr>
            <w:tcW w:w="3106" w:type="dxa"/>
            <w:shd w:val="clear" w:color="auto" w:fill="auto"/>
            <w:vAlign w:val="center"/>
          </w:tcPr>
          <w:p w14:paraId="7E4EEB34" w14:textId="77777777"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14:paraId="34A220BA" w14:textId="77777777"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14:paraId="4ACE5CB5" w14:textId="77777777" w:rsidR="000D79E9" w:rsidRPr="002522C8" w:rsidRDefault="000D79E9" w:rsidP="000D79E9">
            <w:pPr>
              <w:tabs>
                <w:tab w:val="left" w:pos="5103"/>
                <w:tab w:val="left" w:pos="8080"/>
              </w:tabs>
              <w:jc w:val="center"/>
              <w:rPr>
                <w:rFonts w:ascii="Calibri" w:hAnsi="Calibri"/>
                <w:sz w:val="22"/>
              </w:rPr>
            </w:pPr>
          </w:p>
        </w:tc>
      </w:tr>
      <w:tr w:rsidR="000D79E9" w:rsidRPr="002522C8" w14:paraId="07FF5719" w14:textId="77777777" w:rsidTr="000D79E9">
        <w:trPr>
          <w:jc w:val="center"/>
        </w:trPr>
        <w:tc>
          <w:tcPr>
            <w:tcW w:w="3106" w:type="dxa"/>
            <w:shd w:val="clear" w:color="auto" w:fill="auto"/>
          </w:tcPr>
          <w:p w14:paraId="204C7882" w14:textId="77777777"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0B7CB93" w14:textId="77777777"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60990A9" w14:textId="77777777"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E C H A</w:t>
            </w:r>
          </w:p>
        </w:tc>
      </w:tr>
    </w:tbl>
    <w:p w14:paraId="69BD1A4B" w14:textId="77777777" w:rsidR="000D79E9" w:rsidRPr="00C40ADF" w:rsidRDefault="000D79E9" w:rsidP="000D79E9">
      <w:pPr>
        <w:tabs>
          <w:tab w:val="left" w:pos="5103"/>
          <w:tab w:val="left" w:pos="8080"/>
        </w:tabs>
        <w:rPr>
          <w:rFonts w:ascii="Calibri" w:hAnsi="Calibri"/>
          <w:sz w:val="22"/>
        </w:rPr>
      </w:pPr>
    </w:p>
    <w:p w14:paraId="16A6A2A3" w14:textId="77777777" w:rsidR="000D79E9" w:rsidRPr="00C40ADF" w:rsidRDefault="000D79E9" w:rsidP="000D79E9">
      <w:pPr>
        <w:tabs>
          <w:tab w:val="left" w:pos="5103"/>
          <w:tab w:val="left" w:pos="8080"/>
        </w:tabs>
        <w:ind w:left="567"/>
        <w:rPr>
          <w:rFonts w:ascii="Calibri" w:hAnsi="Calibri"/>
          <w:sz w:val="22"/>
        </w:rPr>
      </w:pPr>
    </w:p>
    <w:p w14:paraId="11BA1691" w14:textId="77777777" w:rsidR="000D79E9" w:rsidRDefault="000D79E9" w:rsidP="000D79E9">
      <w:pPr>
        <w:tabs>
          <w:tab w:val="left" w:pos="1985"/>
          <w:tab w:val="left" w:pos="6096"/>
          <w:tab w:val="left" w:pos="8647"/>
        </w:tabs>
        <w:ind w:left="567"/>
        <w:rPr>
          <w:rFonts w:ascii="Calibri" w:hAnsi="Calibri"/>
          <w:sz w:val="22"/>
        </w:rPr>
      </w:pPr>
    </w:p>
    <w:p w14:paraId="2B0079DD" w14:textId="77777777" w:rsidR="000D79E9" w:rsidRPr="00C40ADF" w:rsidRDefault="000D79E9" w:rsidP="000D79E9">
      <w:pPr>
        <w:tabs>
          <w:tab w:val="left" w:pos="1985"/>
          <w:tab w:val="left" w:pos="6096"/>
          <w:tab w:val="left" w:pos="8647"/>
        </w:tabs>
        <w:ind w:left="567"/>
        <w:rPr>
          <w:rFonts w:ascii="Calibri" w:hAnsi="Calibri"/>
          <w:sz w:val="22"/>
        </w:rPr>
      </w:pPr>
    </w:p>
    <w:p w14:paraId="4C4FEE2C" w14:textId="77777777" w:rsidR="000D79E9" w:rsidRDefault="000D79E9" w:rsidP="000D79E9">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3170F47D" w14:textId="77777777" w:rsidR="000D79E9" w:rsidRDefault="000D79E9" w:rsidP="000D79E9">
      <w:pPr>
        <w:tabs>
          <w:tab w:val="left" w:pos="1985"/>
          <w:tab w:val="left" w:pos="6096"/>
          <w:tab w:val="left" w:pos="8647"/>
        </w:tabs>
        <w:ind w:left="567"/>
        <w:jc w:val="center"/>
        <w:rPr>
          <w:rFonts w:ascii="Calibri" w:hAnsi="Calibri"/>
          <w:b/>
          <w:i/>
          <w:sz w:val="22"/>
        </w:rPr>
      </w:pPr>
    </w:p>
    <w:p w14:paraId="55602578" w14:textId="77777777" w:rsidR="000D79E9" w:rsidRDefault="000D79E9" w:rsidP="000D79E9">
      <w:pPr>
        <w:tabs>
          <w:tab w:val="left" w:pos="1985"/>
          <w:tab w:val="left" w:pos="6096"/>
          <w:tab w:val="left" w:pos="8647"/>
        </w:tabs>
        <w:ind w:left="567"/>
        <w:jc w:val="center"/>
        <w:rPr>
          <w:rFonts w:ascii="Calibri" w:hAnsi="Calibri"/>
          <w:b/>
          <w:i/>
          <w:sz w:val="22"/>
        </w:rPr>
      </w:pPr>
    </w:p>
    <w:p w14:paraId="648A4010" w14:textId="77777777" w:rsidR="00B00C6D" w:rsidRDefault="00B00C6D" w:rsidP="000D79E9">
      <w:pPr>
        <w:tabs>
          <w:tab w:val="left" w:pos="1985"/>
          <w:tab w:val="left" w:pos="6096"/>
          <w:tab w:val="left" w:pos="8647"/>
        </w:tabs>
        <w:ind w:left="567"/>
        <w:jc w:val="center"/>
        <w:rPr>
          <w:rFonts w:ascii="Calibri" w:hAnsi="Calibri"/>
          <w:b/>
          <w:i/>
          <w:sz w:val="22"/>
        </w:rPr>
      </w:pPr>
    </w:p>
    <w:p w14:paraId="26C88CFE" w14:textId="77777777" w:rsidR="00B00C6D" w:rsidRDefault="00B00C6D" w:rsidP="000D79E9">
      <w:pPr>
        <w:tabs>
          <w:tab w:val="left" w:pos="1985"/>
          <w:tab w:val="left" w:pos="6096"/>
          <w:tab w:val="left" w:pos="8647"/>
        </w:tabs>
        <w:ind w:left="567"/>
        <w:jc w:val="center"/>
        <w:rPr>
          <w:rFonts w:ascii="Calibri" w:hAnsi="Calibri"/>
          <w:b/>
          <w:i/>
          <w:sz w:val="22"/>
        </w:rPr>
      </w:pPr>
    </w:p>
    <w:p w14:paraId="76D5A451" w14:textId="77777777" w:rsidR="000D79E9" w:rsidRPr="00C40ADF"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D0DB288" w14:textId="77777777" w:rsidR="000D79E9" w:rsidRPr="001C3B83" w:rsidRDefault="000D79E9" w:rsidP="000D79E9">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04E64">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B410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186F608" w14:textId="77777777" w:rsidR="000D79E9" w:rsidRPr="00B63CD0" w:rsidRDefault="000D79E9" w:rsidP="000D79E9">
      <w:pPr>
        <w:pStyle w:val="Default"/>
        <w:jc w:val="right"/>
        <w:rPr>
          <w:rFonts w:ascii="Calibri" w:hAnsi="Calibri" w:cs="Calibri"/>
          <w:sz w:val="20"/>
          <w:szCs w:val="20"/>
        </w:rPr>
      </w:pPr>
      <w:r w:rsidRPr="00B63CD0">
        <w:rPr>
          <w:rFonts w:ascii="Calibri" w:hAnsi="Calibri" w:cs="Calibri"/>
          <w:sz w:val="20"/>
          <w:szCs w:val="20"/>
        </w:rPr>
        <w:t>___________</w:t>
      </w:r>
      <w:r>
        <w:rPr>
          <w:rFonts w:ascii="Calibri" w:hAnsi="Calibri" w:cs="Calibri"/>
          <w:sz w:val="20"/>
          <w:szCs w:val="20"/>
        </w:rPr>
        <w:t xml:space="preserve">__,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14:paraId="019956AB"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729E95B7"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8E28524"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51A9E9B"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594362B2" w14:textId="77777777" w:rsidR="000D79E9" w:rsidRPr="00B63CD0" w:rsidRDefault="000D79E9" w:rsidP="000D79E9">
      <w:pPr>
        <w:pStyle w:val="Default"/>
        <w:rPr>
          <w:rFonts w:ascii="Calibri" w:hAnsi="Calibri" w:cs="Calibri"/>
          <w:sz w:val="20"/>
          <w:szCs w:val="20"/>
        </w:rPr>
      </w:pPr>
    </w:p>
    <w:p w14:paraId="092E1DF6" w14:textId="239211EA"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4A2D0C">
        <w:rPr>
          <w:rFonts w:ascii="Calibri" w:hAnsi="Calibri" w:cs="Calibri"/>
          <w:b/>
          <w:bCs/>
          <w:sz w:val="20"/>
          <w:szCs w:val="20"/>
        </w:rPr>
        <w:t xml:space="preserve">No. </w:t>
      </w:r>
      <w:r w:rsidR="004A5EF8">
        <w:rPr>
          <w:rFonts w:ascii="Calibri" w:hAnsi="Calibri" w:cs="Calibri"/>
          <w:b/>
          <w:bCs/>
          <w:sz w:val="20"/>
          <w:szCs w:val="20"/>
        </w:rPr>
        <w:t>LP-919044992-N72-2023</w:t>
      </w:r>
      <w:r w:rsidRPr="004A2D0C">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9400AEF" w14:textId="77777777" w:rsidR="000D79E9" w:rsidRPr="00B63CD0" w:rsidRDefault="000D79E9" w:rsidP="000D79E9">
      <w:pPr>
        <w:pStyle w:val="Default"/>
        <w:jc w:val="both"/>
        <w:rPr>
          <w:rFonts w:ascii="Calibri" w:hAnsi="Calibri" w:cs="Calibri"/>
          <w:sz w:val="20"/>
          <w:szCs w:val="20"/>
        </w:rPr>
      </w:pPr>
    </w:p>
    <w:p w14:paraId="38F03EE1" w14:textId="77777777" w:rsidR="000D79E9" w:rsidRPr="00B63CD0" w:rsidRDefault="000D79E9" w:rsidP="00406F4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04E64">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73A8FF39" w14:textId="77777777" w:rsidR="000D79E9" w:rsidRPr="00B63CD0" w:rsidRDefault="000D79E9" w:rsidP="00406F4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107F1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35542478" w14:textId="77777777" w:rsidR="000D79E9" w:rsidRPr="00B63CD0" w:rsidRDefault="000D79E9" w:rsidP="00406F4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807E5AF" w14:textId="77777777" w:rsidR="000D79E9" w:rsidRPr="00B63CD0" w:rsidRDefault="000D79E9" w:rsidP="000D79E9">
      <w:pPr>
        <w:pStyle w:val="Default"/>
        <w:jc w:val="both"/>
        <w:rPr>
          <w:rFonts w:ascii="Calibri" w:hAnsi="Calibri" w:cs="Calibri"/>
          <w:sz w:val="20"/>
          <w:szCs w:val="20"/>
        </w:rPr>
      </w:pPr>
    </w:p>
    <w:p w14:paraId="62035F76" w14:textId="77777777"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672197E" w14:textId="77777777" w:rsidR="000D79E9" w:rsidRPr="00B63CD0" w:rsidRDefault="000D79E9" w:rsidP="000D79E9">
      <w:pPr>
        <w:pStyle w:val="Default"/>
        <w:jc w:val="both"/>
        <w:rPr>
          <w:rFonts w:ascii="Calibri" w:hAnsi="Calibri" w:cs="Calibri"/>
          <w:sz w:val="20"/>
          <w:szCs w:val="20"/>
        </w:rPr>
      </w:pPr>
    </w:p>
    <w:p w14:paraId="5248D8A1" w14:textId="77777777"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FAB7ADE" w14:textId="77777777" w:rsidR="000D79E9" w:rsidRPr="00B63CD0" w:rsidRDefault="000D79E9" w:rsidP="000D79E9">
      <w:pPr>
        <w:rPr>
          <w:rFonts w:ascii="Calibri" w:hAnsi="Calibri"/>
          <w:lang w:val="es-MX"/>
        </w:rPr>
      </w:pPr>
    </w:p>
    <w:p w14:paraId="00958373"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sz w:val="20"/>
          <w:szCs w:val="20"/>
        </w:rPr>
        <w:t>A T E N T A M E N T E</w:t>
      </w:r>
    </w:p>
    <w:p w14:paraId="02E07C5E" w14:textId="77777777" w:rsidR="000D79E9" w:rsidRPr="00B63CD0" w:rsidRDefault="000D79E9" w:rsidP="000D79E9">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0D79E9" w:rsidRPr="004A4C14" w14:paraId="323FB523" w14:textId="77777777" w:rsidTr="000D79E9">
        <w:trPr>
          <w:trHeight w:val="457"/>
          <w:jc w:val="center"/>
        </w:trPr>
        <w:tc>
          <w:tcPr>
            <w:tcW w:w="3106" w:type="dxa"/>
          </w:tcPr>
          <w:p w14:paraId="790FCE5B"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E6C64D7"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F656D49"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11E79FE"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93AAB0A"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AC06717" w14:textId="77777777"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Firma</w:t>
            </w:r>
          </w:p>
        </w:tc>
      </w:tr>
    </w:tbl>
    <w:p w14:paraId="5114BE64" w14:textId="77777777" w:rsidR="000D79E9" w:rsidRPr="00B63CD0" w:rsidRDefault="000D79E9" w:rsidP="000D79E9">
      <w:pPr>
        <w:tabs>
          <w:tab w:val="left" w:pos="5245"/>
          <w:tab w:val="left" w:pos="7655"/>
        </w:tabs>
        <w:ind w:right="-91"/>
        <w:rPr>
          <w:rFonts w:ascii="Calibri" w:hAnsi="Calibri" w:cs="Arial"/>
          <w:b/>
          <w:i/>
        </w:rPr>
      </w:pPr>
    </w:p>
    <w:p w14:paraId="23D8ED24" w14:textId="77777777" w:rsidR="000D79E9" w:rsidRDefault="000D79E9" w:rsidP="000D79E9">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40E41F6" w14:textId="77777777" w:rsidR="00B00C6D" w:rsidRDefault="00B00C6D" w:rsidP="000D79E9">
      <w:pPr>
        <w:tabs>
          <w:tab w:val="left" w:pos="5245"/>
          <w:tab w:val="left" w:pos="7655"/>
        </w:tabs>
        <w:ind w:right="-1"/>
        <w:rPr>
          <w:rFonts w:ascii="Calibri" w:hAnsi="Calibri" w:cs="Arial"/>
          <w:b/>
          <w:i/>
        </w:rPr>
      </w:pPr>
    </w:p>
    <w:p w14:paraId="420569F0" w14:textId="77777777" w:rsidR="00B00C6D" w:rsidRDefault="00B00C6D" w:rsidP="000D79E9">
      <w:pPr>
        <w:tabs>
          <w:tab w:val="left" w:pos="5245"/>
          <w:tab w:val="left" w:pos="7655"/>
        </w:tabs>
        <w:ind w:right="-1"/>
        <w:rPr>
          <w:rFonts w:ascii="Calibri" w:hAnsi="Calibri" w:cs="Arial"/>
          <w:b/>
          <w:i/>
        </w:rPr>
      </w:pPr>
    </w:p>
    <w:p w14:paraId="64BDE16B" w14:textId="77777777" w:rsidR="00B00C6D" w:rsidRDefault="00B00C6D" w:rsidP="000D79E9">
      <w:pPr>
        <w:tabs>
          <w:tab w:val="left" w:pos="5245"/>
          <w:tab w:val="left" w:pos="7655"/>
        </w:tabs>
        <w:ind w:right="-1"/>
        <w:rPr>
          <w:rFonts w:ascii="Calibri" w:hAnsi="Calibri" w:cs="Arial"/>
          <w:b/>
          <w:i/>
        </w:rPr>
      </w:pPr>
    </w:p>
    <w:p w14:paraId="637DBFC7" w14:textId="77777777" w:rsidR="00B00C6D" w:rsidRDefault="00B00C6D" w:rsidP="000D79E9">
      <w:pPr>
        <w:tabs>
          <w:tab w:val="left" w:pos="5245"/>
          <w:tab w:val="left" w:pos="7655"/>
        </w:tabs>
        <w:ind w:right="-1"/>
        <w:rPr>
          <w:rFonts w:ascii="Calibri" w:hAnsi="Calibri" w:cs="Arial"/>
          <w:b/>
          <w:i/>
        </w:rPr>
      </w:pPr>
    </w:p>
    <w:p w14:paraId="6A33236F" w14:textId="77777777" w:rsidR="005E2D58" w:rsidRDefault="005E2D58" w:rsidP="000D79E9">
      <w:pPr>
        <w:tabs>
          <w:tab w:val="left" w:pos="5245"/>
          <w:tab w:val="left" w:pos="7655"/>
        </w:tabs>
        <w:ind w:right="-1"/>
        <w:rPr>
          <w:rFonts w:ascii="Calibri" w:hAnsi="Calibri" w:cs="Arial"/>
          <w:b/>
          <w:i/>
        </w:rPr>
      </w:pPr>
    </w:p>
    <w:p w14:paraId="46E359FA" w14:textId="77777777" w:rsidR="005E2D58" w:rsidRDefault="005E2D58" w:rsidP="000D79E9">
      <w:pPr>
        <w:tabs>
          <w:tab w:val="left" w:pos="5245"/>
          <w:tab w:val="left" w:pos="7655"/>
        </w:tabs>
        <w:ind w:right="-1"/>
        <w:rPr>
          <w:rFonts w:ascii="Calibri" w:hAnsi="Calibri" w:cs="Arial"/>
          <w:b/>
          <w:i/>
        </w:rPr>
      </w:pPr>
    </w:p>
    <w:p w14:paraId="1AFFA0F1" w14:textId="77777777" w:rsidR="000D79E9" w:rsidRPr="001C3B83" w:rsidRDefault="000D79E9" w:rsidP="00B90361">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5BCDFE36" w14:textId="77777777" w:rsidR="001A1710" w:rsidRPr="001C3B83" w:rsidRDefault="001A1710" w:rsidP="001A1710">
      <w:pPr>
        <w:jc w:val="center"/>
        <w:rPr>
          <w:rFonts w:ascii="Calibri" w:hAnsi="Calibri" w:cs="Arial"/>
          <w:b/>
        </w:rPr>
      </w:pPr>
      <w:r w:rsidRPr="001C3B83">
        <w:rPr>
          <w:rFonts w:ascii="Calibri" w:hAnsi="Calibri" w:cs="Arial"/>
          <w:b/>
        </w:rPr>
        <w:t>INFORMACIÓN SOBRE LA COMPAÑIA</w:t>
      </w:r>
    </w:p>
    <w:p w14:paraId="089E5475" w14:textId="77777777" w:rsidR="001A1710" w:rsidRPr="001C3B83" w:rsidRDefault="001A1710" w:rsidP="001A1710">
      <w:pPr>
        <w:jc w:val="center"/>
        <w:rPr>
          <w:rFonts w:ascii="Calibri" w:hAnsi="Calibri" w:cs="Arial"/>
          <w:b/>
          <w:u w:val="single"/>
        </w:rPr>
      </w:pPr>
    </w:p>
    <w:p w14:paraId="3D1AC321"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INFORMACIÓN SOBRE LA COMPAÑIA</w:t>
      </w:r>
    </w:p>
    <w:p w14:paraId="46BC8C6C" w14:textId="77777777" w:rsidR="001A1710" w:rsidRPr="002128B5" w:rsidRDefault="001A1710" w:rsidP="001A1710">
      <w:pPr>
        <w:jc w:val="center"/>
        <w:rPr>
          <w:rFonts w:ascii="Calibri" w:hAnsi="Calibri" w:cs="Arial"/>
          <w:b/>
          <w:sz w:val="16"/>
          <w:szCs w:val="16"/>
          <w:u w:val="single"/>
        </w:rPr>
      </w:pPr>
    </w:p>
    <w:p w14:paraId="4A63F75B"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78153C04" w14:textId="77777777" w:rsidR="001A1710" w:rsidRPr="002128B5" w:rsidRDefault="001A1710" w:rsidP="001A1710">
      <w:pPr>
        <w:tabs>
          <w:tab w:val="left" w:pos="1985"/>
        </w:tabs>
        <w:jc w:val="both"/>
        <w:rPr>
          <w:rFonts w:ascii="Calibri" w:hAnsi="Calibri" w:cs="Arial"/>
          <w:sz w:val="16"/>
          <w:szCs w:val="16"/>
        </w:rPr>
      </w:pPr>
    </w:p>
    <w:p w14:paraId="61AC5D1D"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2C7CFE86"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523D1E1D" w14:textId="77777777" w:rsidR="001A1710" w:rsidRPr="002128B5" w:rsidRDefault="001A1710" w:rsidP="001A1710">
      <w:pPr>
        <w:tabs>
          <w:tab w:val="left" w:pos="1985"/>
        </w:tabs>
        <w:jc w:val="both"/>
        <w:rPr>
          <w:rFonts w:ascii="Calibri" w:hAnsi="Calibri" w:cs="Arial"/>
          <w:sz w:val="16"/>
          <w:szCs w:val="16"/>
        </w:rPr>
      </w:pPr>
    </w:p>
    <w:p w14:paraId="0DB92AA9"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13A64CFF"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DE47D91"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1B226F3" w14:textId="77777777"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A8D1B1B"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255CB20"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605E6F2D"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1DC0890"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Relación de accionistas.-</w:t>
      </w:r>
    </w:p>
    <w:p w14:paraId="11412F6B"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0CC4CAB4"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Descripción del objeto social:</w:t>
      </w:r>
    </w:p>
    <w:p w14:paraId="74A12305"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Reformas al acta constitutiva:</w:t>
      </w:r>
    </w:p>
    <w:p w14:paraId="64C96988" w14:textId="08A7F188" w:rsidR="001A1710" w:rsidRPr="002128B5" w:rsidRDefault="001A1710" w:rsidP="001A1710">
      <w:pPr>
        <w:jc w:val="both"/>
        <w:rPr>
          <w:rFonts w:ascii="Calibri" w:hAnsi="Calibri" w:cs="Arial"/>
          <w:sz w:val="16"/>
          <w:szCs w:val="16"/>
        </w:rPr>
      </w:pPr>
      <w:r w:rsidRPr="002128B5">
        <w:rPr>
          <w:rFonts w:ascii="Calibri" w:hAnsi="Calibri" w:cs="Arial"/>
          <w:sz w:val="16"/>
          <w:szCs w:val="16"/>
        </w:rPr>
        <w:t>Monto de ventas t</w:t>
      </w:r>
      <w:r w:rsidR="00107F1E">
        <w:rPr>
          <w:rFonts w:ascii="Calibri" w:hAnsi="Calibri" w:cs="Arial"/>
          <w:sz w:val="16"/>
          <w:szCs w:val="16"/>
        </w:rPr>
        <w:t>otales del Ejercicio Fiscal 202</w:t>
      </w:r>
      <w:r w:rsidR="009805D3">
        <w:rPr>
          <w:rFonts w:ascii="Calibri" w:hAnsi="Calibri" w:cs="Arial"/>
          <w:sz w:val="16"/>
          <w:szCs w:val="16"/>
        </w:rPr>
        <w:t>2</w:t>
      </w:r>
      <w:r w:rsidRPr="002128B5">
        <w:rPr>
          <w:rFonts w:ascii="Calibri" w:hAnsi="Calibri" w:cs="Arial"/>
          <w:sz w:val="16"/>
          <w:szCs w:val="16"/>
        </w:rPr>
        <w:t>:</w:t>
      </w:r>
    </w:p>
    <w:p w14:paraId="1DE263D8"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del apoderado o representante:</w:t>
      </w:r>
    </w:p>
    <w:p w14:paraId="111D1C5B"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24D57C18"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Escritura pública número: Fecha:</w:t>
      </w:r>
    </w:p>
    <w:p w14:paraId="2D065E91"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8669CD7" w14:textId="77777777"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39BDED7" w14:textId="77777777" w:rsidR="001A1710" w:rsidRPr="002128B5" w:rsidRDefault="001A1710" w:rsidP="001A1710">
      <w:pPr>
        <w:jc w:val="center"/>
        <w:rPr>
          <w:rFonts w:ascii="Calibri" w:hAnsi="Calibri" w:cs="Arial"/>
          <w:sz w:val="16"/>
          <w:szCs w:val="16"/>
        </w:rPr>
      </w:pPr>
    </w:p>
    <w:p w14:paraId="4DC0A5D0"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(Lugar y fecha)</w:t>
      </w:r>
    </w:p>
    <w:p w14:paraId="72A5EFE1"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Protesto lo necesario.</w:t>
      </w:r>
    </w:p>
    <w:p w14:paraId="62F08A57" w14:textId="77777777"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(firma)</w:t>
      </w:r>
    </w:p>
    <w:p w14:paraId="40F81255" w14:textId="77777777" w:rsidR="001A1710" w:rsidRPr="001C3B83" w:rsidRDefault="001A1710" w:rsidP="001A171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7E421D8" w14:textId="77777777" w:rsidR="001A1710" w:rsidRPr="002128B5" w:rsidRDefault="001A1710" w:rsidP="00406F4F">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5F32293" w14:textId="0B3C1BD1" w:rsidR="001A1710" w:rsidRPr="002128B5"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Monto de ventas t</w:t>
      </w:r>
      <w:r w:rsidR="00107F1E">
        <w:rPr>
          <w:rFonts w:ascii="Calibri" w:hAnsi="Calibri"/>
          <w:sz w:val="14"/>
          <w:szCs w:val="14"/>
        </w:rPr>
        <w:t>otales del Ejercicio Fiscal 202</w:t>
      </w:r>
      <w:r w:rsidR="009805D3">
        <w:rPr>
          <w:rFonts w:ascii="Calibri" w:hAnsi="Calibri"/>
          <w:sz w:val="14"/>
          <w:szCs w:val="14"/>
        </w:rPr>
        <w:t>2</w:t>
      </w:r>
      <w:r w:rsidRPr="002128B5">
        <w:rPr>
          <w:rFonts w:ascii="Calibri" w:hAnsi="Calibri"/>
          <w:sz w:val="14"/>
          <w:szCs w:val="14"/>
        </w:rPr>
        <w:t>: deberá acreditarse con la declaración correspondiente al ejerci</w:t>
      </w:r>
      <w:r w:rsidR="00107F1E">
        <w:rPr>
          <w:rFonts w:ascii="Calibri" w:hAnsi="Calibri"/>
          <w:sz w:val="14"/>
          <w:szCs w:val="14"/>
        </w:rPr>
        <w:t>cio fiscal del 202</w:t>
      </w:r>
      <w:r w:rsidR="009805D3">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w:t>
      </w:r>
      <w:r w:rsidR="00107F1E">
        <w:rPr>
          <w:rFonts w:ascii="Calibri" w:hAnsi="Calibri"/>
          <w:sz w:val="14"/>
          <w:szCs w:val="14"/>
        </w:rPr>
        <w:t>io fiscal del 202</w:t>
      </w:r>
      <w:r w:rsidR="009805D3">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B8249B3" w14:textId="77777777" w:rsidR="001A1710" w:rsidRPr="00D02298" w:rsidRDefault="001A1710" w:rsidP="00406F4F">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0052523D" w14:textId="77777777" w:rsidR="001A1710" w:rsidRPr="00D02298" w:rsidRDefault="001A1710" w:rsidP="00406F4F">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129AB86" w14:textId="77777777" w:rsidR="001A1710"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6A62AD1" w14:textId="77777777" w:rsidR="001A1710" w:rsidRPr="002128B5"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FC574D0" w14:textId="77777777" w:rsidR="001A1710" w:rsidRPr="002128B5" w:rsidRDefault="001A1710" w:rsidP="001A171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51EFDB8" w14:textId="77777777" w:rsidR="001A1710" w:rsidRDefault="001A1710" w:rsidP="001A1710">
      <w:pPr>
        <w:jc w:val="both"/>
        <w:rPr>
          <w:rFonts w:ascii="Calibri" w:hAnsi="Calibri" w:cs="Arial"/>
          <w:b/>
          <w:i/>
          <w:sz w:val="18"/>
        </w:rPr>
      </w:pPr>
    </w:p>
    <w:p w14:paraId="30F8517D" w14:textId="77777777" w:rsidR="00EC7330" w:rsidRDefault="00EC7330" w:rsidP="001A1710">
      <w:pPr>
        <w:jc w:val="both"/>
        <w:rPr>
          <w:rFonts w:ascii="Calibri" w:hAnsi="Calibri" w:cs="Arial"/>
          <w:b/>
          <w:i/>
          <w:sz w:val="18"/>
        </w:rPr>
      </w:pPr>
    </w:p>
    <w:p w14:paraId="415AF37D" w14:textId="77777777" w:rsidR="001A1710" w:rsidRDefault="001A1710" w:rsidP="001A1710">
      <w:pPr>
        <w:jc w:val="both"/>
        <w:rPr>
          <w:rFonts w:ascii="Calibri" w:hAnsi="Calibri" w:cs="Arial"/>
          <w:b/>
          <w:i/>
          <w:sz w:val="18"/>
        </w:rPr>
      </w:pPr>
    </w:p>
    <w:p w14:paraId="593BDC66" w14:textId="77777777" w:rsidR="001A1710" w:rsidRDefault="001A1710" w:rsidP="001A1710">
      <w:pPr>
        <w:jc w:val="both"/>
        <w:rPr>
          <w:rFonts w:ascii="Calibri" w:hAnsi="Calibri" w:cs="Arial"/>
          <w:b/>
          <w:i/>
          <w:sz w:val="18"/>
        </w:rPr>
      </w:pPr>
    </w:p>
    <w:p w14:paraId="688314A9" w14:textId="77777777"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7BC8EE9" w14:textId="77777777"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67C32941" w14:textId="77777777" w:rsidR="001A1710" w:rsidRDefault="001A1710" w:rsidP="001A1710">
      <w:pPr>
        <w:pStyle w:val="Default"/>
        <w:jc w:val="right"/>
        <w:rPr>
          <w:rFonts w:ascii="Calibri" w:hAnsi="Calibri" w:cs="Calibri"/>
          <w:sz w:val="22"/>
          <w:szCs w:val="22"/>
        </w:rPr>
      </w:pPr>
    </w:p>
    <w:p w14:paraId="45128DB0" w14:textId="77777777"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26211" w14:textId="77777777" w:rsidR="001A1710" w:rsidRPr="00012D21" w:rsidRDefault="001A1710" w:rsidP="001A1710">
      <w:pPr>
        <w:pStyle w:val="Default"/>
        <w:rPr>
          <w:rFonts w:ascii="Calibri" w:hAnsi="Calibri" w:cs="Calibri"/>
          <w:sz w:val="22"/>
          <w:szCs w:val="22"/>
        </w:rPr>
      </w:pPr>
    </w:p>
    <w:p w14:paraId="69090ACD" w14:textId="77777777" w:rsidR="001A1710" w:rsidRDefault="001A1710" w:rsidP="001A1710">
      <w:pPr>
        <w:rPr>
          <w:rFonts w:asciiTheme="minorHAnsi" w:hAnsiTheme="minorHAnsi" w:cs="Arial"/>
          <w:b/>
        </w:rPr>
      </w:pPr>
      <w:r>
        <w:rPr>
          <w:rFonts w:asciiTheme="minorHAnsi" w:hAnsiTheme="minorHAnsi" w:cs="Arial"/>
          <w:b/>
        </w:rPr>
        <w:t>LIC. VICENTE ARTURO LÓPEZ LIMÓN</w:t>
      </w:r>
    </w:p>
    <w:p w14:paraId="1AF05894"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82F425"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DCE2C4" w14:textId="77777777" w:rsidR="001A1710" w:rsidRPr="00AB17B1" w:rsidRDefault="001A1710" w:rsidP="001A1710">
      <w:pPr>
        <w:pStyle w:val="Default"/>
        <w:rPr>
          <w:rFonts w:ascii="Calibri" w:hAnsi="Calibri" w:cs="Calibri"/>
          <w:b/>
          <w:sz w:val="18"/>
          <w:szCs w:val="18"/>
        </w:rPr>
      </w:pPr>
    </w:p>
    <w:p w14:paraId="1FF4634E"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D92629A" w14:textId="77777777" w:rsidR="001A1710" w:rsidRPr="00AB17B1" w:rsidRDefault="001A1710" w:rsidP="001A1710">
      <w:pPr>
        <w:pStyle w:val="Default"/>
        <w:jc w:val="both"/>
        <w:rPr>
          <w:rFonts w:ascii="Calibri" w:hAnsi="Calibri" w:cs="Calibri"/>
          <w:sz w:val="18"/>
          <w:szCs w:val="18"/>
        </w:rPr>
      </w:pPr>
    </w:p>
    <w:p w14:paraId="73DDA1C8"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946EF8" w14:textId="77777777" w:rsidR="001A1710" w:rsidRPr="00AB17B1" w:rsidRDefault="001A1710" w:rsidP="001A1710">
      <w:pPr>
        <w:pStyle w:val="Default"/>
        <w:ind w:firstLine="708"/>
        <w:jc w:val="both"/>
        <w:rPr>
          <w:rFonts w:ascii="Calibri" w:hAnsi="Calibri" w:cs="Calibri"/>
          <w:sz w:val="18"/>
          <w:szCs w:val="18"/>
        </w:rPr>
      </w:pPr>
    </w:p>
    <w:p w14:paraId="1171D692"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7415489" w14:textId="77777777" w:rsidR="001A1710" w:rsidRPr="00AB17B1" w:rsidRDefault="001A1710" w:rsidP="001A1710">
      <w:pPr>
        <w:pStyle w:val="Default"/>
        <w:jc w:val="both"/>
        <w:rPr>
          <w:rFonts w:ascii="Calibri" w:hAnsi="Calibri" w:cs="Calibri"/>
          <w:sz w:val="18"/>
          <w:szCs w:val="18"/>
        </w:rPr>
      </w:pPr>
    </w:p>
    <w:p w14:paraId="00550023" w14:textId="77777777"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7F2F590" w14:textId="77777777" w:rsidR="001A1710" w:rsidRPr="00AB17B1" w:rsidRDefault="001A1710" w:rsidP="001A1710">
      <w:pPr>
        <w:pStyle w:val="Default"/>
        <w:jc w:val="both"/>
        <w:rPr>
          <w:rFonts w:ascii="Calibri" w:hAnsi="Calibri" w:cs="Calibri"/>
          <w:sz w:val="18"/>
          <w:szCs w:val="18"/>
        </w:rPr>
      </w:pPr>
    </w:p>
    <w:p w14:paraId="1EC36DA8" w14:textId="77777777" w:rsidR="001A1710" w:rsidRPr="00AB17B1" w:rsidRDefault="001A1710" w:rsidP="001A17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A528DD0" w14:textId="77777777" w:rsidR="001A1710" w:rsidRDefault="001A1710" w:rsidP="001A1710">
      <w:pPr>
        <w:rPr>
          <w:rFonts w:ascii="Calibri" w:hAnsi="Calibri"/>
          <w:sz w:val="22"/>
          <w:szCs w:val="22"/>
          <w:lang w:val="es-MX"/>
        </w:rPr>
      </w:pPr>
    </w:p>
    <w:p w14:paraId="5C173EDA" w14:textId="77777777" w:rsidR="001A1710" w:rsidRPr="00012D21" w:rsidRDefault="001A1710" w:rsidP="001A1710">
      <w:pPr>
        <w:rPr>
          <w:rFonts w:ascii="Calibri" w:hAnsi="Calibri"/>
          <w:sz w:val="22"/>
          <w:szCs w:val="22"/>
          <w:lang w:val="es-MX"/>
        </w:rPr>
      </w:pPr>
    </w:p>
    <w:p w14:paraId="02D30651" w14:textId="77777777" w:rsidR="001A1710" w:rsidRPr="00012D21" w:rsidRDefault="001A1710" w:rsidP="001A171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4A61216" w14:textId="77777777" w:rsidR="001A1710" w:rsidRPr="00012D21" w:rsidRDefault="001A1710" w:rsidP="001A1710">
      <w:pPr>
        <w:pStyle w:val="Default"/>
        <w:jc w:val="center"/>
        <w:rPr>
          <w:rFonts w:ascii="Calibri" w:hAnsi="Calibri" w:cs="Calibri"/>
          <w:sz w:val="22"/>
          <w:szCs w:val="22"/>
        </w:rPr>
      </w:pPr>
    </w:p>
    <w:p w14:paraId="2210CCD5" w14:textId="77777777" w:rsidR="001A1710" w:rsidRPr="00012D21" w:rsidRDefault="001A1710" w:rsidP="001A1710">
      <w:pPr>
        <w:pStyle w:val="Default"/>
        <w:jc w:val="center"/>
        <w:rPr>
          <w:rFonts w:ascii="Calibri" w:hAnsi="Calibri" w:cs="Calibri"/>
          <w:sz w:val="22"/>
          <w:szCs w:val="22"/>
        </w:rPr>
      </w:pPr>
    </w:p>
    <w:p w14:paraId="798ED514" w14:textId="77777777"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14:paraId="069794F1" w14:textId="77777777" w:rsidTr="00B462C5">
        <w:trPr>
          <w:trHeight w:val="457"/>
        </w:trPr>
        <w:tc>
          <w:tcPr>
            <w:tcW w:w="3105" w:type="dxa"/>
            <w:tcBorders>
              <w:top w:val="nil"/>
              <w:left w:val="nil"/>
              <w:bottom w:val="nil"/>
              <w:right w:val="nil"/>
            </w:tcBorders>
            <w:hideMark/>
          </w:tcPr>
          <w:p w14:paraId="779147F7"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B82B78F"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00C8A0ED"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BD24B83"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DA7A8E6"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4074965"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0398E96" w14:textId="77777777" w:rsidR="001A1710" w:rsidRDefault="001A1710" w:rsidP="001A1710">
      <w:pPr>
        <w:pStyle w:val="Default"/>
        <w:jc w:val="center"/>
        <w:rPr>
          <w:rFonts w:ascii="Calibri" w:hAnsi="Calibri" w:cs="Calibri"/>
          <w:sz w:val="22"/>
          <w:szCs w:val="22"/>
        </w:rPr>
      </w:pPr>
    </w:p>
    <w:p w14:paraId="3B1FCA56" w14:textId="77777777" w:rsidR="001A1710" w:rsidRDefault="001A1710" w:rsidP="001A1710">
      <w:pPr>
        <w:pStyle w:val="Default"/>
        <w:jc w:val="center"/>
        <w:rPr>
          <w:rFonts w:ascii="Calibri" w:hAnsi="Calibri" w:cs="Calibri"/>
          <w:sz w:val="22"/>
          <w:szCs w:val="22"/>
        </w:rPr>
      </w:pPr>
    </w:p>
    <w:p w14:paraId="4DA227C6" w14:textId="77777777" w:rsidR="001A1710" w:rsidRDefault="001A1710" w:rsidP="001A1710">
      <w:pPr>
        <w:pStyle w:val="Default"/>
        <w:jc w:val="center"/>
        <w:rPr>
          <w:rFonts w:ascii="Calibri" w:hAnsi="Calibri" w:cs="Calibri"/>
          <w:sz w:val="22"/>
          <w:szCs w:val="22"/>
        </w:rPr>
      </w:pPr>
    </w:p>
    <w:p w14:paraId="60DCB9AF" w14:textId="77777777" w:rsidR="001A1710" w:rsidRDefault="001A1710" w:rsidP="001A1710">
      <w:pPr>
        <w:pStyle w:val="Default"/>
        <w:jc w:val="center"/>
        <w:rPr>
          <w:rFonts w:ascii="Calibri" w:hAnsi="Calibri" w:cs="Calibri"/>
          <w:sz w:val="22"/>
          <w:szCs w:val="22"/>
        </w:rPr>
      </w:pPr>
    </w:p>
    <w:p w14:paraId="0ECC57DA" w14:textId="77777777" w:rsidR="001A1710" w:rsidRDefault="001A1710" w:rsidP="001A1710">
      <w:pPr>
        <w:pStyle w:val="Default"/>
        <w:jc w:val="center"/>
        <w:rPr>
          <w:rFonts w:ascii="Calibri" w:hAnsi="Calibri" w:cs="Calibri"/>
          <w:sz w:val="22"/>
          <w:szCs w:val="22"/>
        </w:rPr>
      </w:pPr>
    </w:p>
    <w:p w14:paraId="5053018A" w14:textId="77777777" w:rsidR="001A1710" w:rsidRDefault="001A1710" w:rsidP="001A1710">
      <w:pPr>
        <w:pStyle w:val="Default"/>
        <w:jc w:val="center"/>
        <w:rPr>
          <w:rFonts w:ascii="Calibri" w:hAnsi="Calibri" w:cs="Calibri"/>
          <w:sz w:val="22"/>
          <w:szCs w:val="22"/>
        </w:rPr>
      </w:pPr>
    </w:p>
    <w:p w14:paraId="1B6EDF94" w14:textId="77777777" w:rsidR="001A1710" w:rsidRDefault="001A1710" w:rsidP="001A1710">
      <w:pPr>
        <w:pStyle w:val="Default"/>
        <w:jc w:val="center"/>
        <w:rPr>
          <w:rFonts w:ascii="Calibri" w:hAnsi="Calibri" w:cs="Calibri"/>
          <w:sz w:val="22"/>
          <w:szCs w:val="22"/>
        </w:rPr>
      </w:pPr>
    </w:p>
    <w:p w14:paraId="0783FF72" w14:textId="77777777"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6DEB613F" w14:textId="77777777"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9FEADDC" w14:textId="77777777" w:rsidR="001A1710" w:rsidRDefault="001A1710" w:rsidP="001A1710">
      <w:pPr>
        <w:pStyle w:val="Default"/>
        <w:jc w:val="right"/>
        <w:rPr>
          <w:rFonts w:ascii="Calibri" w:hAnsi="Calibri" w:cs="Calibri"/>
          <w:sz w:val="22"/>
          <w:szCs w:val="22"/>
        </w:rPr>
      </w:pPr>
    </w:p>
    <w:p w14:paraId="3A60DA6A" w14:textId="77777777" w:rsidR="001A1710" w:rsidRDefault="001A1710" w:rsidP="001A1710">
      <w:pPr>
        <w:pStyle w:val="Default"/>
        <w:ind w:firstLine="708"/>
        <w:jc w:val="both"/>
        <w:rPr>
          <w:rFonts w:ascii="Calibri" w:hAnsi="Calibri" w:cs="Calibri"/>
          <w:sz w:val="22"/>
          <w:szCs w:val="22"/>
        </w:rPr>
      </w:pPr>
    </w:p>
    <w:p w14:paraId="30A7FA56" w14:textId="77777777"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73B8950" w14:textId="77777777" w:rsidR="001A1710" w:rsidRDefault="001A1710" w:rsidP="001A1710">
      <w:pPr>
        <w:pStyle w:val="Default"/>
        <w:ind w:firstLine="708"/>
        <w:jc w:val="both"/>
        <w:rPr>
          <w:rFonts w:ascii="Calibri" w:hAnsi="Calibri" w:cs="Calibri"/>
          <w:sz w:val="22"/>
          <w:szCs w:val="22"/>
        </w:rPr>
      </w:pPr>
    </w:p>
    <w:p w14:paraId="020F9443" w14:textId="77777777" w:rsidR="001A1710" w:rsidRDefault="001A1710" w:rsidP="001A1710">
      <w:pPr>
        <w:pStyle w:val="Default"/>
        <w:rPr>
          <w:rFonts w:asciiTheme="minorHAnsi" w:hAnsiTheme="minorHAnsi" w:cs="Arial"/>
          <w:b/>
          <w:sz w:val="22"/>
          <w:szCs w:val="22"/>
        </w:rPr>
      </w:pPr>
    </w:p>
    <w:p w14:paraId="2AB78BC8" w14:textId="77777777" w:rsidR="001A1710" w:rsidRDefault="001A1710" w:rsidP="001A1710">
      <w:pPr>
        <w:rPr>
          <w:rFonts w:asciiTheme="minorHAnsi" w:hAnsiTheme="minorHAnsi" w:cs="Arial"/>
          <w:b/>
        </w:rPr>
      </w:pPr>
      <w:r>
        <w:rPr>
          <w:rFonts w:asciiTheme="minorHAnsi" w:hAnsiTheme="minorHAnsi" w:cs="Arial"/>
          <w:b/>
        </w:rPr>
        <w:t>LIC. VICENTE ARTURO LÓPEZ LIMÓN</w:t>
      </w:r>
    </w:p>
    <w:p w14:paraId="5E7A4F66"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544E170" w14:textId="77777777"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892FF3" w14:textId="77777777" w:rsidR="001A1710" w:rsidRDefault="001A1710" w:rsidP="001A1710">
      <w:pPr>
        <w:pStyle w:val="Default"/>
        <w:ind w:firstLine="708"/>
        <w:jc w:val="both"/>
        <w:rPr>
          <w:rFonts w:ascii="Calibri" w:hAnsi="Calibri" w:cs="Calibri"/>
          <w:sz w:val="22"/>
          <w:szCs w:val="22"/>
        </w:rPr>
      </w:pPr>
    </w:p>
    <w:p w14:paraId="400141D6" w14:textId="77777777" w:rsidR="001A1710" w:rsidRDefault="001A1710" w:rsidP="001A1710">
      <w:pPr>
        <w:pStyle w:val="Default"/>
        <w:ind w:firstLine="708"/>
        <w:jc w:val="both"/>
        <w:rPr>
          <w:rFonts w:ascii="Calibri" w:hAnsi="Calibri" w:cs="Calibri"/>
          <w:sz w:val="22"/>
          <w:szCs w:val="22"/>
        </w:rPr>
      </w:pPr>
    </w:p>
    <w:p w14:paraId="0B47904D"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377A07B" w14:textId="77777777" w:rsidR="001A1710" w:rsidRPr="00874110" w:rsidRDefault="001A1710" w:rsidP="001A1710">
      <w:pPr>
        <w:pStyle w:val="Default"/>
        <w:jc w:val="both"/>
        <w:rPr>
          <w:rFonts w:ascii="Calibri" w:hAnsi="Calibri" w:cs="Calibri"/>
          <w:sz w:val="18"/>
          <w:szCs w:val="18"/>
        </w:rPr>
      </w:pPr>
    </w:p>
    <w:p w14:paraId="2F54659A"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3CA9365" w14:textId="77777777" w:rsidR="001A1710" w:rsidRPr="00874110" w:rsidRDefault="001A1710" w:rsidP="001A1710">
      <w:pPr>
        <w:pStyle w:val="Default"/>
        <w:ind w:firstLine="708"/>
        <w:jc w:val="both"/>
        <w:rPr>
          <w:rFonts w:ascii="Calibri" w:hAnsi="Calibri" w:cs="Calibri"/>
          <w:sz w:val="18"/>
          <w:szCs w:val="18"/>
        </w:rPr>
      </w:pPr>
    </w:p>
    <w:p w14:paraId="1D856A5A"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24DBE50" w14:textId="77777777" w:rsidR="001A1710" w:rsidRPr="00874110" w:rsidRDefault="001A1710" w:rsidP="001A1710">
      <w:pPr>
        <w:pStyle w:val="Default"/>
        <w:jc w:val="both"/>
        <w:rPr>
          <w:rFonts w:ascii="Calibri" w:hAnsi="Calibri" w:cs="Calibri"/>
          <w:sz w:val="18"/>
          <w:szCs w:val="18"/>
        </w:rPr>
      </w:pPr>
    </w:p>
    <w:p w14:paraId="1B8ABEB5" w14:textId="77777777"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4C2EFB6" w14:textId="77777777" w:rsidR="001A1710" w:rsidRPr="00874110" w:rsidRDefault="001A1710" w:rsidP="001A1710">
      <w:pPr>
        <w:pStyle w:val="Default"/>
        <w:jc w:val="both"/>
        <w:rPr>
          <w:rFonts w:ascii="Calibri" w:hAnsi="Calibri" w:cs="Calibri"/>
          <w:sz w:val="18"/>
          <w:szCs w:val="18"/>
        </w:rPr>
      </w:pPr>
    </w:p>
    <w:p w14:paraId="3572D74F" w14:textId="77777777" w:rsidR="001A1710" w:rsidRPr="00874110" w:rsidRDefault="001A1710" w:rsidP="001A17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1BAC266" w14:textId="77777777" w:rsidR="001A1710" w:rsidRPr="00874110" w:rsidRDefault="001A1710" w:rsidP="001A1710">
      <w:pPr>
        <w:rPr>
          <w:rFonts w:ascii="Calibri" w:hAnsi="Calibri"/>
          <w:sz w:val="18"/>
          <w:szCs w:val="18"/>
          <w:lang w:val="es-MX"/>
        </w:rPr>
      </w:pPr>
    </w:p>
    <w:p w14:paraId="44C08E95" w14:textId="77777777" w:rsidR="001A1710" w:rsidRPr="00874110" w:rsidRDefault="001A1710" w:rsidP="001A1710">
      <w:pPr>
        <w:rPr>
          <w:rFonts w:ascii="Calibri" w:hAnsi="Calibri"/>
          <w:sz w:val="18"/>
          <w:szCs w:val="18"/>
          <w:lang w:val="es-MX"/>
        </w:rPr>
      </w:pPr>
    </w:p>
    <w:p w14:paraId="2A2AC791" w14:textId="77777777" w:rsidR="001A1710" w:rsidRPr="00874110" w:rsidRDefault="001A1710" w:rsidP="001A171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636CC8F" w14:textId="77777777" w:rsidR="001A1710" w:rsidRPr="00874110" w:rsidRDefault="001A1710" w:rsidP="001A1710">
      <w:pPr>
        <w:pStyle w:val="Default"/>
        <w:jc w:val="center"/>
        <w:rPr>
          <w:rFonts w:ascii="Calibri" w:hAnsi="Calibri" w:cs="Calibri"/>
          <w:sz w:val="18"/>
          <w:szCs w:val="18"/>
        </w:rPr>
      </w:pPr>
    </w:p>
    <w:p w14:paraId="3F525D58" w14:textId="77777777" w:rsidR="001A1710" w:rsidRPr="00012D21" w:rsidRDefault="001A1710" w:rsidP="001A1710">
      <w:pPr>
        <w:pStyle w:val="Default"/>
        <w:jc w:val="center"/>
        <w:rPr>
          <w:rFonts w:ascii="Calibri" w:hAnsi="Calibri" w:cs="Calibri"/>
          <w:sz w:val="22"/>
          <w:szCs w:val="22"/>
        </w:rPr>
      </w:pPr>
    </w:p>
    <w:p w14:paraId="55D3D92D" w14:textId="77777777"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14:paraId="00399B98" w14:textId="77777777" w:rsidTr="00B462C5">
        <w:trPr>
          <w:trHeight w:val="457"/>
        </w:trPr>
        <w:tc>
          <w:tcPr>
            <w:tcW w:w="3105" w:type="dxa"/>
            <w:tcBorders>
              <w:top w:val="nil"/>
              <w:left w:val="nil"/>
              <w:bottom w:val="nil"/>
              <w:right w:val="nil"/>
            </w:tcBorders>
            <w:hideMark/>
          </w:tcPr>
          <w:p w14:paraId="3B3F75E1"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C9A0D1C"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CF5B2E2" w14:textId="77777777" w:rsidR="001A1710" w:rsidRPr="00012D21" w:rsidRDefault="001A1710" w:rsidP="00B462C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DC350F"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2EC59B0" w14:textId="77777777"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2C3DA" w14:textId="77777777" w:rsidR="001A1710" w:rsidRDefault="001A1710" w:rsidP="001A1710">
      <w:pPr>
        <w:spacing w:after="200" w:line="276" w:lineRule="auto"/>
        <w:rPr>
          <w:rFonts w:asciiTheme="minorHAnsi" w:hAnsiTheme="minorHAnsi" w:cs="Arial"/>
          <w:b/>
          <w:bCs/>
        </w:rPr>
      </w:pPr>
    </w:p>
    <w:p w14:paraId="13F04D6E" w14:textId="77777777" w:rsidR="001A1710" w:rsidRDefault="001A1710" w:rsidP="001A1710">
      <w:pPr>
        <w:spacing w:after="200" w:line="276" w:lineRule="auto"/>
        <w:rPr>
          <w:rFonts w:asciiTheme="minorHAnsi" w:hAnsiTheme="minorHAnsi" w:cs="Arial"/>
          <w:b/>
          <w:bCs/>
        </w:rPr>
      </w:pPr>
    </w:p>
    <w:p w14:paraId="04D71E8D" w14:textId="77777777" w:rsidR="001A1710" w:rsidRDefault="001A1710" w:rsidP="001A1710">
      <w:pPr>
        <w:spacing w:after="200" w:line="276" w:lineRule="auto"/>
        <w:rPr>
          <w:rFonts w:asciiTheme="minorHAnsi" w:hAnsiTheme="minorHAnsi" w:cs="Arial"/>
          <w:b/>
          <w:bCs/>
        </w:rPr>
      </w:pPr>
    </w:p>
    <w:p w14:paraId="4BBBB36E" w14:textId="77777777" w:rsidR="001A1710" w:rsidRDefault="001A1710" w:rsidP="001A1710">
      <w:pPr>
        <w:spacing w:after="200" w:line="276" w:lineRule="auto"/>
        <w:rPr>
          <w:rFonts w:asciiTheme="minorHAnsi" w:hAnsiTheme="minorHAnsi" w:cs="Arial"/>
          <w:b/>
          <w:bCs/>
        </w:rPr>
      </w:pPr>
    </w:p>
    <w:p w14:paraId="7ADF633E" w14:textId="77777777" w:rsidR="001A1710" w:rsidRDefault="001A1710" w:rsidP="001A1710">
      <w:pPr>
        <w:jc w:val="both"/>
        <w:rPr>
          <w:rFonts w:ascii="Calibri" w:hAnsi="Calibri" w:cs="Arial"/>
          <w:b/>
          <w:i/>
          <w:sz w:val="18"/>
        </w:rPr>
      </w:pPr>
    </w:p>
    <w:p w14:paraId="66EF2B05" w14:textId="77777777" w:rsidR="001A1710" w:rsidRDefault="001A1710" w:rsidP="001A1710">
      <w:pPr>
        <w:jc w:val="both"/>
        <w:rPr>
          <w:rFonts w:ascii="Calibri" w:hAnsi="Calibri" w:cs="Arial"/>
          <w:b/>
          <w:i/>
          <w:sz w:val="18"/>
        </w:rPr>
      </w:pPr>
    </w:p>
    <w:p w14:paraId="0052556F" w14:textId="77777777" w:rsidR="000D79E9" w:rsidRPr="0007345B"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71A4250A" w14:textId="77777777" w:rsidR="000D79E9" w:rsidRPr="0007345B" w:rsidRDefault="000D79E9" w:rsidP="000D79E9">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412DE6CC" w14:textId="77777777" w:rsidR="000D79E9" w:rsidRPr="0007345B" w:rsidRDefault="000D79E9" w:rsidP="000D79E9">
      <w:pPr>
        <w:pStyle w:val="Default"/>
        <w:jc w:val="center"/>
        <w:rPr>
          <w:rFonts w:asciiTheme="minorHAnsi" w:hAnsiTheme="minorHAnsi" w:cstheme="minorHAnsi"/>
          <w:b/>
          <w:bCs/>
          <w:color w:val="auto"/>
          <w:sz w:val="22"/>
          <w:szCs w:val="22"/>
        </w:rPr>
      </w:pPr>
    </w:p>
    <w:p w14:paraId="18FBF335" w14:textId="77777777" w:rsidR="000D79E9" w:rsidRPr="0007345B" w:rsidRDefault="000D79E9" w:rsidP="000D79E9">
      <w:pPr>
        <w:pStyle w:val="Default"/>
        <w:jc w:val="center"/>
        <w:rPr>
          <w:rFonts w:asciiTheme="minorHAnsi" w:hAnsiTheme="minorHAnsi" w:cstheme="minorHAnsi"/>
          <w:b/>
          <w:bCs/>
          <w:color w:val="auto"/>
          <w:sz w:val="22"/>
          <w:szCs w:val="22"/>
        </w:rPr>
      </w:pPr>
    </w:p>
    <w:p w14:paraId="14ADFC97" w14:textId="77777777" w:rsidR="000D79E9" w:rsidRPr="0007345B" w:rsidRDefault="000D79E9" w:rsidP="000D79E9">
      <w:pPr>
        <w:pStyle w:val="Default"/>
        <w:jc w:val="center"/>
        <w:rPr>
          <w:rFonts w:asciiTheme="minorHAnsi" w:hAnsiTheme="minorHAnsi" w:cstheme="minorHAnsi"/>
          <w:b/>
          <w:bCs/>
          <w:color w:val="auto"/>
          <w:sz w:val="22"/>
          <w:szCs w:val="22"/>
        </w:rPr>
      </w:pPr>
    </w:p>
    <w:p w14:paraId="71BFF981" w14:textId="77777777" w:rsidR="000D79E9" w:rsidRPr="0007345B" w:rsidRDefault="000D79E9" w:rsidP="000D79E9">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6CD3C318" w14:textId="77777777" w:rsidR="000D79E9" w:rsidRPr="0007345B" w:rsidRDefault="000D79E9" w:rsidP="000D79E9">
      <w:pPr>
        <w:autoSpaceDE w:val="0"/>
        <w:autoSpaceDN w:val="0"/>
        <w:adjustRightInd w:val="0"/>
        <w:jc w:val="center"/>
        <w:rPr>
          <w:rFonts w:asciiTheme="minorHAnsi" w:hAnsiTheme="minorHAnsi" w:cstheme="minorHAnsi"/>
          <w:b/>
          <w:bCs/>
          <w:sz w:val="22"/>
          <w:szCs w:val="22"/>
        </w:rPr>
      </w:pPr>
    </w:p>
    <w:p w14:paraId="12F06C07" w14:textId="77777777" w:rsidR="000D79E9" w:rsidRPr="0007345B" w:rsidRDefault="000D79E9" w:rsidP="000D79E9">
      <w:pPr>
        <w:autoSpaceDE w:val="0"/>
        <w:autoSpaceDN w:val="0"/>
        <w:adjustRightInd w:val="0"/>
        <w:jc w:val="center"/>
        <w:rPr>
          <w:rFonts w:asciiTheme="minorHAnsi" w:hAnsiTheme="minorHAnsi" w:cstheme="minorHAnsi"/>
          <w:b/>
          <w:bCs/>
          <w:sz w:val="22"/>
          <w:szCs w:val="22"/>
        </w:rPr>
      </w:pPr>
    </w:p>
    <w:p w14:paraId="2C6D0935" w14:textId="77777777" w:rsidR="000D79E9" w:rsidRPr="0007345B" w:rsidRDefault="000D79E9" w:rsidP="000D79E9">
      <w:pPr>
        <w:autoSpaceDE w:val="0"/>
        <w:autoSpaceDN w:val="0"/>
        <w:adjustRightInd w:val="0"/>
        <w:jc w:val="center"/>
        <w:rPr>
          <w:rFonts w:asciiTheme="minorHAnsi" w:hAnsiTheme="minorHAnsi" w:cstheme="minorHAnsi"/>
          <w:b/>
          <w:bCs/>
          <w:sz w:val="22"/>
          <w:szCs w:val="22"/>
        </w:rPr>
      </w:pPr>
    </w:p>
    <w:p w14:paraId="6E0706B9" w14:textId="77777777" w:rsidR="000D79E9" w:rsidRPr="0007345B" w:rsidRDefault="000D79E9" w:rsidP="000D79E9">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1E99EA8F"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11C83376"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86B0298"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C4F5B0F"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1B652020" w14:textId="77777777" w:rsidR="000D79E9" w:rsidRPr="00FA4A0F" w:rsidRDefault="000D79E9" w:rsidP="000D79E9">
      <w:pPr>
        <w:autoSpaceDE w:val="0"/>
        <w:autoSpaceDN w:val="0"/>
        <w:adjustRightInd w:val="0"/>
        <w:jc w:val="both"/>
        <w:rPr>
          <w:rFonts w:asciiTheme="minorHAnsi" w:hAnsiTheme="minorHAnsi" w:cstheme="minorHAnsi"/>
        </w:rPr>
      </w:pPr>
    </w:p>
    <w:p w14:paraId="118E1EA8" w14:textId="77777777" w:rsidR="000D79E9" w:rsidRPr="00FA4A0F" w:rsidRDefault="000D79E9" w:rsidP="000D79E9">
      <w:pPr>
        <w:autoSpaceDE w:val="0"/>
        <w:autoSpaceDN w:val="0"/>
        <w:adjustRightInd w:val="0"/>
        <w:jc w:val="both"/>
        <w:rPr>
          <w:rFonts w:asciiTheme="minorHAnsi" w:hAnsiTheme="minorHAnsi" w:cstheme="minorHAnsi"/>
        </w:rPr>
      </w:pPr>
    </w:p>
    <w:p w14:paraId="143ABAE5" w14:textId="09154DF6"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A2D0C">
        <w:rPr>
          <w:rFonts w:asciiTheme="minorHAnsi" w:hAnsiTheme="minorHAnsi" w:cstheme="minorHAnsi"/>
        </w:rPr>
        <w:t xml:space="preserve">. </w:t>
      </w:r>
      <w:r w:rsidR="004A5EF8">
        <w:rPr>
          <w:rFonts w:asciiTheme="minorHAnsi" w:hAnsiTheme="minorHAnsi" w:cstheme="minorHAnsi"/>
          <w:b/>
          <w:u w:val="single"/>
        </w:rPr>
        <w:t>LP-919044992-N72-2023</w:t>
      </w:r>
      <w:r w:rsidRPr="00FA4A0F">
        <w:rPr>
          <w:rFonts w:asciiTheme="minorHAnsi" w:hAnsiTheme="minorHAnsi" w:cstheme="minorHAnsi"/>
        </w:rPr>
        <w:t xml:space="preserve"> en el que mi representada, la empresa__________________________________ participa a través de la presente propuesta.</w:t>
      </w:r>
    </w:p>
    <w:p w14:paraId="2C20AEF2" w14:textId="77777777" w:rsidR="000D79E9" w:rsidRPr="00FA4A0F" w:rsidRDefault="000D79E9" w:rsidP="000D79E9">
      <w:pPr>
        <w:autoSpaceDE w:val="0"/>
        <w:autoSpaceDN w:val="0"/>
        <w:adjustRightInd w:val="0"/>
        <w:jc w:val="both"/>
        <w:rPr>
          <w:rFonts w:asciiTheme="minorHAnsi" w:hAnsiTheme="minorHAnsi" w:cstheme="minorHAnsi"/>
        </w:rPr>
      </w:pPr>
    </w:p>
    <w:p w14:paraId="7CE445E3" w14:textId="77777777"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 xml:space="preserve">del servicio </w:t>
      </w:r>
      <w:r w:rsidRPr="00FA4A0F">
        <w:rPr>
          <w:rFonts w:asciiTheme="minorHAnsi" w:hAnsiTheme="minorHAnsi" w:cstheme="minorHAnsi"/>
        </w:rPr>
        <w:t xml:space="preserve">que oferto en dicha propuesta y suministraré, bajo la partida __________, será(n) producido(s) en los Estados Unidos Mexicanos y que </w:t>
      </w:r>
      <w:r>
        <w:rPr>
          <w:rFonts w:asciiTheme="minorHAnsi" w:hAnsiTheme="minorHAnsi" w:cstheme="minorHAnsi"/>
        </w:rPr>
        <w:t>el servicio que oferto</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C5A1CB6" w14:textId="77777777" w:rsidR="000D79E9" w:rsidRPr="00FA4A0F" w:rsidRDefault="000D79E9" w:rsidP="000D79E9">
      <w:pPr>
        <w:autoSpaceDE w:val="0"/>
        <w:autoSpaceDN w:val="0"/>
        <w:adjustRightInd w:val="0"/>
        <w:jc w:val="both"/>
        <w:rPr>
          <w:rFonts w:asciiTheme="minorHAnsi" w:hAnsiTheme="minorHAnsi" w:cstheme="minorHAnsi"/>
        </w:rPr>
      </w:pPr>
    </w:p>
    <w:p w14:paraId="080C46B7" w14:textId="77777777" w:rsidR="000D79E9" w:rsidRPr="00FA4A0F" w:rsidRDefault="000D79E9" w:rsidP="000D79E9">
      <w:pPr>
        <w:autoSpaceDE w:val="0"/>
        <w:autoSpaceDN w:val="0"/>
        <w:adjustRightInd w:val="0"/>
        <w:jc w:val="center"/>
        <w:rPr>
          <w:rFonts w:asciiTheme="minorHAnsi" w:hAnsiTheme="minorHAnsi" w:cstheme="minorHAnsi"/>
        </w:rPr>
      </w:pPr>
    </w:p>
    <w:p w14:paraId="5A0190BA" w14:textId="77777777"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091A1CE5" w14:textId="77777777" w:rsidR="000D79E9" w:rsidRPr="00FA4A0F" w:rsidRDefault="000D79E9" w:rsidP="000D79E9">
      <w:pPr>
        <w:autoSpaceDE w:val="0"/>
        <w:autoSpaceDN w:val="0"/>
        <w:adjustRightInd w:val="0"/>
        <w:jc w:val="center"/>
        <w:rPr>
          <w:rFonts w:asciiTheme="minorHAnsi" w:hAnsiTheme="minorHAnsi" w:cstheme="minorHAnsi"/>
        </w:rPr>
      </w:pPr>
    </w:p>
    <w:p w14:paraId="49D33131" w14:textId="77777777" w:rsidR="000D79E9" w:rsidRPr="00FA4A0F" w:rsidRDefault="000D79E9" w:rsidP="000D79E9">
      <w:pPr>
        <w:autoSpaceDE w:val="0"/>
        <w:autoSpaceDN w:val="0"/>
        <w:adjustRightInd w:val="0"/>
        <w:jc w:val="center"/>
        <w:rPr>
          <w:rFonts w:asciiTheme="minorHAnsi" w:hAnsiTheme="minorHAnsi" w:cstheme="minorHAnsi"/>
        </w:rPr>
      </w:pPr>
    </w:p>
    <w:p w14:paraId="461300E3" w14:textId="77777777"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215E75E" w14:textId="77777777" w:rsidR="000D79E9" w:rsidRDefault="000D79E9" w:rsidP="000D79E9">
      <w:pPr>
        <w:autoSpaceDE w:val="0"/>
        <w:autoSpaceDN w:val="0"/>
        <w:adjustRightInd w:val="0"/>
        <w:jc w:val="center"/>
        <w:rPr>
          <w:rFonts w:ascii="Arial" w:hAnsi="Arial" w:cs="Arial"/>
          <w:sz w:val="18"/>
          <w:szCs w:val="18"/>
        </w:rPr>
      </w:pPr>
    </w:p>
    <w:p w14:paraId="7D59F85B" w14:textId="77777777" w:rsidR="000D79E9" w:rsidRDefault="000D79E9" w:rsidP="000D79E9">
      <w:pPr>
        <w:autoSpaceDE w:val="0"/>
        <w:autoSpaceDN w:val="0"/>
        <w:adjustRightInd w:val="0"/>
        <w:rPr>
          <w:rFonts w:ascii="Arial" w:hAnsi="Arial" w:cs="Arial"/>
          <w:sz w:val="18"/>
          <w:szCs w:val="18"/>
        </w:rPr>
      </w:pPr>
    </w:p>
    <w:p w14:paraId="7F99BAE2" w14:textId="77777777" w:rsidR="000D79E9" w:rsidRDefault="000D79E9" w:rsidP="000D79E9">
      <w:pPr>
        <w:autoSpaceDE w:val="0"/>
        <w:autoSpaceDN w:val="0"/>
        <w:adjustRightInd w:val="0"/>
        <w:rPr>
          <w:rFonts w:ascii="Arial" w:hAnsi="Arial" w:cs="Arial"/>
          <w:sz w:val="18"/>
          <w:szCs w:val="18"/>
        </w:rPr>
      </w:pPr>
    </w:p>
    <w:p w14:paraId="47A36BCF" w14:textId="77777777" w:rsidR="000D79E9" w:rsidRDefault="000D79E9" w:rsidP="000D79E9">
      <w:pPr>
        <w:autoSpaceDE w:val="0"/>
        <w:autoSpaceDN w:val="0"/>
        <w:adjustRightInd w:val="0"/>
        <w:rPr>
          <w:rFonts w:ascii="Arial" w:hAnsi="Arial" w:cs="Arial"/>
          <w:sz w:val="18"/>
          <w:szCs w:val="18"/>
        </w:rPr>
      </w:pPr>
    </w:p>
    <w:p w14:paraId="636BB9D7" w14:textId="77777777" w:rsidR="000D79E9" w:rsidRDefault="000D79E9" w:rsidP="000D79E9">
      <w:pPr>
        <w:autoSpaceDE w:val="0"/>
        <w:autoSpaceDN w:val="0"/>
        <w:adjustRightInd w:val="0"/>
        <w:rPr>
          <w:rFonts w:ascii="Arial" w:hAnsi="Arial" w:cs="Arial"/>
          <w:sz w:val="18"/>
          <w:szCs w:val="18"/>
        </w:rPr>
      </w:pPr>
    </w:p>
    <w:p w14:paraId="36C55E8C" w14:textId="77777777" w:rsidR="000D79E9" w:rsidRDefault="000D79E9" w:rsidP="000D79E9">
      <w:pPr>
        <w:autoSpaceDE w:val="0"/>
        <w:autoSpaceDN w:val="0"/>
        <w:adjustRightInd w:val="0"/>
        <w:rPr>
          <w:rFonts w:ascii="Arial" w:hAnsi="Arial" w:cs="Arial"/>
          <w:sz w:val="18"/>
          <w:szCs w:val="18"/>
        </w:rPr>
      </w:pPr>
    </w:p>
    <w:p w14:paraId="4CC8FAD9" w14:textId="77777777" w:rsidR="000D79E9" w:rsidRDefault="000D79E9" w:rsidP="000D79E9">
      <w:pPr>
        <w:autoSpaceDE w:val="0"/>
        <w:autoSpaceDN w:val="0"/>
        <w:adjustRightInd w:val="0"/>
        <w:rPr>
          <w:rFonts w:ascii="Arial" w:hAnsi="Arial" w:cs="Arial"/>
          <w:sz w:val="18"/>
          <w:szCs w:val="18"/>
        </w:rPr>
      </w:pPr>
    </w:p>
    <w:p w14:paraId="554C3671" w14:textId="77777777" w:rsidR="00EC7330" w:rsidRDefault="00EC7330" w:rsidP="000D79E9">
      <w:pPr>
        <w:autoSpaceDE w:val="0"/>
        <w:autoSpaceDN w:val="0"/>
        <w:adjustRightInd w:val="0"/>
        <w:rPr>
          <w:rFonts w:ascii="Arial" w:hAnsi="Arial" w:cs="Arial"/>
          <w:sz w:val="18"/>
          <w:szCs w:val="18"/>
        </w:rPr>
      </w:pPr>
    </w:p>
    <w:p w14:paraId="67D15E32" w14:textId="77777777" w:rsidR="000D79E9" w:rsidRDefault="000D79E9" w:rsidP="000D79E9">
      <w:pPr>
        <w:autoSpaceDE w:val="0"/>
        <w:autoSpaceDN w:val="0"/>
        <w:adjustRightInd w:val="0"/>
        <w:rPr>
          <w:rFonts w:ascii="Arial" w:hAnsi="Arial" w:cs="Arial"/>
          <w:sz w:val="18"/>
          <w:szCs w:val="18"/>
        </w:rPr>
      </w:pPr>
    </w:p>
    <w:p w14:paraId="66179980" w14:textId="77777777" w:rsidR="000D79E9" w:rsidRDefault="000D79E9" w:rsidP="000D79E9">
      <w:pPr>
        <w:jc w:val="both"/>
        <w:rPr>
          <w:rFonts w:ascii="Calibri" w:hAnsi="Calibri" w:cs="Arial"/>
          <w:b/>
          <w:i/>
          <w:sz w:val="18"/>
        </w:rPr>
      </w:pPr>
    </w:p>
    <w:p w14:paraId="3268AE93" w14:textId="77777777" w:rsidR="00B00C6D" w:rsidRDefault="00B00C6D" w:rsidP="000D79E9">
      <w:pPr>
        <w:jc w:val="both"/>
        <w:rPr>
          <w:rFonts w:ascii="Calibri" w:hAnsi="Calibri" w:cs="Arial"/>
          <w:b/>
          <w:i/>
          <w:sz w:val="18"/>
        </w:rPr>
      </w:pPr>
    </w:p>
    <w:p w14:paraId="74FE0688" w14:textId="77777777" w:rsidR="00B00C6D" w:rsidRDefault="00B00C6D" w:rsidP="000D79E9">
      <w:pPr>
        <w:jc w:val="both"/>
        <w:rPr>
          <w:rFonts w:ascii="Calibri" w:hAnsi="Calibri" w:cs="Arial"/>
          <w:b/>
          <w:i/>
          <w:sz w:val="18"/>
        </w:rPr>
      </w:pPr>
    </w:p>
    <w:p w14:paraId="504D7409" w14:textId="77777777" w:rsidR="000D79E9" w:rsidRPr="002522C8" w:rsidRDefault="000D79E9" w:rsidP="00B90361">
      <w:pPr>
        <w:pBdr>
          <w:top w:val="single" w:sz="4" w:space="2"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rPr>
      </w:pPr>
      <w:r w:rsidRPr="004A2D0C">
        <w:rPr>
          <w:rFonts w:ascii="Calibri" w:hAnsi="Calibri" w:cs="Arial"/>
          <w:b/>
          <w:bCs/>
        </w:rPr>
        <w:t xml:space="preserve">ANEXO </w:t>
      </w:r>
      <w:r w:rsidRPr="004A2D0C">
        <w:rPr>
          <w:rFonts w:ascii="Calibri" w:hAnsi="Calibri" w:cs="Arial"/>
          <w:b/>
        </w:rPr>
        <w:t>10</w:t>
      </w:r>
    </w:p>
    <w:p w14:paraId="46695503" w14:textId="77777777" w:rsidR="000D79E9" w:rsidRPr="002522C8" w:rsidRDefault="000D79E9" w:rsidP="000D79E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51EF2277" w14:textId="77777777" w:rsidR="000D79E9" w:rsidRPr="002522C8" w:rsidRDefault="000D79E9" w:rsidP="000D79E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E0A08EB" w14:textId="77777777" w:rsidR="000D79E9" w:rsidRPr="002522C8" w:rsidRDefault="000D79E9" w:rsidP="009556C2">
      <w:pPr>
        <w:tabs>
          <w:tab w:val="left" w:pos="3969"/>
          <w:tab w:val="left" w:pos="8080"/>
        </w:tabs>
        <w:ind w:right="1"/>
        <w:rPr>
          <w:rFonts w:ascii="Calibri" w:hAnsi="Calibri" w:cs="Arial"/>
          <w:b/>
          <w:u w:val="single"/>
        </w:rPr>
      </w:pPr>
    </w:p>
    <w:p w14:paraId="42050978" w14:textId="77777777" w:rsidR="009556C2" w:rsidRDefault="009556C2" w:rsidP="009556C2">
      <w:pPr>
        <w:pStyle w:val="NormalWeb"/>
        <w:spacing w:before="0" w:beforeAutospacing="0" w:after="0" w:afterAutospacing="0"/>
        <w:ind w:right="-5"/>
        <w:jc w:val="both"/>
        <w:rPr>
          <w:sz w:val="18"/>
          <w:szCs w:val="18"/>
          <w:lang w:val="es-MX" w:eastAsia="es-MX"/>
        </w:rPr>
      </w:pPr>
      <w:bookmarkStart w:id="11" w:name="_Hlk89766522"/>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56492239" w14:textId="77777777" w:rsidR="009556C2" w:rsidRDefault="009556C2" w:rsidP="009556C2">
      <w:pPr>
        <w:pStyle w:val="NormalWeb"/>
        <w:spacing w:before="0" w:beforeAutospacing="0" w:after="0" w:afterAutospacing="0"/>
        <w:ind w:right="-5"/>
        <w:jc w:val="both"/>
        <w:rPr>
          <w:sz w:val="18"/>
          <w:szCs w:val="18"/>
        </w:rPr>
      </w:pPr>
      <w:r>
        <w:rPr>
          <w:rFonts w:ascii="Calibri" w:hAnsi="Calibri" w:cs="Arial"/>
          <w:sz w:val="18"/>
          <w:szCs w:val="18"/>
        </w:rPr>
        <w:t> </w:t>
      </w:r>
    </w:p>
    <w:p w14:paraId="4EB2D88C" w14:textId="77777777"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E2A45A8" w14:textId="77777777"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 </w:t>
      </w:r>
    </w:p>
    <w:p w14:paraId="76BF0CDA" w14:textId="77777777"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5D0AB2" w14:textId="77777777" w:rsidR="009556C2" w:rsidRDefault="009556C2" w:rsidP="009556C2">
      <w:pPr>
        <w:pStyle w:val="NormalWeb"/>
        <w:spacing w:before="0" w:beforeAutospacing="0" w:after="0" w:afterAutospacing="0"/>
        <w:ind w:left="720" w:firstLine="45"/>
        <w:jc w:val="both"/>
        <w:rPr>
          <w:color w:val="000000"/>
          <w:sz w:val="18"/>
          <w:szCs w:val="18"/>
        </w:rPr>
      </w:pPr>
    </w:p>
    <w:p w14:paraId="7E70201C" w14:textId="79F14BEA"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 xml:space="preserve">relativo a la </w:t>
      </w:r>
      <w:r w:rsidR="009805D3">
        <w:rPr>
          <w:rFonts w:ascii="Calibri" w:hAnsi="Calibri" w:cs="Tahoma"/>
          <w:color w:val="000000"/>
          <w:sz w:val="18"/>
          <w:szCs w:val="18"/>
        </w:rPr>
        <w:t>contratación</w:t>
      </w:r>
      <w:r>
        <w:rPr>
          <w:rFonts w:ascii="Calibri" w:hAnsi="Calibri" w:cs="Tahoma"/>
          <w:color w:val="000000"/>
          <w:sz w:val="18"/>
          <w:szCs w:val="18"/>
        </w:rPr>
        <w:t xml:space="preserve"> de ____________, por un importe de (monto total del contrato incluyendo el I.V.A).</w:t>
      </w:r>
    </w:p>
    <w:p w14:paraId="2E8CBD05" w14:textId="77777777" w:rsidR="009556C2" w:rsidRDefault="009556C2" w:rsidP="009556C2">
      <w:pPr>
        <w:pStyle w:val="Prrafodelista"/>
        <w:rPr>
          <w:rFonts w:ascii="Calibri" w:hAnsi="Calibri" w:cs="Tahoma"/>
          <w:color w:val="000000"/>
          <w:sz w:val="18"/>
          <w:szCs w:val="18"/>
        </w:rPr>
      </w:pPr>
    </w:p>
    <w:p w14:paraId="683C438D" w14:textId="77777777" w:rsidR="009556C2" w:rsidRDefault="009556C2" w:rsidP="00406F4F">
      <w:pPr>
        <w:pStyle w:val="NormalWeb"/>
        <w:numPr>
          <w:ilvl w:val="0"/>
          <w:numId w:val="30"/>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6AF87726" w14:textId="77777777" w:rsidR="009556C2" w:rsidRDefault="009556C2" w:rsidP="009556C2">
      <w:pPr>
        <w:pStyle w:val="Prrafodelista"/>
        <w:rPr>
          <w:rFonts w:ascii="Calibri" w:hAnsi="Calibri" w:cs="Tahoma"/>
          <w:color w:val="000000"/>
          <w:sz w:val="18"/>
          <w:szCs w:val="18"/>
        </w:rPr>
      </w:pPr>
    </w:p>
    <w:p w14:paraId="58FFE178" w14:textId="77777777" w:rsidR="009556C2" w:rsidRPr="00D02298" w:rsidRDefault="009556C2" w:rsidP="00406F4F">
      <w:pPr>
        <w:pStyle w:val="NormalWeb"/>
        <w:numPr>
          <w:ilvl w:val="0"/>
          <w:numId w:val="30"/>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B798B63" w14:textId="77777777" w:rsidR="009556C2" w:rsidRDefault="009556C2" w:rsidP="009556C2">
      <w:pPr>
        <w:pStyle w:val="NormalWeb"/>
        <w:spacing w:before="0" w:beforeAutospacing="0" w:after="0" w:afterAutospacing="0"/>
        <w:ind w:left="720" w:firstLine="45"/>
        <w:jc w:val="both"/>
        <w:rPr>
          <w:color w:val="000000"/>
          <w:sz w:val="18"/>
          <w:szCs w:val="18"/>
        </w:rPr>
      </w:pPr>
    </w:p>
    <w:p w14:paraId="30E54A27" w14:textId="77777777"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675A974D" w14:textId="77777777" w:rsidR="009556C2" w:rsidRDefault="009556C2" w:rsidP="009556C2">
      <w:pPr>
        <w:pStyle w:val="NormalWeb"/>
        <w:spacing w:before="0" w:beforeAutospacing="0" w:after="0" w:afterAutospacing="0"/>
        <w:ind w:left="720" w:firstLine="45"/>
        <w:jc w:val="both"/>
        <w:rPr>
          <w:color w:val="000000"/>
          <w:sz w:val="18"/>
          <w:szCs w:val="18"/>
        </w:rPr>
      </w:pPr>
    </w:p>
    <w:p w14:paraId="196B5CB6" w14:textId="77777777"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46D06FA2" w14:textId="77777777" w:rsidR="009556C2" w:rsidRDefault="009556C2" w:rsidP="009556C2">
      <w:pPr>
        <w:pStyle w:val="NormalWeb"/>
        <w:spacing w:before="0" w:beforeAutospacing="0" w:after="0" w:afterAutospacing="0"/>
        <w:ind w:left="720" w:firstLine="45"/>
        <w:jc w:val="both"/>
        <w:rPr>
          <w:color w:val="000000"/>
          <w:sz w:val="18"/>
          <w:szCs w:val="18"/>
        </w:rPr>
      </w:pPr>
    </w:p>
    <w:p w14:paraId="45577890" w14:textId="77777777"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47B8F691" w14:textId="77777777" w:rsidR="009556C2" w:rsidRDefault="009556C2" w:rsidP="009556C2">
      <w:pPr>
        <w:pStyle w:val="NormalWeb"/>
        <w:spacing w:before="0" w:beforeAutospacing="0" w:after="0" w:afterAutospacing="0"/>
        <w:ind w:left="720" w:firstLine="45"/>
        <w:jc w:val="both"/>
        <w:rPr>
          <w:color w:val="000000"/>
          <w:sz w:val="18"/>
          <w:szCs w:val="18"/>
        </w:rPr>
      </w:pPr>
    </w:p>
    <w:p w14:paraId="1DD7F2BE" w14:textId="77777777"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0088233E" w14:textId="77777777"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01BCA831" w14:textId="77777777"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3D8D08CA" w14:textId="77777777" w:rsidR="009556C2" w:rsidRDefault="009556C2" w:rsidP="009556C2">
      <w:pPr>
        <w:tabs>
          <w:tab w:val="left" w:pos="8080"/>
        </w:tabs>
        <w:spacing w:line="360" w:lineRule="auto"/>
        <w:jc w:val="both"/>
        <w:rPr>
          <w:rFonts w:ascii="Calibri" w:hAnsi="Calibri" w:cs="Arial"/>
          <w:lang w:val="es-ES"/>
        </w:rPr>
      </w:pPr>
    </w:p>
    <w:bookmarkEnd w:id="11"/>
    <w:p w14:paraId="6696FA11" w14:textId="77777777" w:rsidR="00B00C6D" w:rsidRPr="009556C2" w:rsidRDefault="00B00C6D" w:rsidP="000D79E9">
      <w:pPr>
        <w:tabs>
          <w:tab w:val="left" w:pos="8080"/>
        </w:tabs>
        <w:spacing w:line="360" w:lineRule="auto"/>
        <w:jc w:val="both"/>
        <w:rPr>
          <w:rFonts w:ascii="Calibri" w:hAnsi="Calibri" w:cs="Arial"/>
          <w:lang w:val="es-ES"/>
        </w:rPr>
      </w:pPr>
    </w:p>
    <w:p w14:paraId="4904571C" w14:textId="77777777" w:rsidR="000D79E9" w:rsidRDefault="000D79E9" w:rsidP="000D79E9">
      <w:pPr>
        <w:autoSpaceDE w:val="0"/>
        <w:autoSpaceDN w:val="0"/>
        <w:adjustRightInd w:val="0"/>
        <w:rPr>
          <w:rFonts w:ascii="Arial" w:hAnsi="Arial" w:cs="Arial"/>
          <w:sz w:val="18"/>
          <w:szCs w:val="18"/>
        </w:rPr>
      </w:pPr>
    </w:p>
    <w:p w14:paraId="468EAD74" w14:textId="77777777" w:rsidR="000D79E9" w:rsidRPr="00174D9C"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cs="Calibri"/>
          <w:b/>
          <w:bCs/>
          <w:sz w:val="20"/>
          <w:szCs w:val="20"/>
        </w:rPr>
      </w:pPr>
      <w:r>
        <w:rPr>
          <w:rFonts w:ascii="Calibri" w:hAnsi="Calibri" w:cs="Calibri"/>
          <w:b/>
          <w:bCs/>
          <w:sz w:val="20"/>
          <w:szCs w:val="20"/>
        </w:rPr>
        <w:lastRenderedPageBreak/>
        <w:t>ANEXO 11</w:t>
      </w:r>
    </w:p>
    <w:p w14:paraId="6AA124A3" w14:textId="77777777" w:rsidR="000D79E9" w:rsidRPr="00174D9C" w:rsidRDefault="000D79E9" w:rsidP="000D79E9">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30777D4" w14:textId="77777777" w:rsidR="000D79E9" w:rsidRPr="00174D9C" w:rsidRDefault="000D79E9" w:rsidP="000D79E9">
      <w:pPr>
        <w:pStyle w:val="Default"/>
        <w:rPr>
          <w:rFonts w:ascii="Calibri" w:hAnsi="Calibri" w:cs="Calibri"/>
          <w:b/>
          <w:bCs/>
          <w:sz w:val="20"/>
          <w:szCs w:val="20"/>
        </w:rPr>
      </w:pPr>
    </w:p>
    <w:p w14:paraId="108CC81A" w14:textId="77777777" w:rsidR="000D79E9" w:rsidRPr="00174D9C" w:rsidRDefault="000D79E9" w:rsidP="000D79E9">
      <w:pPr>
        <w:pStyle w:val="Default"/>
        <w:rPr>
          <w:rFonts w:ascii="Calibri" w:hAnsi="Calibri" w:cs="Calibri"/>
          <w:b/>
          <w:bCs/>
          <w:sz w:val="20"/>
          <w:szCs w:val="20"/>
        </w:rPr>
      </w:pPr>
    </w:p>
    <w:p w14:paraId="03E536E2" w14:textId="77777777" w:rsidR="000D79E9" w:rsidRPr="00174D9C" w:rsidRDefault="000D79E9" w:rsidP="000D79E9">
      <w:pPr>
        <w:pStyle w:val="Default"/>
        <w:rPr>
          <w:rFonts w:ascii="Calibri" w:hAnsi="Calibri" w:cs="Calibri"/>
          <w:b/>
          <w:bCs/>
          <w:sz w:val="20"/>
          <w:szCs w:val="20"/>
        </w:rPr>
      </w:pPr>
    </w:p>
    <w:p w14:paraId="0B7740BD" w14:textId="77777777" w:rsidR="00F36ED8" w:rsidRDefault="00F36ED8" w:rsidP="00F36ED8">
      <w:pPr>
        <w:rPr>
          <w:rFonts w:asciiTheme="minorHAnsi" w:hAnsiTheme="minorHAnsi" w:cs="Arial"/>
          <w:b/>
        </w:rPr>
      </w:pPr>
      <w:r>
        <w:rPr>
          <w:rFonts w:asciiTheme="minorHAnsi" w:hAnsiTheme="minorHAnsi" w:cs="Arial"/>
          <w:b/>
        </w:rPr>
        <w:t>LIC. VICENTE ARTURO LÓPEZ LIMÓN</w:t>
      </w:r>
    </w:p>
    <w:p w14:paraId="78FB54D2"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5CF1E50A"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6EC8813" w14:textId="77777777"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B2D19C4" w14:textId="77777777" w:rsidR="000D79E9" w:rsidRPr="00174D9C" w:rsidRDefault="000D79E9" w:rsidP="000D79E9">
      <w:pPr>
        <w:pStyle w:val="Default"/>
        <w:rPr>
          <w:rFonts w:ascii="Calibri" w:hAnsi="Calibri" w:cs="Calibri"/>
          <w:sz w:val="20"/>
          <w:szCs w:val="20"/>
        </w:rPr>
      </w:pPr>
    </w:p>
    <w:p w14:paraId="0C425E61" w14:textId="77777777" w:rsidR="000D79E9" w:rsidRPr="00174D9C" w:rsidRDefault="000D79E9" w:rsidP="000D79E9">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692B718C" w14:textId="77777777" w:rsidR="000D79E9" w:rsidRPr="00174D9C" w:rsidRDefault="000D79E9" w:rsidP="000D79E9">
      <w:pPr>
        <w:pStyle w:val="Default"/>
        <w:rPr>
          <w:rFonts w:ascii="Calibri" w:hAnsi="Calibri" w:cs="Calibri"/>
          <w:sz w:val="20"/>
          <w:szCs w:val="20"/>
        </w:rPr>
      </w:pPr>
    </w:p>
    <w:p w14:paraId="42AFFE8C" w14:textId="77777777" w:rsidR="000D79E9" w:rsidRPr="00174D9C" w:rsidRDefault="000D79E9" w:rsidP="000D79E9">
      <w:pPr>
        <w:pStyle w:val="Default"/>
        <w:rPr>
          <w:rFonts w:ascii="Calibri" w:hAnsi="Calibri" w:cs="Calibri"/>
          <w:sz w:val="20"/>
          <w:szCs w:val="20"/>
        </w:rPr>
      </w:pPr>
    </w:p>
    <w:p w14:paraId="74C50FE8" w14:textId="23F34E3B" w:rsidR="000D79E9" w:rsidRPr="00174D9C" w:rsidRDefault="000D79E9" w:rsidP="000D79E9">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4A2D0C">
        <w:rPr>
          <w:rFonts w:ascii="Calibri" w:hAnsi="Calibri" w:cs="Calibri"/>
          <w:b/>
          <w:bCs/>
          <w:sz w:val="20"/>
          <w:szCs w:val="20"/>
        </w:rPr>
        <w:t xml:space="preserve">PRESENCIAL No. </w:t>
      </w:r>
      <w:r w:rsidR="004A5EF8">
        <w:rPr>
          <w:rFonts w:ascii="Calibri" w:hAnsi="Calibri" w:cs="Calibri"/>
          <w:b/>
          <w:bCs/>
          <w:sz w:val="20"/>
          <w:szCs w:val="20"/>
        </w:rPr>
        <w:t>LP-919044992-N72-2023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47002952" w14:textId="77777777" w:rsidR="000D79E9" w:rsidRPr="00174D9C" w:rsidRDefault="000D79E9" w:rsidP="000D79E9">
      <w:pPr>
        <w:pStyle w:val="Default"/>
        <w:spacing w:line="360" w:lineRule="auto"/>
        <w:jc w:val="both"/>
        <w:rPr>
          <w:rFonts w:ascii="Calibri" w:hAnsi="Calibri" w:cs="Calibri"/>
          <w:sz w:val="20"/>
          <w:szCs w:val="20"/>
        </w:rPr>
      </w:pPr>
    </w:p>
    <w:p w14:paraId="6C3E1A4F" w14:textId="77777777" w:rsidR="000D79E9" w:rsidRPr="00174D9C"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25843BA4" w14:textId="77777777" w:rsidR="000D79E9" w:rsidRPr="00174D9C" w:rsidRDefault="000D79E9" w:rsidP="000D79E9">
      <w:pPr>
        <w:pStyle w:val="Default"/>
        <w:spacing w:line="360" w:lineRule="auto"/>
        <w:ind w:left="993" w:right="709"/>
        <w:jc w:val="both"/>
        <w:rPr>
          <w:rFonts w:ascii="Calibri" w:hAnsi="Calibri" w:cs="Calibri"/>
          <w:sz w:val="20"/>
          <w:szCs w:val="20"/>
        </w:rPr>
      </w:pPr>
    </w:p>
    <w:p w14:paraId="5CF0CEA1" w14:textId="77777777" w:rsidR="000D79E9" w:rsidRPr="00174D9C"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D33DE57" w14:textId="77777777" w:rsidR="000D79E9" w:rsidRPr="00174D9C" w:rsidRDefault="000D79E9" w:rsidP="000D79E9">
      <w:pPr>
        <w:pStyle w:val="Default"/>
        <w:spacing w:line="360" w:lineRule="auto"/>
        <w:ind w:left="993" w:right="709"/>
        <w:jc w:val="both"/>
        <w:rPr>
          <w:rFonts w:ascii="Calibri" w:hAnsi="Calibri" w:cs="Calibri"/>
          <w:sz w:val="20"/>
          <w:szCs w:val="20"/>
        </w:rPr>
      </w:pPr>
    </w:p>
    <w:p w14:paraId="69E58000" w14:textId="77777777" w:rsidR="000D79E9" w:rsidRPr="009556C2"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Personas físicas que participen en el capital social de personas morales que se encuentren inhabilitadas. La participación social deberá tomarse en cuenta al momento de la infracción que hubiere motivado la inhabilitación.</w:t>
      </w:r>
    </w:p>
    <w:p w14:paraId="246C7C62" w14:textId="77777777" w:rsidR="000D79E9" w:rsidRPr="00174D9C" w:rsidRDefault="000D79E9" w:rsidP="000D79E9">
      <w:pPr>
        <w:pStyle w:val="Default"/>
        <w:rPr>
          <w:rFonts w:ascii="Calibri" w:hAnsi="Calibri" w:cs="Calibri"/>
          <w:b/>
          <w:bCs/>
          <w:sz w:val="20"/>
          <w:szCs w:val="20"/>
        </w:rPr>
      </w:pPr>
    </w:p>
    <w:p w14:paraId="70EC8328" w14:textId="77777777" w:rsidR="000D79E9" w:rsidRPr="00174D9C" w:rsidRDefault="000D79E9" w:rsidP="000D79E9">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3C708147" w14:textId="77777777" w:rsidR="000D79E9" w:rsidRPr="00174D9C" w:rsidRDefault="000D79E9" w:rsidP="000D79E9">
      <w:pPr>
        <w:autoSpaceDE w:val="0"/>
        <w:autoSpaceDN w:val="0"/>
        <w:adjustRightInd w:val="0"/>
        <w:jc w:val="center"/>
        <w:rPr>
          <w:rFonts w:ascii="Calibri" w:hAnsi="Calibri" w:cs="Calibri"/>
          <w:b/>
          <w:szCs w:val="22"/>
        </w:rPr>
      </w:pPr>
    </w:p>
    <w:p w14:paraId="431C626D" w14:textId="77777777" w:rsidR="000D79E9" w:rsidRPr="00174D9C" w:rsidRDefault="000D79E9" w:rsidP="000D79E9">
      <w:pPr>
        <w:autoSpaceDE w:val="0"/>
        <w:autoSpaceDN w:val="0"/>
        <w:adjustRightInd w:val="0"/>
        <w:jc w:val="center"/>
        <w:rPr>
          <w:rFonts w:ascii="Calibri" w:hAnsi="Calibri" w:cs="Calibri"/>
          <w:b/>
          <w:szCs w:val="22"/>
        </w:rPr>
      </w:pPr>
    </w:p>
    <w:p w14:paraId="32F8BD13" w14:textId="77777777"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B7A54B4" w14:textId="77777777"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F1025D9" w14:textId="77777777" w:rsidR="00A55258" w:rsidRDefault="00A55258" w:rsidP="000D79E9">
      <w:pPr>
        <w:rPr>
          <w:rFonts w:ascii="Calibri" w:hAnsi="Calibri"/>
          <w:lang w:val="es-MX"/>
        </w:rPr>
      </w:pPr>
    </w:p>
    <w:p w14:paraId="5988F954" w14:textId="77777777" w:rsidR="00EC7330" w:rsidRDefault="00EC7330" w:rsidP="000D79E9">
      <w:pPr>
        <w:rPr>
          <w:rFonts w:ascii="Calibri" w:hAnsi="Calibri"/>
          <w:lang w:val="es-MX"/>
        </w:rPr>
      </w:pPr>
    </w:p>
    <w:p w14:paraId="76D20353" w14:textId="77777777" w:rsidR="00A55258" w:rsidRDefault="00A55258" w:rsidP="000D79E9">
      <w:pPr>
        <w:rPr>
          <w:rFonts w:ascii="Calibri" w:hAnsi="Calibri"/>
          <w:lang w:val="es-MX"/>
        </w:rPr>
      </w:pPr>
    </w:p>
    <w:p w14:paraId="71D671FF" w14:textId="77777777" w:rsidR="00107F1E" w:rsidRDefault="00107F1E" w:rsidP="000D79E9">
      <w:pPr>
        <w:rPr>
          <w:rFonts w:ascii="Calibri" w:hAnsi="Calibri"/>
          <w:lang w:val="es-MX"/>
        </w:rPr>
      </w:pPr>
    </w:p>
    <w:p w14:paraId="4AE044BD" w14:textId="77777777" w:rsidR="00107F1E" w:rsidRDefault="00107F1E" w:rsidP="000D79E9">
      <w:pPr>
        <w:rPr>
          <w:rFonts w:ascii="Calibri" w:hAnsi="Calibri"/>
          <w:lang w:val="es-MX"/>
        </w:rPr>
      </w:pPr>
    </w:p>
    <w:p w14:paraId="7349175D" w14:textId="77777777" w:rsidR="009805D3" w:rsidRPr="00174D9C" w:rsidRDefault="009805D3" w:rsidP="000D79E9">
      <w:pPr>
        <w:rPr>
          <w:rFonts w:ascii="Calibri" w:hAnsi="Calibri"/>
          <w:lang w:val="es-MX"/>
        </w:rPr>
      </w:pPr>
    </w:p>
    <w:p w14:paraId="18B9DF4E" w14:textId="77777777" w:rsidR="000D79E9" w:rsidRPr="00174D9C"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DB8623E" w14:textId="77777777" w:rsidR="000D79E9" w:rsidRDefault="000D79E9" w:rsidP="000D79E9">
      <w:pPr>
        <w:pStyle w:val="Default"/>
        <w:jc w:val="both"/>
        <w:rPr>
          <w:rFonts w:ascii="Calibri" w:hAnsi="Calibri" w:cs="Calibri"/>
          <w:b/>
          <w:bCs/>
          <w:sz w:val="22"/>
          <w:szCs w:val="23"/>
        </w:rPr>
      </w:pPr>
    </w:p>
    <w:p w14:paraId="159DB320" w14:textId="77777777" w:rsidR="000D79E9" w:rsidRPr="00174D9C" w:rsidRDefault="000D79E9" w:rsidP="000D79E9">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DED9ADB" w14:textId="77777777" w:rsidR="000D79E9" w:rsidRPr="00174D9C" w:rsidRDefault="000D79E9" w:rsidP="000D79E9">
      <w:pPr>
        <w:pStyle w:val="Default"/>
        <w:rPr>
          <w:rFonts w:ascii="Calibri" w:hAnsi="Calibri" w:cs="Calibri"/>
          <w:i/>
          <w:iCs/>
          <w:sz w:val="20"/>
          <w:szCs w:val="22"/>
        </w:rPr>
      </w:pPr>
    </w:p>
    <w:p w14:paraId="7F5AA14A" w14:textId="77777777" w:rsidR="000D79E9" w:rsidRPr="00174D9C" w:rsidRDefault="000D79E9" w:rsidP="000D79E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2EA9D00" w14:textId="77777777" w:rsidR="000D79E9" w:rsidRPr="00174D9C" w:rsidRDefault="000D79E9" w:rsidP="000D79E9">
      <w:pPr>
        <w:pStyle w:val="Default"/>
        <w:rPr>
          <w:rFonts w:ascii="Calibri" w:hAnsi="Calibri" w:cs="Calibri"/>
          <w:sz w:val="20"/>
          <w:szCs w:val="22"/>
        </w:rPr>
      </w:pPr>
    </w:p>
    <w:p w14:paraId="0D95F26D" w14:textId="77777777" w:rsidR="000D79E9" w:rsidRPr="00174D9C" w:rsidRDefault="000D79E9" w:rsidP="000D79E9">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C8208E1" w14:textId="77777777"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39B6BF1" w14:textId="77777777"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C88CBF9" w14:textId="77777777" w:rsidR="000D79E9" w:rsidRPr="00174D9C" w:rsidRDefault="000D79E9" w:rsidP="000D79E9">
      <w:pPr>
        <w:spacing w:line="216" w:lineRule="exact"/>
        <w:ind w:firstLine="288"/>
        <w:jc w:val="both"/>
        <w:rPr>
          <w:rFonts w:ascii="Calibri" w:hAnsi="Calibri" w:cs="Calibri"/>
          <w:sz w:val="14"/>
          <w:szCs w:val="16"/>
          <w:lang w:val="es-MX"/>
        </w:rPr>
      </w:pPr>
    </w:p>
    <w:p w14:paraId="5705FDFA" w14:textId="77777777"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BED36AA" w14:textId="77777777" w:rsidR="000D79E9" w:rsidRPr="00174D9C" w:rsidRDefault="000D79E9" w:rsidP="000D79E9">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0D79E9" w:rsidRPr="00EF115D" w14:paraId="7DBF0BEF" w14:textId="77777777" w:rsidTr="00B90361">
        <w:trPr>
          <w:trHeight w:val="96"/>
        </w:trPr>
        <w:tc>
          <w:tcPr>
            <w:tcW w:w="9639" w:type="dxa"/>
            <w:gridSpan w:val="5"/>
            <w:shd w:val="clear" w:color="auto" w:fill="9BECFF"/>
          </w:tcPr>
          <w:p w14:paraId="7656DF3D"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0D79E9" w:rsidRPr="00EF115D" w14:paraId="0CAEB4C5" w14:textId="77777777" w:rsidTr="00B90361">
        <w:tc>
          <w:tcPr>
            <w:tcW w:w="1687" w:type="dxa"/>
            <w:shd w:val="clear" w:color="auto" w:fill="9BECFF"/>
          </w:tcPr>
          <w:p w14:paraId="2539DBDE"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TAMAÑO</w:t>
            </w:r>
          </w:p>
          <w:p w14:paraId="37B499DB"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BECFF"/>
          </w:tcPr>
          <w:p w14:paraId="267F47F8"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SECTOR</w:t>
            </w:r>
          </w:p>
          <w:p w14:paraId="7BF8ADA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BECFF"/>
          </w:tcPr>
          <w:p w14:paraId="0E2B31EC"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BECFF"/>
          </w:tcPr>
          <w:p w14:paraId="2A26D23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BECFF"/>
          </w:tcPr>
          <w:p w14:paraId="2E5BA3FC"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0D79E9" w:rsidRPr="00EF115D" w14:paraId="29402876" w14:textId="77777777" w:rsidTr="00B90361">
        <w:tc>
          <w:tcPr>
            <w:tcW w:w="1687" w:type="dxa"/>
            <w:shd w:val="clear" w:color="auto" w:fill="9BECFF"/>
          </w:tcPr>
          <w:p w14:paraId="2559A237"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AB0D7BE"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6D5183F7"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B4082F4"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ECBDF5"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4.6</w:t>
            </w:r>
          </w:p>
        </w:tc>
      </w:tr>
      <w:tr w:rsidR="000D79E9" w:rsidRPr="00EF115D" w14:paraId="0BD9DDF8" w14:textId="77777777" w:rsidTr="00B90361">
        <w:tc>
          <w:tcPr>
            <w:tcW w:w="1687" w:type="dxa"/>
            <w:vMerge w:val="restart"/>
            <w:shd w:val="clear" w:color="auto" w:fill="9BECFF"/>
          </w:tcPr>
          <w:p w14:paraId="1D5D0326" w14:textId="77777777" w:rsidR="000D79E9" w:rsidRPr="00174D9C" w:rsidRDefault="000D79E9" w:rsidP="000D79E9">
            <w:pPr>
              <w:jc w:val="center"/>
              <w:rPr>
                <w:rFonts w:ascii="Calibri" w:hAnsi="Calibri" w:cs="Calibri"/>
                <w:sz w:val="2"/>
                <w:szCs w:val="4"/>
                <w:lang w:val="es-MX"/>
              </w:rPr>
            </w:pPr>
          </w:p>
          <w:p w14:paraId="144E78D6"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17E6DC7"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464270"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46F7FAE"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4820A82"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93</w:t>
            </w:r>
          </w:p>
        </w:tc>
      </w:tr>
      <w:tr w:rsidR="000D79E9" w:rsidRPr="00EF115D" w14:paraId="32D0CEED" w14:textId="77777777" w:rsidTr="00B90361">
        <w:tc>
          <w:tcPr>
            <w:tcW w:w="1687" w:type="dxa"/>
            <w:vMerge/>
            <w:tcBorders>
              <w:bottom w:val="single" w:sz="4" w:space="0" w:color="auto"/>
            </w:tcBorders>
            <w:shd w:val="clear" w:color="auto" w:fill="9BECFF"/>
          </w:tcPr>
          <w:p w14:paraId="4025242C" w14:textId="77777777" w:rsidR="000D79E9" w:rsidRPr="00174D9C" w:rsidRDefault="000D79E9" w:rsidP="000D79E9">
            <w:pPr>
              <w:jc w:val="center"/>
              <w:rPr>
                <w:rFonts w:ascii="Calibri" w:hAnsi="Calibri" w:cs="Calibri"/>
                <w:sz w:val="14"/>
                <w:szCs w:val="16"/>
                <w:lang w:val="es-MX"/>
              </w:rPr>
            </w:pPr>
          </w:p>
        </w:tc>
        <w:tc>
          <w:tcPr>
            <w:tcW w:w="1795" w:type="dxa"/>
          </w:tcPr>
          <w:p w14:paraId="6BE984D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89A6301"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5D5060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8557E07"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95</w:t>
            </w:r>
          </w:p>
        </w:tc>
      </w:tr>
      <w:tr w:rsidR="000D79E9" w:rsidRPr="00EF115D" w14:paraId="0E5C18E6" w14:textId="77777777" w:rsidTr="00B90361">
        <w:tc>
          <w:tcPr>
            <w:tcW w:w="1687" w:type="dxa"/>
            <w:vMerge w:val="restart"/>
            <w:tcBorders>
              <w:top w:val="single" w:sz="4" w:space="0" w:color="auto"/>
              <w:left w:val="single" w:sz="4" w:space="0" w:color="auto"/>
              <w:bottom w:val="single" w:sz="4" w:space="0" w:color="auto"/>
              <w:right w:val="single" w:sz="4" w:space="0" w:color="auto"/>
            </w:tcBorders>
            <w:shd w:val="clear" w:color="auto" w:fill="9BECFF"/>
          </w:tcPr>
          <w:p w14:paraId="0F9F21A8" w14:textId="77777777" w:rsidR="000D79E9" w:rsidRPr="00174D9C" w:rsidRDefault="000D79E9" w:rsidP="000D79E9">
            <w:pPr>
              <w:jc w:val="center"/>
              <w:rPr>
                <w:rFonts w:ascii="Calibri" w:hAnsi="Calibri" w:cs="Calibri"/>
                <w:sz w:val="8"/>
                <w:szCs w:val="10"/>
                <w:lang w:val="es-MX"/>
              </w:rPr>
            </w:pPr>
          </w:p>
          <w:p w14:paraId="66DAEF6A" w14:textId="77777777" w:rsidR="000D79E9" w:rsidRPr="00174D9C" w:rsidRDefault="000D79E9" w:rsidP="000D79E9">
            <w:pPr>
              <w:jc w:val="center"/>
              <w:rPr>
                <w:rFonts w:ascii="Calibri" w:hAnsi="Calibri" w:cs="Calibri"/>
                <w:sz w:val="8"/>
                <w:szCs w:val="10"/>
                <w:lang w:val="es-MX"/>
              </w:rPr>
            </w:pPr>
          </w:p>
          <w:p w14:paraId="781F96FD"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Borders>
              <w:left w:val="single" w:sz="4" w:space="0" w:color="auto"/>
            </w:tcBorders>
          </w:tcPr>
          <w:p w14:paraId="6EF04DCF"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3E5FF9A"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98B8518"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87DD4DD"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235</w:t>
            </w:r>
          </w:p>
        </w:tc>
      </w:tr>
      <w:tr w:rsidR="000D79E9" w:rsidRPr="00EF115D" w14:paraId="3A67C5FF" w14:textId="77777777" w:rsidTr="00B90361">
        <w:tc>
          <w:tcPr>
            <w:tcW w:w="1687" w:type="dxa"/>
            <w:vMerge/>
            <w:tcBorders>
              <w:top w:val="single" w:sz="4" w:space="0" w:color="auto"/>
              <w:left w:val="single" w:sz="4" w:space="0" w:color="auto"/>
              <w:bottom w:val="single" w:sz="4" w:space="0" w:color="auto"/>
              <w:right w:val="single" w:sz="4" w:space="0" w:color="auto"/>
            </w:tcBorders>
            <w:shd w:val="clear" w:color="auto" w:fill="9BECFF"/>
          </w:tcPr>
          <w:p w14:paraId="7E33F7B5" w14:textId="77777777" w:rsidR="000D79E9" w:rsidRPr="00174D9C" w:rsidRDefault="000D79E9" w:rsidP="000D79E9">
            <w:pPr>
              <w:jc w:val="center"/>
              <w:rPr>
                <w:rFonts w:ascii="Calibri" w:hAnsi="Calibri" w:cs="Calibri"/>
                <w:sz w:val="14"/>
                <w:szCs w:val="16"/>
                <w:lang w:val="es-MX"/>
              </w:rPr>
            </w:pPr>
          </w:p>
        </w:tc>
        <w:tc>
          <w:tcPr>
            <w:tcW w:w="1795" w:type="dxa"/>
            <w:tcBorders>
              <w:left w:val="single" w:sz="4" w:space="0" w:color="auto"/>
            </w:tcBorders>
          </w:tcPr>
          <w:p w14:paraId="2AB2D7E3"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10E021"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4732276" w14:textId="77777777" w:rsidR="000D79E9" w:rsidRPr="00174D9C" w:rsidRDefault="000D79E9" w:rsidP="000D79E9">
            <w:pPr>
              <w:jc w:val="center"/>
              <w:rPr>
                <w:rFonts w:ascii="Calibri" w:hAnsi="Calibri" w:cs="Calibri"/>
                <w:sz w:val="14"/>
                <w:szCs w:val="16"/>
                <w:lang w:val="es-MX"/>
              </w:rPr>
            </w:pPr>
          </w:p>
        </w:tc>
        <w:tc>
          <w:tcPr>
            <w:tcW w:w="1701" w:type="dxa"/>
            <w:vMerge/>
          </w:tcPr>
          <w:p w14:paraId="2FFDE5DB" w14:textId="77777777" w:rsidR="000D79E9" w:rsidRPr="00174D9C" w:rsidRDefault="000D79E9" w:rsidP="000D79E9">
            <w:pPr>
              <w:jc w:val="center"/>
              <w:rPr>
                <w:rFonts w:ascii="Calibri" w:hAnsi="Calibri" w:cs="Calibri"/>
                <w:sz w:val="14"/>
                <w:szCs w:val="16"/>
                <w:lang w:val="es-MX"/>
              </w:rPr>
            </w:pPr>
          </w:p>
        </w:tc>
      </w:tr>
      <w:tr w:rsidR="000D79E9" w:rsidRPr="00EF115D" w14:paraId="4C853C2C" w14:textId="77777777" w:rsidTr="00B90361">
        <w:tc>
          <w:tcPr>
            <w:tcW w:w="1687" w:type="dxa"/>
            <w:vMerge/>
            <w:tcBorders>
              <w:top w:val="single" w:sz="4" w:space="0" w:color="auto"/>
              <w:left w:val="single" w:sz="4" w:space="0" w:color="auto"/>
              <w:bottom w:val="single" w:sz="4" w:space="0" w:color="auto"/>
              <w:right w:val="single" w:sz="4" w:space="0" w:color="auto"/>
            </w:tcBorders>
            <w:shd w:val="clear" w:color="auto" w:fill="9BECFF"/>
          </w:tcPr>
          <w:p w14:paraId="3A238D65" w14:textId="77777777" w:rsidR="000D79E9" w:rsidRPr="00174D9C" w:rsidRDefault="000D79E9" w:rsidP="000D79E9">
            <w:pPr>
              <w:jc w:val="center"/>
              <w:rPr>
                <w:rFonts w:ascii="Calibri" w:hAnsi="Calibri" w:cs="Calibri"/>
                <w:sz w:val="14"/>
                <w:szCs w:val="16"/>
                <w:lang w:val="es-MX"/>
              </w:rPr>
            </w:pPr>
          </w:p>
        </w:tc>
        <w:tc>
          <w:tcPr>
            <w:tcW w:w="1795" w:type="dxa"/>
            <w:tcBorders>
              <w:left w:val="single" w:sz="4" w:space="0" w:color="auto"/>
            </w:tcBorders>
          </w:tcPr>
          <w:p w14:paraId="00F439A8"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4548CF7"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AB0BCA5"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941CDE9" w14:textId="77777777"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250</w:t>
            </w:r>
          </w:p>
        </w:tc>
      </w:tr>
    </w:tbl>
    <w:p w14:paraId="2E6241F2" w14:textId="77777777"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88B237" w14:textId="77777777"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9299E87" w14:textId="77777777" w:rsidR="000D79E9" w:rsidRPr="00174D9C" w:rsidRDefault="000D79E9" w:rsidP="000D79E9">
      <w:pPr>
        <w:spacing w:line="216" w:lineRule="exact"/>
        <w:jc w:val="both"/>
        <w:rPr>
          <w:rFonts w:ascii="Calibri" w:hAnsi="Calibri" w:cs="Calibri"/>
          <w:sz w:val="14"/>
          <w:szCs w:val="16"/>
          <w:lang w:val="es-MX"/>
        </w:rPr>
      </w:pPr>
    </w:p>
    <w:p w14:paraId="0CB383E0" w14:textId="77777777" w:rsidR="000D79E9" w:rsidRPr="00174D9C" w:rsidRDefault="000D79E9" w:rsidP="00406F4F">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DD6F241" w14:textId="77777777" w:rsidR="000D79E9" w:rsidRPr="00174D9C" w:rsidRDefault="000D79E9" w:rsidP="000D79E9">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1A188534" w14:textId="77777777" w:rsidR="000D79E9" w:rsidRPr="00174D9C" w:rsidRDefault="000D79E9" w:rsidP="000D79E9">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39BACA59" w14:textId="77777777" w:rsidR="000D79E9" w:rsidRPr="00174D9C" w:rsidRDefault="000D79E9" w:rsidP="000D79E9">
      <w:pPr>
        <w:spacing w:line="216" w:lineRule="exact"/>
        <w:jc w:val="center"/>
        <w:rPr>
          <w:rFonts w:ascii="Calibri" w:hAnsi="Calibri" w:cs="Calibri"/>
          <w:b/>
          <w:sz w:val="16"/>
          <w:szCs w:val="16"/>
          <w:lang w:val="es-MX"/>
        </w:rPr>
      </w:pPr>
    </w:p>
    <w:p w14:paraId="4DF1837C" w14:textId="77777777" w:rsidR="000D79E9" w:rsidRPr="00174D9C" w:rsidRDefault="000D79E9" w:rsidP="000D79E9">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0D79E9" w:rsidRPr="00EF115D" w14:paraId="19EE0EB8" w14:textId="77777777" w:rsidTr="00B9036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BECFF"/>
          </w:tcPr>
          <w:p w14:paraId="454E0D01" w14:textId="77777777"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BECFF"/>
          </w:tcPr>
          <w:p w14:paraId="5E55BAD9" w14:textId="77777777"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0D79E9" w:rsidRPr="00EF115D" w14:paraId="5426F045"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5CB7744C"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4F55E15"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0D79E9" w:rsidRPr="00EF115D" w14:paraId="6C78470D"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74DC5A16"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478E1B9"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0D79E9" w:rsidRPr="00EF115D" w14:paraId="7134533E"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5D4ABD8D"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17569F92"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0D79E9" w:rsidRPr="00EF115D" w14:paraId="06631592"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7F6A5BFE"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E5823D3"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0D79E9" w:rsidRPr="00EF115D" w14:paraId="0AED32E8"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223F3332"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D9BBEA2"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0D79E9" w:rsidRPr="00EF115D" w14:paraId="791029E3"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48C6B10B"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0982C6C5"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0D79E9" w:rsidRPr="00EF115D" w14:paraId="01637E99"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7C23DDC0"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6FF0B5C"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0D79E9" w:rsidRPr="00EF115D" w14:paraId="7337A9DA" w14:textId="77777777" w:rsidTr="000D79E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0FC7392"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FEA8686" w14:textId="77777777" w:rsidR="000D79E9" w:rsidRPr="00174D9C" w:rsidRDefault="000D79E9" w:rsidP="000D79E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0D79E9" w:rsidRPr="00EF115D" w14:paraId="1139F64B"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397C14F8"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83D42D6"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0D79E9" w:rsidRPr="00EF115D" w14:paraId="7CF3FCB9"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77AA59F5"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D4A0D7B"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0D79E9" w:rsidRPr="00EF115D" w14:paraId="1E85A5FC" w14:textId="77777777"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14:paraId="37334BA1" w14:textId="77777777"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5E9343B" w14:textId="77777777"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3D7344" w14:textId="77777777" w:rsidR="00283745" w:rsidRDefault="00283745" w:rsidP="00283745">
      <w:pPr>
        <w:pStyle w:val="Default"/>
        <w:rPr>
          <w:rFonts w:ascii="Calibri" w:hAnsi="Calibri"/>
          <w:b/>
          <w:bCs/>
          <w:sz w:val="20"/>
          <w:szCs w:val="20"/>
        </w:rPr>
      </w:pPr>
    </w:p>
    <w:p w14:paraId="387BAC74" w14:textId="77777777" w:rsidR="00474A63" w:rsidRDefault="00474A63" w:rsidP="00283745">
      <w:pPr>
        <w:pStyle w:val="Default"/>
        <w:rPr>
          <w:rFonts w:ascii="Calibri" w:hAnsi="Calibri"/>
          <w:b/>
          <w:bCs/>
          <w:sz w:val="20"/>
          <w:szCs w:val="20"/>
        </w:rPr>
      </w:pPr>
    </w:p>
    <w:p w14:paraId="7B93B32E" w14:textId="77777777" w:rsidR="00474A63" w:rsidRDefault="00474A63" w:rsidP="00283745">
      <w:pPr>
        <w:pStyle w:val="Default"/>
        <w:rPr>
          <w:rFonts w:ascii="Calibri" w:hAnsi="Calibri"/>
          <w:b/>
          <w:bCs/>
          <w:sz w:val="20"/>
          <w:szCs w:val="20"/>
        </w:rPr>
      </w:pPr>
    </w:p>
    <w:p w14:paraId="6C4DF221" w14:textId="77777777" w:rsidR="00474A63" w:rsidRDefault="00474A63" w:rsidP="00283745">
      <w:pPr>
        <w:pStyle w:val="Default"/>
        <w:rPr>
          <w:rFonts w:ascii="Calibri" w:hAnsi="Calibri"/>
          <w:b/>
          <w:bCs/>
          <w:sz w:val="20"/>
          <w:szCs w:val="20"/>
        </w:rPr>
      </w:pPr>
    </w:p>
    <w:p w14:paraId="054ED719" w14:textId="77777777" w:rsidR="00474A63" w:rsidRDefault="00474A63" w:rsidP="00283745">
      <w:pPr>
        <w:pStyle w:val="Default"/>
        <w:rPr>
          <w:rFonts w:ascii="Calibri" w:hAnsi="Calibri"/>
          <w:b/>
          <w:bCs/>
          <w:sz w:val="20"/>
          <w:szCs w:val="20"/>
        </w:rPr>
      </w:pPr>
    </w:p>
    <w:p w14:paraId="3C9E9E58" w14:textId="77777777" w:rsidR="00283745" w:rsidRPr="00283745" w:rsidRDefault="00283745"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2C2D5BA7" w14:textId="77777777" w:rsidR="000D79E9" w:rsidRPr="004A2D0C" w:rsidRDefault="000D79E9" w:rsidP="000D79E9">
      <w:pPr>
        <w:pStyle w:val="Default"/>
        <w:jc w:val="center"/>
        <w:rPr>
          <w:rFonts w:ascii="Calibri" w:hAnsi="Calibri"/>
          <w:sz w:val="20"/>
          <w:szCs w:val="20"/>
        </w:rPr>
      </w:pPr>
      <w:r w:rsidRPr="00AA0B61">
        <w:rPr>
          <w:rFonts w:ascii="Calibri" w:hAnsi="Calibri"/>
          <w:b/>
          <w:bCs/>
          <w:sz w:val="20"/>
          <w:szCs w:val="20"/>
        </w:rPr>
        <w:t xml:space="preserve">CÉDULA DE ENTREGA DE </w:t>
      </w:r>
      <w:r w:rsidRPr="004A2D0C">
        <w:rPr>
          <w:rFonts w:ascii="Calibri" w:hAnsi="Calibri"/>
          <w:b/>
          <w:bCs/>
          <w:sz w:val="20"/>
          <w:szCs w:val="20"/>
        </w:rPr>
        <w:t>DOCUMENTOS ADMINISTRATIVOS Y LEGALES</w:t>
      </w:r>
    </w:p>
    <w:p w14:paraId="6321ECA8" w14:textId="35DFE57C" w:rsidR="000D79E9" w:rsidRPr="00AA0B61" w:rsidRDefault="000D79E9" w:rsidP="000D79E9">
      <w:pPr>
        <w:pStyle w:val="Default"/>
        <w:jc w:val="center"/>
        <w:rPr>
          <w:rFonts w:ascii="Calibri" w:hAnsi="Calibri"/>
          <w:b/>
          <w:bCs/>
          <w:color w:val="548DD4"/>
          <w:sz w:val="20"/>
          <w:szCs w:val="20"/>
        </w:rPr>
      </w:pPr>
      <w:r w:rsidRPr="004A2D0C">
        <w:rPr>
          <w:rFonts w:ascii="Calibri" w:hAnsi="Calibri"/>
          <w:b/>
          <w:bCs/>
          <w:sz w:val="20"/>
          <w:szCs w:val="20"/>
        </w:rPr>
        <w:t xml:space="preserve">Licitación Pública Nacional Presencial No. </w:t>
      </w:r>
      <w:r w:rsidR="004A5EF8">
        <w:rPr>
          <w:rFonts w:ascii="Calibri" w:hAnsi="Calibri"/>
          <w:b/>
          <w:bCs/>
          <w:sz w:val="20"/>
          <w:szCs w:val="20"/>
        </w:rPr>
        <w:t>LP-919044992-N72-2023</w:t>
      </w:r>
    </w:p>
    <w:p w14:paraId="2780E4D1" w14:textId="77777777" w:rsidR="000D79E9" w:rsidRDefault="000D79E9" w:rsidP="000D79E9">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992"/>
        <w:gridCol w:w="992"/>
        <w:gridCol w:w="1200"/>
      </w:tblGrid>
      <w:tr w:rsidR="009D4A6C" w:rsidRPr="009D4A6C" w14:paraId="1CD839EA" w14:textId="77777777" w:rsidTr="00B90361">
        <w:trPr>
          <w:trHeight w:val="300"/>
        </w:trPr>
        <w:tc>
          <w:tcPr>
            <w:tcW w:w="8217" w:type="dxa"/>
            <w:shd w:val="clear" w:color="auto" w:fill="9BECFF"/>
            <w:vAlign w:val="center"/>
            <w:hideMark/>
          </w:tcPr>
          <w:p w14:paraId="16D6DC1A" w14:textId="77777777" w:rsidR="009D4A6C" w:rsidRPr="009D4A6C" w:rsidRDefault="009D4A6C" w:rsidP="009D4A6C">
            <w:pPr>
              <w:jc w:val="center"/>
              <w:rPr>
                <w:rFonts w:ascii="Calibri" w:hAnsi="Calibri"/>
                <w:b/>
                <w:bCs/>
                <w:color w:val="000000"/>
                <w:sz w:val="14"/>
                <w:szCs w:val="14"/>
                <w:lang w:val="es-MX" w:eastAsia="es-MX"/>
              </w:rPr>
            </w:pPr>
            <w:bookmarkStart w:id="12" w:name="_Hlk153183077"/>
            <w:r w:rsidRPr="009D4A6C">
              <w:rPr>
                <w:rFonts w:ascii="Calibri" w:hAnsi="Calibri"/>
                <w:b/>
                <w:bCs/>
                <w:color w:val="000000"/>
                <w:sz w:val="14"/>
                <w:szCs w:val="14"/>
                <w:lang w:val="es-MX" w:eastAsia="es-MX"/>
              </w:rPr>
              <w:t>DOCUMENTO</w:t>
            </w:r>
          </w:p>
        </w:tc>
        <w:tc>
          <w:tcPr>
            <w:tcW w:w="1984" w:type="dxa"/>
            <w:gridSpan w:val="2"/>
            <w:shd w:val="clear" w:color="auto" w:fill="9BECFF"/>
            <w:vAlign w:val="center"/>
            <w:hideMark/>
          </w:tcPr>
          <w:p w14:paraId="4BC6916F" w14:textId="77777777"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ENTREGA</w:t>
            </w:r>
          </w:p>
        </w:tc>
        <w:tc>
          <w:tcPr>
            <w:tcW w:w="1200" w:type="dxa"/>
            <w:shd w:val="clear" w:color="auto" w:fill="9BECFF"/>
            <w:vAlign w:val="center"/>
            <w:hideMark/>
          </w:tcPr>
          <w:p w14:paraId="1BC62DD0" w14:textId="77777777"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OBSERVACIONES</w:t>
            </w:r>
          </w:p>
        </w:tc>
      </w:tr>
      <w:tr w:rsidR="009D4A6C" w:rsidRPr="00AF275A" w14:paraId="0D77B6ED" w14:textId="77777777" w:rsidTr="00D37F42">
        <w:trPr>
          <w:trHeight w:val="57"/>
        </w:trPr>
        <w:tc>
          <w:tcPr>
            <w:tcW w:w="8217" w:type="dxa"/>
            <w:shd w:val="clear" w:color="auto" w:fill="auto"/>
            <w:vAlign w:val="center"/>
            <w:hideMark/>
          </w:tcPr>
          <w:p w14:paraId="2E328613" w14:textId="77777777" w:rsidR="009D4A6C" w:rsidRPr="00AF275A" w:rsidRDefault="009D4A6C" w:rsidP="009D4A6C">
            <w:pPr>
              <w:jc w:val="both"/>
              <w:rPr>
                <w:rFonts w:ascii="Calibri" w:hAnsi="Calibri"/>
                <w:bCs/>
                <w:color w:val="000000"/>
                <w:sz w:val="16"/>
                <w:szCs w:val="16"/>
                <w:lang w:val="es-MX" w:eastAsia="es-MX"/>
              </w:rPr>
            </w:pPr>
            <w:r w:rsidRPr="00AF275A">
              <w:rPr>
                <w:rFonts w:ascii="Calibri" w:hAnsi="Calibri"/>
                <w:bCs/>
                <w:color w:val="000000"/>
                <w:sz w:val="16"/>
                <w:szCs w:val="16"/>
                <w:lang w:eastAsia="es-MX"/>
              </w:rPr>
              <w:t>1.       ANEXO 13. Cédula de entrega de documentos.</w:t>
            </w:r>
          </w:p>
        </w:tc>
        <w:tc>
          <w:tcPr>
            <w:tcW w:w="992" w:type="dxa"/>
            <w:shd w:val="clear" w:color="auto" w:fill="auto"/>
            <w:vAlign w:val="center"/>
            <w:hideMark/>
          </w:tcPr>
          <w:p w14:paraId="634E45FD" w14:textId="77777777"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Si ( )</w:t>
            </w:r>
          </w:p>
        </w:tc>
        <w:tc>
          <w:tcPr>
            <w:tcW w:w="992" w:type="dxa"/>
            <w:shd w:val="clear" w:color="auto" w:fill="auto"/>
            <w:vAlign w:val="center"/>
            <w:hideMark/>
          </w:tcPr>
          <w:p w14:paraId="4CDFF8DD" w14:textId="77777777"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No ( )</w:t>
            </w:r>
          </w:p>
        </w:tc>
        <w:tc>
          <w:tcPr>
            <w:tcW w:w="1200" w:type="dxa"/>
            <w:shd w:val="clear" w:color="auto" w:fill="auto"/>
            <w:vAlign w:val="center"/>
            <w:hideMark/>
          </w:tcPr>
          <w:p w14:paraId="475B1D16" w14:textId="77777777" w:rsidR="009D4A6C" w:rsidRPr="00AF275A" w:rsidRDefault="009D4A6C" w:rsidP="009D4A6C">
            <w:pPr>
              <w:rPr>
                <w:rFonts w:ascii="Calibri" w:hAnsi="Calibri"/>
                <w:color w:val="000000"/>
                <w:sz w:val="16"/>
                <w:szCs w:val="16"/>
                <w:lang w:val="es-MX" w:eastAsia="es-MX"/>
              </w:rPr>
            </w:pPr>
            <w:r w:rsidRPr="00AF275A">
              <w:rPr>
                <w:rFonts w:ascii="Calibri" w:hAnsi="Calibri"/>
                <w:color w:val="000000"/>
                <w:sz w:val="16"/>
                <w:szCs w:val="16"/>
                <w:lang w:val="es-MX" w:eastAsia="es-MX"/>
              </w:rPr>
              <w:t> </w:t>
            </w:r>
          </w:p>
        </w:tc>
      </w:tr>
      <w:tr w:rsidR="009D4A6C" w:rsidRPr="009D4A6C" w14:paraId="2E777618" w14:textId="77777777" w:rsidTr="00D37F42">
        <w:trPr>
          <w:trHeight w:val="57"/>
        </w:trPr>
        <w:tc>
          <w:tcPr>
            <w:tcW w:w="8217" w:type="dxa"/>
            <w:shd w:val="clear" w:color="auto" w:fill="auto"/>
            <w:vAlign w:val="center"/>
            <w:hideMark/>
          </w:tcPr>
          <w:p w14:paraId="44B16515"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992" w:type="dxa"/>
            <w:shd w:val="clear" w:color="auto" w:fill="auto"/>
            <w:vAlign w:val="center"/>
            <w:hideMark/>
          </w:tcPr>
          <w:p w14:paraId="647FBF4D"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13DAE3A9"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4F5C9971"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18CFBBDE" w14:textId="77777777" w:rsidTr="00D37F42">
        <w:trPr>
          <w:trHeight w:val="57"/>
        </w:trPr>
        <w:tc>
          <w:tcPr>
            <w:tcW w:w="8217" w:type="dxa"/>
            <w:shd w:val="clear" w:color="auto" w:fill="auto"/>
            <w:vAlign w:val="center"/>
            <w:hideMark/>
          </w:tcPr>
          <w:p w14:paraId="37FA3BBB"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3.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w:t>
            </w:r>
            <w:r w:rsidR="00107F1E" w:rsidRPr="00D37F42">
              <w:rPr>
                <w:rFonts w:ascii="Calibri" w:hAnsi="Calibri"/>
                <w:color w:val="000000"/>
                <w:sz w:val="16"/>
                <w:szCs w:val="16"/>
                <w:lang w:eastAsia="es-MX"/>
              </w:rPr>
              <w:t xml:space="preserve"> </w:t>
            </w:r>
            <w:r w:rsidRPr="00D37F42">
              <w:rPr>
                <w:rFonts w:ascii="Calibri" w:hAnsi="Calibri"/>
                <w:color w:val="000000"/>
                <w:sz w:val="16"/>
                <w:szCs w:val="16"/>
                <w:lang w:eastAsia="es-MX"/>
              </w:rPr>
              <w:t>demostrándolo mediante contratos o con una relación de las principales operaciones de ventas o prestación de servicio en la Administración Pública, Estatal, Federal o Municipal dentro de los últimos 12 meses en donde compruebe contar como mínimo por dicho tiempo realizando las actividades relacionadas a la presente Convocatoria.</w:t>
            </w:r>
          </w:p>
        </w:tc>
        <w:tc>
          <w:tcPr>
            <w:tcW w:w="992" w:type="dxa"/>
            <w:shd w:val="clear" w:color="auto" w:fill="auto"/>
            <w:vAlign w:val="center"/>
            <w:hideMark/>
          </w:tcPr>
          <w:p w14:paraId="15D23394"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3C11628C"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01FE6E07"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AF275A" w14:paraId="3BF2885E" w14:textId="77777777" w:rsidTr="00D37F42">
        <w:trPr>
          <w:trHeight w:val="57"/>
        </w:trPr>
        <w:tc>
          <w:tcPr>
            <w:tcW w:w="8217" w:type="dxa"/>
            <w:shd w:val="clear" w:color="auto" w:fill="auto"/>
            <w:vAlign w:val="center"/>
            <w:hideMark/>
          </w:tcPr>
          <w:p w14:paraId="7466E566" w14:textId="77777777" w:rsidR="009D4A6C" w:rsidRPr="00AF275A" w:rsidRDefault="009D4A6C" w:rsidP="009D4A6C">
            <w:pPr>
              <w:jc w:val="both"/>
              <w:rPr>
                <w:rFonts w:ascii="Calibri" w:hAnsi="Calibri"/>
                <w:bCs/>
                <w:color w:val="000000"/>
                <w:sz w:val="16"/>
                <w:szCs w:val="16"/>
                <w:lang w:val="es-MX" w:eastAsia="es-MX"/>
              </w:rPr>
            </w:pPr>
            <w:r w:rsidRPr="00AF275A">
              <w:rPr>
                <w:rFonts w:ascii="Calibri" w:hAnsi="Calibri"/>
                <w:bCs/>
                <w:color w:val="000000"/>
                <w:sz w:val="16"/>
                <w:szCs w:val="16"/>
                <w:lang w:eastAsia="es-MX"/>
              </w:rPr>
              <w:t xml:space="preserve">4.       ANEXO 2. Propuesta Técnica conforme al formato del anexo 2 de las presentes bases. </w:t>
            </w:r>
          </w:p>
        </w:tc>
        <w:tc>
          <w:tcPr>
            <w:tcW w:w="992" w:type="dxa"/>
            <w:shd w:val="clear" w:color="auto" w:fill="auto"/>
            <w:vAlign w:val="center"/>
            <w:hideMark/>
          </w:tcPr>
          <w:p w14:paraId="2A7B8247" w14:textId="77777777"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Si ( )</w:t>
            </w:r>
          </w:p>
        </w:tc>
        <w:tc>
          <w:tcPr>
            <w:tcW w:w="992" w:type="dxa"/>
            <w:shd w:val="clear" w:color="auto" w:fill="auto"/>
            <w:vAlign w:val="center"/>
            <w:hideMark/>
          </w:tcPr>
          <w:p w14:paraId="5F4199F5" w14:textId="77777777"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No ( )</w:t>
            </w:r>
          </w:p>
        </w:tc>
        <w:tc>
          <w:tcPr>
            <w:tcW w:w="1200" w:type="dxa"/>
            <w:shd w:val="clear" w:color="auto" w:fill="auto"/>
            <w:vAlign w:val="center"/>
            <w:hideMark/>
          </w:tcPr>
          <w:p w14:paraId="72BC46BC" w14:textId="77777777" w:rsidR="009D4A6C" w:rsidRPr="00AF275A" w:rsidRDefault="009D4A6C" w:rsidP="009D4A6C">
            <w:pPr>
              <w:rPr>
                <w:rFonts w:ascii="Calibri" w:hAnsi="Calibri"/>
                <w:color w:val="000000"/>
                <w:sz w:val="16"/>
                <w:szCs w:val="16"/>
                <w:lang w:val="es-MX" w:eastAsia="es-MX"/>
              </w:rPr>
            </w:pPr>
            <w:r w:rsidRPr="00AF275A">
              <w:rPr>
                <w:rFonts w:ascii="Calibri" w:hAnsi="Calibri"/>
                <w:color w:val="000000"/>
                <w:sz w:val="16"/>
                <w:szCs w:val="16"/>
                <w:lang w:val="es-MX" w:eastAsia="es-MX"/>
              </w:rPr>
              <w:t> </w:t>
            </w:r>
          </w:p>
        </w:tc>
      </w:tr>
      <w:tr w:rsidR="009D4A6C" w:rsidRPr="009D4A6C" w14:paraId="1F609584" w14:textId="77777777" w:rsidTr="00D37F42">
        <w:trPr>
          <w:trHeight w:val="57"/>
        </w:trPr>
        <w:tc>
          <w:tcPr>
            <w:tcW w:w="8217" w:type="dxa"/>
            <w:shd w:val="clear" w:color="auto" w:fill="auto"/>
            <w:vAlign w:val="center"/>
            <w:hideMark/>
          </w:tcPr>
          <w:p w14:paraId="6266518B"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5.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shd w:val="clear" w:color="auto" w:fill="auto"/>
            <w:vAlign w:val="center"/>
            <w:hideMark/>
          </w:tcPr>
          <w:p w14:paraId="0A5321B5"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3240D8EC"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7CCEAA1A"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13BEA9B3" w14:textId="77777777" w:rsidTr="00D37F42">
        <w:trPr>
          <w:trHeight w:val="57"/>
        </w:trPr>
        <w:tc>
          <w:tcPr>
            <w:tcW w:w="8217" w:type="dxa"/>
            <w:shd w:val="clear" w:color="auto" w:fill="auto"/>
            <w:vAlign w:val="center"/>
            <w:hideMark/>
          </w:tcPr>
          <w:p w14:paraId="5754BC59"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6.       Carta bajo protesta de decir verdad que el recurso humano con el que prestará el servicio está capacitado, goza de buena salud, higiene personal y que no cuenta con antecedentes penales y que están dados de alta en el I.M.S.S.</w:t>
            </w:r>
          </w:p>
        </w:tc>
        <w:tc>
          <w:tcPr>
            <w:tcW w:w="992" w:type="dxa"/>
            <w:shd w:val="clear" w:color="auto" w:fill="auto"/>
            <w:vAlign w:val="center"/>
            <w:hideMark/>
          </w:tcPr>
          <w:p w14:paraId="68CA828A"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3BFECAAA"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38B1B021"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444C48E9" w14:textId="77777777" w:rsidTr="00D37F42">
        <w:trPr>
          <w:trHeight w:val="57"/>
        </w:trPr>
        <w:tc>
          <w:tcPr>
            <w:tcW w:w="8217" w:type="dxa"/>
            <w:shd w:val="clear" w:color="auto" w:fill="auto"/>
            <w:vAlign w:val="center"/>
            <w:hideMark/>
          </w:tcPr>
          <w:p w14:paraId="1480E4FD"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7.       Registro vigente de Prestador de Servicios Especializados u Obras Especializadas ante la Secretaría del Trabajo y Previsión Social con especialidad en servicio de Seguridad y Vigilancia.</w:t>
            </w:r>
          </w:p>
        </w:tc>
        <w:tc>
          <w:tcPr>
            <w:tcW w:w="992" w:type="dxa"/>
            <w:shd w:val="clear" w:color="auto" w:fill="auto"/>
            <w:vAlign w:val="center"/>
            <w:hideMark/>
          </w:tcPr>
          <w:p w14:paraId="2FDD70CA"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5D3CB5AB"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7D125B7A"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057E6D4F" w14:textId="77777777" w:rsidTr="00D37F42">
        <w:trPr>
          <w:trHeight w:val="57"/>
        </w:trPr>
        <w:tc>
          <w:tcPr>
            <w:tcW w:w="8217" w:type="dxa"/>
            <w:shd w:val="clear" w:color="auto" w:fill="auto"/>
            <w:vAlign w:val="center"/>
            <w:hideMark/>
          </w:tcPr>
          <w:p w14:paraId="3D95FA92" w14:textId="56124E82"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8</w:t>
            </w:r>
            <w:r w:rsidRPr="009805D3">
              <w:rPr>
                <w:rFonts w:ascii="Calibri" w:hAnsi="Calibri"/>
                <w:sz w:val="16"/>
                <w:szCs w:val="16"/>
                <w:lang w:eastAsia="es-MX"/>
              </w:rPr>
              <w:t xml:space="preserve">.       Documentación que compruebe que cuenta con al menos un capacitador que acredite su experiencia en cursos relacionados con </w:t>
            </w:r>
            <w:r w:rsidR="00F5572F" w:rsidRPr="00F73CEC">
              <w:rPr>
                <w:rFonts w:ascii="Calibri" w:hAnsi="Calibri"/>
                <w:sz w:val="16"/>
                <w:szCs w:val="16"/>
                <w:lang w:eastAsia="es-MX"/>
              </w:rPr>
              <w:t>Seguridad Física a Instalaciones, Prevención y Combate de Incendios (Maneo de Extinguidores), Primeros Auxilios, Asistencia a Eventos Adversos, Prevención de extorsiones telefónicas y Manejo de equipos defensivos y de seguridad (Bastón PR24, candado de manos, Gas pimienta, etc.)</w:t>
            </w:r>
            <w:ins w:id="13" w:author="Pedro Josue Zuñiga Lopez" w:date="2023-10-17T10:20:00Z">
              <w:r w:rsidR="00F5572F" w:rsidRPr="00F73CEC">
                <w:rPr>
                  <w:rFonts w:ascii="Calibri" w:hAnsi="Calibri"/>
                  <w:sz w:val="16"/>
                  <w:szCs w:val="16"/>
                  <w:lang w:eastAsia="es-MX"/>
                </w:rPr>
                <w:t xml:space="preserve"> </w:t>
              </w:r>
            </w:ins>
            <w:r w:rsidRPr="00F73CEC">
              <w:rPr>
                <w:rFonts w:ascii="Calibri" w:hAnsi="Calibri"/>
                <w:sz w:val="16"/>
                <w:szCs w:val="16"/>
                <w:lang w:eastAsia="es-MX"/>
              </w:rPr>
              <w:t>por la Se</w:t>
            </w:r>
            <w:r w:rsidR="00AF275A" w:rsidRPr="00F73CEC">
              <w:rPr>
                <w:rFonts w:ascii="Calibri" w:hAnsi="Calibri"/>
                <w:sz w:val="16"/>
                <w:szCs w:val="16"/>
                <w:lang w:eastAsia="es-MX"/>
              </w:rPr>
              <w:t xml:space="preserve">cretaría del Trabajo </w:t>
            </w:r>
            <w:r w:rsidRPr="00F73CEC">
              <w:rPr>
                <w:rFonts w:ascii="Calibri" w:hAnsi="Calibri"/>
                <w:sz w:val="16"/>
                <w:szCs w:val="16"/>
                <w:lang w:eastAsia="es-MX"/>
              </w:rPr>
              <w:t xml:space="preserve"> y Previsión Social (</w:t>
            </w:r>
            <w:proofErr w:type="spellStart"/>
            <w:r w:rsidRPr="00F73CEC">
              <w:rPr>
                <w:rFonts w:ascii="Calibri" w:hAnsi="Calibri"/>
                <w:sz w:val="16"/>
                <w:szCs w:val="16"/>
                <w:lang w:eastAsia="es-MX"/>
              </w:rPr>
              <w:t>STyPS</w:t>
            </w:r>
            <w:proofErr w:type="spellEnd"/>
            <w:r w:rsidRPr="00F73CEC">
              <w:rPr>
                <w:rFonts w:ascii="Calibri" w:hAnsi="Calibri"/>
                <w:sz w:val="16"/>
                <w:szCs w:val="16"/>
                <w:lang w:eastAsia="es-MX"/>
              </w:rPr>
              <w:t xml:space="preserve"> </w:t>
            </w:r>
            <w:r w:rsidR="00AF275A" w:rsidRPr="00F73CEC">
              <w:rPr>
                <w:rFonts w:ascii="Calibri" w:hAnsi="Calibri"/>
                <w:sz w:val="16"/>
                <w:szCs w:val="16"/>
                <w:lang w:eastAsia="es-MX"/>
              </w:rPr>
              <w:t xml:space="preserve">) </w:t>
            </w:r>
            <w:r w:rsidRPr="00F73CEC">
              <w:rPr>
                <w:rFonts w:ascii="Calibri" w:hAnsi="Calibri"/>
                <w:sz w:val="16"/>
                <w:szCs w:val="16"/>
                <w:lang w:eastAsia="es-MX"/>
              </w:rPr>
              <w:t>y el Consejo Nacional de Normalización y Certificación de Competen</w:t>
            </w:r>
            <w:r w:rsidRPr="00D37F42">
              <w:rPr>
                <w:rFonts w:ascii="Calibri" w:hAnsi="Calibri"/>
                <w:color w:val="000000"/>
                <w:sz w:val="16"/>
                <w:szCs w:val="16"/>
                <w:lang w:eastAsia="es-MX"/>
              </w:rPr>
              <w:t>cias Laborales (CONOCER);</w:t>
            </w:r>
          </w:p>
        </w:tc>
        <w:tc>
          <w:tcPr>
            <w:tcW w:w="992" w:type="dxa"/>
            <w:shd w:val="clear" w:color="auto" w:fill="auto"/>
            <w:vAlign w:val="center"/>
            <w:hideMark/>
          </w:tcPr>
          <w:p w14:paraId="3DBA8A68"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385C89AE"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511AA024"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3C7A969A" w14:textId="77777777" w:rsidTr="00D37F42">
        <w:trPr>
          <w:trHeight w:val="57"/>
        </w:trPr>
        <w:tc>
          <w:tcPr>
            <w:tcW w:w="8217" w:type="dxa"/>
            <w:shd w:val="clear" w:color="auto" w:fill="auto"/>
            <w:vAlign w:val="center"/>
            <w:hideMark/>
          </w:tcPr>
          <w:p w14:paraId="5E341636" w14:textId="0E446720"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9.       Carta bajo protesta de decir verdad de que todos los guardias de seguridad que prestarán el servicio a la </w:t>
            </w:r>
            <w:r w:rsidR="009805D3">
              <w:rPr>
                <w:rFonts w:ascii="Calibri" w:hAnsi="Calibri"/>
                <w:color w:val="000000"/>
                <w:sz w:val="16"/>
                <w:szCs w:val="16"/>
                <w:lang w:eastAsia="es-MX"/>
              </w:rPr>
              <w:t>C</w:t>
            </w:r>
            <w:r w:rsidRPr="00D37F42">
              <w:rPr>
                <w:rFonts w:ascii="Calibri" w:hAnsi="Calibri"/>
                <w:color w:val="000000"/>
                <w:sz w:val="16"/>
                <w:szCs w:val="16"/>
                <w:lang w:eastAsia="es-MX"/>
              </w:rPr>
              <w:t>onvocante, en caso de resultar adjudicado, estarán dados de alta en el I.M.S.S. y ante el Registro Nacional de Seguridad Privada.</w:t>
            </w:r>
          </w:p>
        </w:tc>
        <w:tc>
          <w:tcPr>
            <w:tcW w:w="992" w:type="dxa"/>
            <w:shd w:val="clear" w:color="auto" w:fill="auto"/>
            <w:vAlign w:val="center"/>
            <w:hideMark/>
          </w:tcPr>
          <w:p w14:paraId="0F44FD65"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64B9D51F"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4831E066"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509C0B67" w14:textId="77777777" w:rsidTr="00D37F42">
        <w:trPr>
          <w:trHeight w:val="57"/>
        </w:trPr>
        <w:tc>
          <w:tcPr>
            <w:tcW w:w="8217" w:type="dxa"/>
            <w:shd w:val="clear" w:color="auto" w:fill="auto"/>
            <w:vAlign w:val="center"/>
            <w:hideMark/>
          </w:tcPr>
          <w:p w14:paraId="45F05ADA"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10.   Copia del último pago provisional del IMSS e Infonavit, así como el del Impuesto sobre nómina, respecto del personal de vigilancia con el que cuente al momento de participar en esta </w:t>
            </w:r>
            <w:r w:rsidR="00107F1E" w:rsidRPr="00D37F42">
              <w:rPr>
                <w:rFonts w:ascii="Calibri" w:hAnsi="Calibri"/>
                <w:color w:val="000000"/>
                <w:sz w:val="16"/>
                <w:szCs w:val="16"/>
                <w:lang w:eastAsia="es-MX"/>
              </w:rPr>
              <w:t>licitación</w:t>
            </w:r>
            <w:r w:rsidRPr="00D37F42">
              <w:rPr>
                <w:rFonts w:ascii="Calibri" w:hAnsi="Calibri"/>
                <w:color w:val="000000"/>
                <w:sz w:val="16"/>
                <w:szCs w:val="16"/>
                <w:lang w:eastAsia="es-MX"/>
              </w:rPr>
              <w:t>.</w:t>
            </w:r>
          </w:p>
        </w:tc>
        <w:tc>
          <w:tcPr>
            <w:tcW w:w="992" w:type="dxa"/>
            <w:shd w:val="clear" w:color="auto" w:fill="auto"/>
            <w:vAlign w:val="center"/>
            <w:hideMark/>
          </w:tcPr>
          <w:p w14:paraId="30DA2CEC"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3CFA176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616090B3"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25DACA61" w14:textId="77777777" w:rsidTr="00D37F42">
        <w:trPr>
          <w:trHeight w:val="57"/>
        </w:trPr>
        <w:tc>
          <w:tcPr>
            <w:tcW w:w="8217" w:type="dxa"/>
            <w:shd w:val="clear" w:color="auto" w:fill="auto"/>
            <w:vAlign w:val="center"/>
            <w:hideMark/>
          </w:tcPr>
          <w:p w14:paraId="0D6E493C" w14:textId="54384BA4"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11.   </w:t>
            </w:r>
            <w:r w:rsidR="00F5572F" w:rsidRPr="00F5572F">
              <w:rPr>
                <w:rFonts w:ascii="Calibri" w:hAnsi="Calibri"/>
                <w:color w:val="000000"/>
                <w:sz w:val="16"/>
                <w:szCs w:val="16"/>
                <w:lang w:eastAsia="es-MX"/>
              </w:rPr>
              <w:t>Detalle del equipo que utilizará cada uno de los elementos, en conformidad con el apartado 3 del Anexo Técnico: Uniforme, Equipos de Protección y Comunicación, y Materiales de Trabajo, además se deberá de incluir especificaciones técnicas, copias del catálogo y muestras físicas de cada uno de los equipos, uniformes, etc.</w:t>
            </w:r>
            <w:del w:id="14" w:author="Pedro Josue Zuñiga Lopez" w:date="2023-10-17T10:18:00Z">
              <w:r w:rsidRPr="00D37F42" w:rsidDel="00F5572F">
                <w:rPr>
                  <w:rFonts w:ascii="Calibri" w:hAnsi="Calibri"/>
                  <w:color w:val="000000"/>
                  <w:sz w:val="16"/>
                  <w:szCs w:val="16"/>
                  <w:lang w:eastAsia="es-MX"/>
                </w:rPr>
                <w:delText xml:space="preserve"> </w:delText>
              </w:r>
            </w:del>
          </w:p>
        </w:tc>
        <w:tc>
          <w:tcPr>
            <w:tcW w:w="992" w:type="dxa"/>
            <w:shd w:val="clear" w:color="auto" w:fill="auto"/>
            <w:vAlign w:val="center"/>
            <w:hideMark/>
          </w:tcPr>
          <w:p w14:paraId="5AFC3BF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 xml:space="preserve">Si </w:t>
            </w:r>
            <w:proofErr w:type="gramStart"/>
            <w:r w:rsidRPr="00D37F42">
              <w:rPr>
                <w:rFonts w:ascii="Calibri" w:hAnsi="Calibri"/>
                <w:color w:val="000000"/>
                <w:sz w:val="16"/>
                <w:szCs w:val="16"/>
                <w:lang w:val="es-MX" w:eastAsia="es-MX"/>
              </w:rPr>
              <w:t>( )</w:t>
            </w:r>
            <w:proofErr w:type="gramEnd"/>
          </w:p>
        </w:tc>
        <w:tc>
          <w:tcPr>
            <w:tcW w:w="992" w:type="dxa"/>
            <w:shd w:val="clear" w:color="auto" w:fill="auto"/>
            <w:vAlign w:val="center"/>
            <w:hideMark/>
          </w:tcPr>
          <w:p w14:paraId="1995634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130E4787"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08610F08" w14:textId="77777777" w:rsidTr="00D37F42">
        <w:trPr>
          <w:trHeight w:val="57"/>
        </w:trPr>
        <w:tc>
          <w:tcPr>
            <w:tcW w:w="8217" w:type="dxa"/>
            <w:shd w:val="clear" w:color="auto" w:fill="auto"/>
            <w:vAlign w:val="center"/>
            <w:hideMark/>
          </w:tcPr>
          <w:p w14:paraId="5592B7E4"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12.   Manual de Capacitación Interna.</w:t>
            </w:r>
          </w:p>
        </w:tc>
        <w:tc>
          <w:tcPr>
            <w:tcW w:w="992" w:type="dxa"/>
            <w:shd w:val="clear" w:color="auto" w:fill="auto"/>
            <w:vAlign w:val="center"/>
            <w:hideMark/>
          </w:tcPr>
          <w:p w14:paraId="78A578B2"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7F1440D1"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47079161"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730C9E92" w14:textId="77777777" w:rsidTr="00D37F42">
        <w:trPr>
          <w:trHeight w:val="57"/>
        </w:trPr>
        <w:tc>
          <w:tcPr>
            <w:tcW w:w="8217" w:type="dxa"/>
            <w:shd w:val="clear" w:color="auto" w:fill="auto"/>
            <w:vAlign w:val="center"/>
            <w:hideMark/>
          </w:tcPr>
          <w:p w14:paraId="0E8A62C0"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13.   Manual de Procedimientos.</w:t>
            </w:r>
          </w:p>
        </w:tc>
        <w:tc>
          <w:tcPr>
            <w:tcW w:w="992" w:type="dxa"/>
            <w:shd w:val="clear" w:color="auto" w:fill="auto"/>
            <w:vAlign w:val="center"/>
            <w:hideMark/>
          </w:tcPr>
          <w:p w14:paraId="6DFB261B"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56F1C92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14BEB403"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1B3CD178" w14:textId="77777777" w:rsidTr="00D37F42">
        <w:trPr>
          <w:trHeight w:val="57"/>
        </w:trPr>
        <w:tc>
          <w:tcPr>
            <w:tcW w:w="8217" w:type="dxa"/>
            <w:shd w:val="clear" w:color="auto" w:fill="auto"/>
            <w:vAlign w:val="center"/>
            <w:hideMark/>
          </w:tcPr>
          <w:p w14:paraId="462C2BD1"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14.   Manual de Procedimientos y lista de constancia de habilidades y de capacitación básica de seguridad. </w:t>
            </w:r>
          </w:p>
        </w:tc>
        <w:tc>
          <w:tcPr>
            <w:tcW w:w="992" w:type="dxa"/>
            <w:shd w:val="clear" w:color="auto" w:fill="auto"/>
            <w:vAlign w:val="center"/>
            <w:hideMark/>
          </w:tcPr>
          <w:p w14:paraId="2799D69B"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53CABE71"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23F8CF7E"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5C527DE5" w14:textId="77777777" w:rsidTr="00D37F42">
        <w:trPr>
          <w:trHeight w:val="57"/>
        </w:trPr>
        <w:tc>
          <w:tcPr>
            <w:tcW w:w="8217" w:type="dxa"/>
            <w:shd w:val="clear" w:color="auto" w:fill="auto"/>
            <w:vAlign w:val="center"/>
            <w:hideMark/>
          </w:tcPr>
          <w:p w14:paraId="073CA105"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15.   Copia fotostática y original para cotejo del registro patronal ante el I.M.S.S. a nombre del Licitante.  </w:t>
            </w:r>
          </w:p>
        </w:tc>
        <w:tc>
          <w:tcPr>
            <w:tcW w:w="992" w:type="dxa"/>
            <w:shd w:val="clear" w:color="auto" w:fill="auto"/>
            <w:vAlign w:val="center"/>
            <w:hideMark/>
          </w:tcPr>
          <w:p w14:paraId="3BF9E7AD"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7D39ADC9"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28CD0556"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471E76BB" w14:textId="77777777" w:rsidTr="00D37F42">
        <w:trPr>
          <w:trHeight w:val="57"/>
        </w:trPr>
        <w:tc>
          <w:tcPr>
            <w:tcW w:w="8217" w:type="dxa"/>
            <w:shd w:val="clear" w:color="auto" w:fill="auto"/>
            <w:vAlign w:val="center"/>
            <w:hideMark/>
          </w:tcPr>
          <w:p w14:paraId="63B4A93C" w14:textId="77777777"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16.   Copia simple y original para su cotejo, de la autorización para funcionar como empresa prestadora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de Seguridad Pública Federal en caso de ser una empresa que brinda servicios en dos o más Estados del País.</w:t>
            </w:r>
          </w:p>
        </w:tc>
        <w:tc>
          <w:tcPr>
            <w:tcW w:w="992" w:type="dxa"/>
            <w:shd w:val="clear" w:color="auto" w:fill="auto"/>
            <w:vAlign w:val="center"/>
            <w:hideMark/>
          </w:tcPr>
          <w:p w14:paraId="24CD43FB"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71B5BE36"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644F0923"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1A2F13EC" w14:textId="77777777" w:rsidTr="00D37F42">
        <w:trPr>
          <w:trHeight w:val="57"/>
        </w:trPr>
        <w:tc>
          <w:tcPr>
            <w:tcW w:w="8217" w:type="dxa"/>
            <w:shd w:val="clear" w:color="auto" w:fill="auto"/>
            <w:vAlign w:val="center"/>
            <w:hideMark/>
          </w:tcPr>
          <w:p w14:paraId="76BDB6CD" w14:textId="3EC1EFE5"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17.   </w:t>
            </w:r>
            <w:r w:rsidR="00330A2A" w:rsidRPr="00330A2A">
              <w:rPr>
                <w:rFonts w:asciiTheme="minorHAnsi" w:hAnsiTheme="minorHAnsi" w:cs="Arial"/>
                <w:sz w:val="16"/>
                <w:szCs w:val="16"/>
              </w:rPr>
              <w:t>Escrito bajo protesta decir verdad que, en caso de resultar adjudicado, presentará mensualmente a la</w:t>
            </w:r>
            <w:r w:rsidR="00330A2A">
              <w:rPr>
                <w:rFonts w:asciiTheme="minorHAnsi" w:hAnsiTheme="minorHAnsi" w:cs="Arial"/>
                <w:sz w:val="16"/>
                <w:szCs w:val="16"/>
              </w:rPr>
              <w:t>s</w:t>
            </w:r>
            <w:r w:rsidR="00330A2A" w:rsidRPr="00330A2A">
              <w:rPr>
                <w:rFonts w:asciiTheme="minorHAnsi" w:hAnsiTheme="minorHAnsi" w:cs="Arial"/>
                <w:sz w:val="16"/>
                <w:szCs w:val="16"/>
              </w:rPr>
              <w:t xml:space="preserve"> Unidades Técnicas copia del reporte mensual entregado a la Dirección de Control y Supervisión a Empresas y Servicios de Seguridad Privada de la </w:t>
            </w:r>
            <w:r w:rsidR="00F053A8">
              <w:rPr>
                <w:rFonts w:asciiTheme="minorHAnsi" w:hAnsiTheme="minorHAnsi" w:cs="Arial"/>
                <w:sz w:val="16"/>
                <w:szCs w:val="16"/>
              </w:rPr>
              <w:t>secretaria</w:t>
            </w:r>
            <w:r w:rsidR="00330A2A" w:rsidRPr="00330A2A">
              <w:rPr>
                <w:rFonts w:asciiTheme="minorHAnsi" w:hAnsiTheme="minorHAnsi" w:cs="Arial"/>
                <w:sz w:val="16"/>
                <w:szCs w:val="16"/>
              </w:rPr>
              <w:t xml:space="preserve"> de Seguridad del Estado, el cual deberá tener registrado sello, firma o algún otro signo de que fue recibido por la Dirección antes mencionada. Lo anterior a fin de que la Convocante pueda verificar que los elementos que presten el servicio cuentan con los requisitos exigidos por el Estado.</w:t>
            </w:r>
          </w:p>
        </w:tc>
        <w:tc>
          <w:tcPr>
            <w:tcW w:w="992" w:type="dxa"/>
            <w:shd w:val="clear" w:color="auto" w:fill="auto"/>
            <w:vAlign w:val="center"/>
            <w:hideMark/>
          </w:tcPr>
          <w:p w14:paraId="671AD2A0"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 xml:space="preserve">Si </w:t>
            </w:r>
            <w:proofErr w:type="gramStart"/>
            <w:r w:rsidRPr="00D37F42">
              <w:rPr>
                <w:rFonts w:ascii="Calibri" w:hAnsi="Calibri"/>
                <w:color w:val="000000"/>
                <w:sz w:val="16"/>
                <w:szCs w:val="16"/>
                <w:lang w:val="es-MX" w:eastAsia="es-MX"/>
              </w:rPr>
              <w:t>( )</w:t>
            </w:r>
            <w:proofErr w:type="gramEnd"/>
          </w:p>
        </w:tc>
        <w:tc>
          <w:tcPr>
            <w:tcW w:w="992" w:type="dxa"/>
            <w:shd w:val="clear" w:color="auto" w:fill="auto"/>
            <w:vAlign w:val="center"/>
            <w:hideMark/>
          </w:tcPr>
          <w:p w14:paraId="0B0F4395"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63A05D7B"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5F8ECD24" w14:textId="77777777" w:rsidTr="00D37F42">
        <w:trPr>
          <w:trHeight w:val="57"/>
        </w:trPr>
        <w:tc>
          <w:tcPr>
            <w:tcW w:w="8217" w:type="dxa"/>
            <w:shd w:val="clear" w:color="auto" w:fill="auto"/>
            <w:vAlign w:val="center"/>
            <w:hideMark/>
          </w:tcPr>
          <w:p w14:paraId="1B1C0F37" w14:textId="77777777" w:rsidR="002B5A44" w:rsidRPr="002B5A44" w:rsidRDefault="002B5A44" w:rsidP="00F73CEC">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color w:val="000000"/>
                <w:sz w:val="16"/>
                <w:szCs w:val="16"/>
                <w:lang w:eastAsia="es-MX"/>
              </w:rPr>
            </w:pPr>
            <w:r>
              <w:rPr>
                <w:rFonts w:ascii="Calibri" w:hAnsi="Calibri"/>
                <w:color w:val="000000"/>
                <w:sz w:val="16"/>
                <w:szCs w:val="16"/>
                <w:lang w:eastAsia="es-MX"/>
              </w:rPr>
              <w:t xml:space="preserve">18. </w:t>
            </w:r>
            <w:r w:rsidRPr="002B5A44">
              <w:rPr>
                <w:rFonts w:ascii="Calibri" w:hAnsi="Calibri"/>
                <w:color w:val="000000"/>
                <w:sz w:val="16"/>
                <w:szCs w:val="16"/>
                <w:lang w:eastAsia="es-MX"/>
              </w:rPr>
              <w:t>Carta Compromiso de que, si resulta con la adjudicación hará entrega de una póliza de seguro de responsabilidad civil en el plazo de 15 días contados a partir del fallo de esta licitación, que por lo menos que respalde el 40% del valor de la propuesta económica del licitante.</w:t>
            </w:r>
          </w:p>
          <w:p w14:paraId="1E807997" w14:textId="27DE2801" w:rsidR="002B5A44" w:rsidRPr="002B5A44" w:rsidRDefault="002B5A44" w:rsidP="002B5A44">
            <w:pPr>
              <w:jc w:val="both"/>
              <w:rPr>
                <w:rFonts w:ascii="Calibri" w:hAnsi="Calibri"/>
                <w:color w:val="000000"/>
                <w:sz w:val="16"/>
                <w:szCs w:val="16"/>
                <w:lang w:eastAsia="es-MX"/>
              </w:rPr>
            </w:pPr>
            <w:r>
              <w:rPr>
                <w:rFonts w:ascii="Calibri" w:hAnsi="Calibri"/>
                <w:color w:val="000000"/>
                <w:sz w:val="16"/>
                <w:szCs w:val="16"/>
                <w:lang w:eastAsia="es-MX"/>
              </w:rPr>
              <w:lastRenderedPageBreak/>
              <w:t xml:space="preserve">19. </w:t>
            </w:r>
            <w:r w:rsidRPr="002B5A44">
              <w:rPr>
                <w:rFonts w:ascii="Calibri" w:hAnsi="Calibri"/>
                <w:color w:val="000000"/>
                <w:sz w:val="16"/>
                <w:szCs w:val="16"/>
                <w:lang w:eastAsia="es-MX"/>
              </w:rPr>
              <w:t xml:space="preserve">Carta Compromiso de que, si resulta con la adjudicación proporcionará a </w:t>
            </w:r>
            <w:r w:rsidR="00F73CEC">
              <w:rPr>
                <w:rFonts w:ascii="Calibri" w:hAnsi="Calibri"/>
                <w:color w:val="000000"/>
                <w:sz w:val="16"/>
                <w:szCs w:val="16"/>
                <w:lang w:eastAsia="es-MX"/>
              </w:rPr>
              <w:t>l</w:t>
            </w:r>
            <w:r w:rsidRPr="002B5A44">
              <w:rPr>
                <w:rFonts w:ascii="Calibri" w:hAnsi="Calibri"/>
                <w:color w:val="000000"/>
                <w:sz w:val="16"/>
                <w:szCs w:val="16"/>
                <w:lang w:eastAsia="es-MX"/>
              </w:rPr>
              <w:t xml:space="preserve">a Convocante a través de la Coordinación Institucional de Seguridad, a más tardar el día </w:t>
            </w:r>
            <w:r w:rsidR="00F73CEC" w:rsidRPr="002B5A44">
              <w:rPr>
                <w:rFonts w:ascii="Calibri" w:hAnsi="Calibri"/>
                <w:color w:val="000000"/>
                <w:sz w:val="16"/>
                <w:szCs w:val="16"/>
                <w:lang w:eastAsia="es-MX"/>
              </w:rPr>
              <w:t>último</w:t>
            </w:r>
            <w:r w:rsidRPr="002B5A44">
              <w:rPr>
                <w:rFonts w:ascii="Calibri" w:hAnsi="Calibri"/>
                <w:color w:val="000000"/>
                <w:sz w:val="16"/>
                <w:szCs w:val="16"/>
                <w:lang w:eastAsia="es-MX"/>
              </w:rPr>
              <w:t xml:space="preserve">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41C549B5" w14:textId="77777777"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1. Copia del registro vigente en el Padrón Público de Contratistas de Servicios Especializados u Obras Especializadas (REPSE)</w:t>
            </w:r>
          </w:p>
          <w:p w14:paraId="48A972E7" w14:textId="77777777"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2. Recibos de nómina en documentos digitales debidamente timbrados, por concepto de pago de salarios de los trabajadores con los que haya proporcionado el servicio contratado.</w:t>
            </w:r>
          </w:p>
          <w:p w14:paraId="27A9F311" w14:textId="77777777"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3DDEA346" w14:textId="77777777" w:rsidR="009D4A6C"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4. Copia de la cédula de determinación de Cuotas Obrero-Patronales (SUA) en donde se haya incluido los enteros de IMSS e INFONAVIT al personal que efectivamente presta los servicios, así como el recibo de pago correspondiente.</w:t>
            </w:r>
          </w:p>
        </w:tc>
        <w:tc>
          <w:tcPr>
            <w:tcW w:w="992" w:type="dxa"/>
            <w:shd w:val="clear" w:color="auto" w:fill="auto"/>
            <w:vAlign w:val="center"/>
            <w:hideMark/>
          </w:tcPr>
          <w:p w14:paraId="212A94F1"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lastRenderedPageBreak/>
              <w:t>Si ( )</w:t>
            </w:r>
          </w:p>
        </w:tc>
        <w:tc>
          <w:tcPr>
            <w:tcW w:w="992" w:type="dxa"/>
            <w:shd w:val="clear" w:color="auto" w:fill="auto"/>
            <w:vAlign w:val="center"/>
            <w:hideMark/>
          </w:tcPr>
          <w:p w14:paraId="79A0933A"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203D0252"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0BEDDFA4" w14:textId="77777777" w:rsidTr="00D37F42">
        <w:trPr>
          <w:trHeight w:val="57"/>
        </w:trPr>
        <w:tc>
          <w:tcPr>
            <w:tcW w:w="8217" w:type="dxa"/>
            <w:shd w:val="clear" w:color="auto" w:fill="auto"/>
            <w:vAlign w:val="center"/>
            <w:hideMark/>
          </w:tcPr>
          <w:p w14:paraId="0460D79E" w14:textId="177EFA08"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20</w:t>
            </w:r>
            <w:r w:rsidR="009D4A6C" w:rsidRPr="00D37F42">
              <w:rPr>
                <w:rFonts w:ascii="Calibri" w:hAnsi="Calibri"/>
                <w:color w:val="000000"/>
                <w:sz w:val="16"/>
                <w:szCs w:val="16"/>
                <w:lang w:eastAsia="es-MX"/>
              </w:rPr>
              <w:t>.   Los licitantes que deseen participar, deberán presentar un mínimo de 2 cartas originales de recomendación (de buen servicio) de las empresas que hayan contratado su servicio de seguridad y vigilancia,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w:t>
            </w:r>
            <w:r w:rsidR="00F835AF">
              <w:rPr>
                <w:rFonts w:ascii="Calibri" w:hAnsi="Calibri"/>
                <w:color w:val="000000"/>
                <w:sz w:val="16"/>
                <w:szCs w:val="16"/>
                <w:lang w:eastAsia="es-MX"/>
              </w:rPr>
              <w:t xml:space="preserve"> servicio</w:t>
            </w:r>
            <w:r w:rsidR="009D4A6C" w:rsidRPr="00D37F42">
              <w:rPr>
                <w:rFonts w:ascii="Calibri" w:hAnsi="Calibri"/>
                <w:color w:val="000000"/>
                <w:sz w:val="16"/>
                <w:szCs w:val="16"/>
                <w:lang w:eastAsia="es-MX"/>
              </w:rPr>
              <w:t>, deberán mencionar el número de la presente licitación y estar dirigidas al Director Administrativo de la Convocante; la Convocante se reserva el derecho de verificar dicha información, para su participación en el presente evento.</w:t>
            </w:r>
          </w:p>
        </w:tc>
        <w:tc>
          <w:tcPr>
            <w:tcW w:w="992" w:type="dxa"/>
            <w:shd w:val="clear" w:color="auto" w:fill="auto"/>
            <w:vAlign w:val="center"/>
            <w:hideMark/>
          </w:tcPr>
          <w:p w14:paraId="123C6D5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333B6B23"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0989F0F7"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29138786" w14:textId="77777777" w:rsidTr="00D37F42">
        <w:trPr>
          <w:trHeight w:val="57"/>
        </w:trPr>
        <w:tc>
          <w:tcPr>
            <w:tcW w:w="8217" w:type="dxa"/>
            <w:shd w:val="clear" w:color="auto" w:fill="auto"/>
            <w:vAlign w:val="center"/>
            <w:hideMark/>
          </w:tcPr>
          <w:p w14:paraId="3FA95AFD" w14:textId="77777777" w:rsidR="009D4A6C" w:rsidRPr="00D37F42" w:rsidRDefault="009D4A6C" w:rsidP="002B5A44">
            <w:pPr>
              <w:jc w:val="both"/>
              <w:rPr>
                <w:rFonts w:ascii="Calibri" w:hAnsi="Calibri"/>
                <w:color w:val="000000"/>
                <w:sz w:val="16"/>
                <w:szCs w:val="16"/>
                <w:lang w:val="es-MX" w:eastAsia="es-MX"/>
              </w:rPr>
            </w:pPr>
            <w:r w:rsidRPr="00D37F42">
              <w:rPr>
                <w:rFonts w:ascii="Calibri" w:eastAsia="Calibri" w:hAnsi="Calibri" w:cs="Calibri"/>
                <w:color w:val="000000"/>
                <w:sz w:val="16"/>
                <w:szCs w:val="16"/>
                <w:lang w:eastAsia="es-MX"/>
              </w:rPr>
              <w:t>2</w:t>
            </w:r>
            <w:r w:rsidR="002B5A44">
              <w:rPr>
                <w:rFonts w:ascii="Calibri" w:eastAsia="Calibri" w:hAnsi="Calibri" w:cs="Calibri"/>
                <w:color w:val="000000"/>
                <w:sz w:val="16"/>
                <w:szCs w:val="16"/>
                <w:lang w:eastAsia="es-MX"/>
              </w:rPr>
              <w:t>1</w:t>
            </w:r>
            <w:r w:rsidRPr="00D37F42">
              <w:rPr>
                <w:rFonts w:ascii="Calibri" w:eastAsia="Calibri" w:hAnsi="Calibri" w:cs="Calibri"/>
                <w:color w:val="000000"/>
                <w:sz w:val="16"/>
                <w:szCs w:val="16"/>
                <w:lang w:eastAsia="es-MX"/>
              </w:rPr>
              <w:t xml:space="preserve">.   Cd o USB que contenga el total de los documentos incluidos en el sobre técnico en formato </w:t>
            </w:r>
            <w:proofErr w:type="spellStart"/>
            <w:r w:rsidRPr="00D37F42">
              <w:rPr>
                <w:rFonts w:ascii="Calibri" w:eastAsia="Calibri" w:hAnsi="Calibri" w:cs="Calibri"/>
                <w:color w:val="000000"/>
                <w:sz w:val="16"/>
                <w:szCs w:val="16"/>
                <w:lang w:eastAsia="es-MX"/>
              </w:rPr>
              <w:t>pdf</w:t>
            </w:r>
            <w:proofErr w:type="spellEnd"/>
            <w:r w:rsidRPr="00D37F42">
              <w:rPr>
                <w:rFonts w:ascii="Calibri" w:eastAsia="Calibri" w:hAnsi="Calibri" w:cs="Calibri"/>
                <w:color w:val="000000"/>
                <w:sz w:val="16"/>
                <w:szCs w:val="16"/>
                <w:lang w:eastAsia="es-MX"/>
              </w:rPr>
              <w:t xml:space="preserve">, </w:t>
            </w:r>
            <w:proofErr w:type="spellStart"/>
            <w:r w:rsidRPr="00D37F42">
              <w:rPr>
                <w:rFonts w:ascii="Calibri" w:eastAsia="Calibri" w:hAnsi="Calibri" w:cs="Calibri"/>
                <w:color w:val="000000"/>
                <w:sz w:val="16"/>
                <w:szCs w:val="16"/>
                <w:lang w:eastAsia="es-MX"/>
              </w:rPr>
              <w:t>word</w:t>
            </w:r>
            <w:proofErr w:type="spellEnd"/>
            <w:r w:rsidRPr="00D37F42">
              <w:rPr>
                <w:rFonts w:ascii="Calibri" w:eastAsia="Calibri" w:hAnsi="Calibri" w:cs="Calibri"/>
                <w:color w:val="000000"/>
                <w:sz w:val="16"/>
                <w:szCs w:val="16"/>
                <w:lang w:eastAsia="es-MX"/>
              </w:rPr>
              <w:t xml:space="preserve"> o Excel que se requiere para facilitar el desarrollo y conducción del evento.</w:t>
            </w:r>
          </w:p>
        </w:tc>
        <w:tc>
          <w:tcPr>
            <w:tcW w:w="992" w:type="dxa"/>
            <w:shd w:val="clear" w:color="auto" w:fill="auto"/>
            <w:vAlign w:val="center"/>
            <w:hideMark/>
          </w:tcPr>
          <w:p w14:paraId="5F146F8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2E078328"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713F6BB2"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4D852853" w14:textId="77777777" w:rsidTr="00D37F42">
        <w:trPr>
          <w:trHeight w:val="57"/>
        </w:trPr>
        <w:tc>
          <w:tcPr>
            <w:tcW w:w="8217" w:type="dxa"/>
            <w:shd w:val="clear" w:color="auto" w:fill="auto"/>
            <w:vAlign w:val="center"/>
            <w:hideMark/>
          </w:tcPr>
          <w:p w14:paraId="6D42DCE5" w14:textId="77777777"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22</w:t>
            </w:r>
            <w:r w:rsidR="009D4A6C" w:rsidRPr="00D37F42">
              <w:rPr>
                <w:rFonts w:ascii="Calibri" w:hAnsi="Calibri"/>
                <w:color w:val="000000"/>
                <w:sz w:val="16"/>
                <w:szCs w:val="16"/>
                <w:lang w:eastAsia="es-MX"/>
              </w:rPr>
              <w:t>.   ANEXO 5. Carta de presentación de proposiciones.</w:t>
            </w:r>
          </w:p>
        </w:tc>
        <w:tc>
          <w:tcPr>
            <w:tcW w:w="992" w:type="dxa"/>
            <w:shd w:val="clear" w:color="auto" w:fill="auto"/>
            <w:vAlign w:val="center"/>
            <w:hideMark/>
          </w:tcPr>
          <w:p w14:paraId="39212664"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47CAA511"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442B55BE"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26648030" w14:textId="77777777" w:rsidTr="00D37F42">
        <w:trPr>
          <w:trHeight w:val="57"/>
        </w:trPr>
        <w:tc>
          <w:tcPr>
            <w:tcW w:w="8217" w:type="dxa"/>
            <w:shd w:val="clear" w:color="auto" w:fill="auto"/>
            <w:vAlign w:val="center"/>
            <w:hideMark/>
          </w:tcPr>
          <w:p w14:paraId="7B4E110A" w14:textId="3653FBFD"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w:t>
            </w:r>
            <w:r w:rsidR="00F835AF">
              <w:rPr>
                <w:rFonts w:ascii="Calibri" w:hAnsi="Calibri"/>
                <w:color w:val="000000"/>
                <w:sz w:val="16"/>
                <w:szCs w:val="16"/>
                <w:lang w:eastAsia="es-MX"/>
              </w:rPr>
              <w:t>3</w:t>
            </w:r>
            <w:r w:rsidR="009D4A6C" w:rsidRPr="00D37F42">
              <w:rPr>
                <w:rFonts w:ascii="Calibri" w:hAnsi="Calibri"/>
                <w:color w:val="000000"/>
                <w:sz w:val="16"/>
                <w:szCs w:val="16"/>
                <w:lang w:eastAsia="es-MX"/>
              </w:rPr>
              <w:t>.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992" w:type="dxa"/>
            <w:shd w:val="clear" w:color="auto" w:fill="auto"/>
            <w:vAlign w:val="center"/>
            <w:hideMark/>
          </w:tcPr>
          <w:p w14:paraId="7CF09B60"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35859DB3"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61FF9E30"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7848FA1D" w14:textId="77777777" w:rsidTr="00D37F42">
        <w:trPr>
          <w:trHeight w:val="57"/>
        </w:trPr>
        <w:tc>
          <w:tcPr>
            <w:tcW w:w="8217" w:type="dxa"/>
            <w:shd w:val="clear" w:color="auto" w:fill="auto"/>
            <w:vAlign w:val="center"/>
            <w:hideMark/>
          </w:tcPr>
          <w:p w14:paraId="789688BA" w14:textId="7435B120" w:rsidR="009D4A6C" w:rsidRPr="00D37F42" w:rsidRDefault="009D4A6C" w:rsidP="002B5A44">
            <w:pPr>
              <w:jc w:val="both"/>
              <w:rPr>
                <w:rFonts w:ascii="Calibri" w:hAnsi="Calibri"/>
                <w:color w:val="000000"/>
                <w:sz w:val="16"/>
                <w:szCs w:val="16"/>
                <w:lang w:val="es-MX" w:eastAsia="es-MX"/>
              </w:rPr>
            </w:pPr>
            <w:r w:rsidRPr="00D37F42">
              <w:rPr>
                <w:rFonts w:ascii="Calibri" w:hAnsi="Calibri"/>
                <w:color w:val="000000"/>
                <w:sz w:val="16"/>
                <w:szCs w:val="16"/>
                <w:lang w:eastAsia="es-MX"/>
              </w:rPr>
              <w:t>2</w:t>
            </w:r>
            <w:r w:rsidR="00F835AF">
              <w:rPr>
                <w:rFonts w:ascii="Calibri" w:hAnsi="Calibri"/>
                <w:color w:val="000000"/>
                <w:sz w:val="16"/>
                <w:szCs w:val="16"/>
                <w:lang w:eastAsia="es-MX"/>
              </w:rPr>
              <w:t>4</w:t>
            </w:r>
            <w:r w:rsidRPr="00D37F42">
              <w:rPr>
                <w:rFonts w:ascii="Calibri" w:hAnsi="Calibri"/>
                <w:color w:val="000000"/>
                <w:sz w:val="16"/>
                <w:szCs w:val="16"/>
                <w:lang w:eastAsia="es-MX"/>
              </w:rPr>
              <w:t>.   ANEXO 9. Escrito en el que manifieste bajo protesta de decir verdad, que es de nacionalidad mexicana y, además manifestará que los servicios que oferta y prestará en caso de resultar adjudicado, serán producidos en México.</w:t>
            </w:r>
          </w:p>
        </w:tc>
        <w:tc>
          <w:tcPr>
            <w:tcW w:w="992" w:type="dxa"/>
            <w:shd w:val="clear" w:color="auto" w:fill="auto"/>
            <w:vAlign w:val="center"/>
            <w:hideMark/>
          </w:tcPr>
          <w:p w14:paraId="420838DD"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507A4256"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7D4FC517"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795B7DC0" w14:textId="77777777" w:rsidTr="00D37F42">
        <w:trPr>
          <w:trHeight w:val="57"/>
        </w:trPr>
        <w:tc>
          <w:tcPr>
            <w:tcW w:w="8217" w:type="dxa"/>
            <w:shd w:val="clear" w:color="auto" w:fill="auto"/>
            <w:vAlign w:val="center"/>
            <w:hideMark/>
          </w:tcPr>
          <w:p w14:paraId="22B026FE" w14:textId="027572FA"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w:t>
            </w:r>
            <w:r w:rsidR="00F835AF">
              <w:rPr>
                <w:rFonts w:ascii="Calibri" w:hAnsi="Calibri"/>
                <w:color w:val="000000"/>
                <w:sz w:val="16"/>
                <w:szCs w:val="16"/>
                <w:lang w:eastAsia="es-MX"/>
              </w:rPr>
              <w:t>5</w:t>
            </w:r>
            <w:r w:rsidR="009D4A6C" w:rsidRPr="00D37F42">
              <w:rPr>
                <w:rFonts w:ascii="Calibri" w:hAnsi="Calibri"/>
                <w:color w:val="000000"/>
                <w:sz w:val="16"/>
                <w:szCs w:val="16"/>
                <w:lang w:eastAsia="es-MX"/>
              </w:rPr>
              <w:t>.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shd w:val="clear" w:color="auto" w:fill="auto"/>
            <w:vAlign w:val="center"/>
            <w:hideMark/>
          </w:tcPr>
          <w:p w14:paraId="5AD4ACDF"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2BF8D59C"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0427790C"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4B1DB131" w14:textId="77777777" w:rsidTr="00D37F42">
        <w:trPr>
          <w:trHeight w:val="57"/>
        </w:trPr>
        <w:tc>
          <w:tcPr>
            <w:tcW w:w="8217" w:type="dxa"/>
            <w:shd w:val="clear" w:color="auto" w:fill="auto"/>
            <w:vAlign w:val="center"/>
            <w:hideMark/>
          </w:tcPr>
          <w:p w14:paraId="45F41806" w14:textId="215B08DD"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w:t>
            </w:r>
            <w:r w:rsidR="00F835AF">
              <w:rPr>
                <w:rFonts w:ascii="Calibri" w:hAnsi="Calibri"/>
                <w:color w:val="000000"/>
                <w:sz w:val="16"/>
                <w:szCs w:val="16"/>
                <w:lang w:eastAsia="es-MX"/>
              </w:rPr>
              <w:t>6</w:t>
            </w:r>
            <w:r w:rsidR="009D4A6C" w:rsidRPr="00D37F42">
              <w:rPr>
                <w:rFonts w:ascii="Calibri" w:hAnsi="Calibri"/>
                <w:color w:val="000000"/>
                <w:sz w:val="16"/>
                <w:szCs w:val="16"/>
                <w:lang w:eastAsia="es-MX"/>
              </w:rPr>
              <w:t>.   ANEXO 12. Escrito a que hace referencia a la Estratificación de Micro, Pequeña o Mediana empresa.</w:t>
            </w:r>
          </w:p>
        </w:tc>
        <w:tc>
          <w:tcPr>
            <w:tcW w:w="992" w:type="dxa"/>
            <w:shd w:val="clear" w:color="auto" w:fill="auto"/>
            <w:vAlign w:val="center"/>
            <w:hideMark/>
          </w:tcPr>
          <w:p w14:paraId="404A7FF6"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051BDBC9"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18CB5236"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1D589E24" w14:textId="77777777" w:rsidTr="00D37F42">
        <w:trPr>
          <w:trHeight w:val="57"/>
        </w:trPr>
        <w:tc>
          <w:tcPr>
            <w:tcW w:w="8217" w:type="dxa"/>
            <w:shd w:val="clear" w:color="auto" w:fill="auto"/>
            <w:vAlign w:val="center"/>
            <w:hideMark/>
          </w:tcPr>
          <w:p w14:paraId="4D237AE5" w14:textId="24E5C323"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w:t>
            </w:r>
            <w:r w:rsidR="00F835AF">
              <w:rPr>
                <w:rFonts w:ascii="Calibri" w:hAnsi="Calibri"/>
                <w:color w:val="000000"/>
                <w:sz w:val="16"/>
                <w:szCs w:val="16"/>
                <w:lang w:eastAsia="es-MX"/>
              </w:rPr>
              <w:t>7</w:t>
            </w:r>
            <w:r w:rsidR="009D4A6C" w:rsidRPr="00D37F42">
              <w:rPr>
                <w:rFonts w:ascii="Calibri" w:hAnsi="Calibri"/>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shd w:val="clear" w:color="auto" w:fill="auto"/>
            <w:vAlign w:val="center"/>
            <w:hideMark/>
          </w:tcPr>
          <w:p w14:paraId="652E71B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41CD611B"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7F132AA9"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6166524C" w14:textId="77777777" w:rsidTr="00D37F42">
        <w:trPr>
          <w:trHeight w:val="57"/>
        </w:trPr>
        <w:tc>
          <w:tcPr>
            <w:tcW w:w="8217" w:type="dxa"/>
            <w:shd w:val="clear" w:color="auto" w:fill="auto"/>
            <w:vAlign w:val="center"/>
            <w:hideMark/>
          </w:tcPr>
          <w:p w14:paraId="6BB79195" w14:textId="30DC6EBC"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w:t>
            </w:r>
            <w:r w:rsidR="00F835AF">
              <w:rPr>
                <w:rFonts w:ascii="Calibri" w:hAnsi="Calibri"/>
                <w:color w:val="000000"/>
                <w:sz w:val="16"/>
                <w:szCs w:val="16"/>
                <w:lang w:eastAsia="es-MX"/>
              </w:rPr>
              <w:t>8</w:t>
            </w:r>
            <w:r w:rsidR="009D4A6C" w:rsidRPr="00D37F42">
              <w:rPr>
                <w:rFonts w:ascii="Calibri" w:hAnsi="Calibri"/>
                <w:color w:val="000000"/>
                <w:sz w:val="16"/>
                <w:szCs w:val="16"/>
                <w:lang w:eastAsia="es-MX"/>
              </w:rPr>
              <w:t>.   Escrito indicando que en caso de violaciones en materia de derechos inherentes a la propiedad intelectual asumirán la responsabilidad correspondiente.</w:t>
            </w:r>
          </w:p>
        </w:tc>
        <w:tc>
          <w:tcPr>
            <w:tcW w:w="992" w:type="dxa"/>
            <w:shd w:val="clear" w:color="auto" w:fill="auto"/>
            <w:vAlign w:val="center"/>
            <w:hideMark/>
          </w:tcPr>
          <w:p w14:paraId="7C58FE68"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7D24D097"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086337F4"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0A0553D5" w14:textId="77777777" w:rsidTr="00D37F42">
        <w:trPr>
          <w:trHeight w:val="57"/>
        </w:trPr>
        <w:tc>
          <w:tcPr>
            <w:tcW w:w="8217" w:type="dxa"/>
            <w:shd w:val="clear" w:color="auto" w:fill="auto"/>
            <w:vAlign w:val="center"/>
            <w:hideMark/>
          </w:tcPr>
          <w:p w14:paraId="5263934A" w14:textId="3036AD8E" w:rsidR="00F73CEC" w:rsidRPr="00F73CEC" w:rsidRDefault="00F835AF" w:rsidP="00F73CEC">
            <w:pPr>
              <w:tabs>
                <w:tab w:val="left" w:pos="1134"/>
              </w:tabs>
              <w:ind w:right="49"/>
              <w:jc w:val="both"/>
              <w:rPr>
                <w:rFonts w:asciiTheme="minorHAnsi" w:hAnsiTheme="minorHAnsi"/>
                <w:color w:val="000000"/>
                <w:sz w:val="16"/>
                <w:szCs w:val="16"/>
              </w:rPr>
            </w:pPr>
            <w:r>
              <w:rPr>
                <w:rFonts w:ascii="Calibri" w:hAnsi="Calibri"/>
                <w:color w:val="000000"/>
                <w:sz w:val="16"/>
                <w:szCs w:val="16"/>
                <w:lang w:eastAsia="es-MX"/>
              </w:rPr>
              <w:t>29</w:t>
            </w:r>
            <w:r w:rsidR="009D4A6C" w:rsidRPr="00F73CEC">
              <w:rPr>
                <w:rFonts w:ascii="Calibri" w:hAnsi="Calibri"/>
                <w:color w:val="000000"/>
                <w:sz w:val="16"/>
                <w:szCs w:val="16"/>
                <w:lang w:eastAsia="es-MX"/>
              </w:rPr>
              <w:t xml:space="preserve">.   </w:t>
            </w:r>
            <w:r w:rsidR="00F73CEC" w:rsidRPr="00F73CEC">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2D701277" w14:textId="51165732" w:rsidR="009D4A6C" w:rsidRPr="00D37F42" w:rsidRDefault="009D4A6C" w:rsidP="00D37F42">
            <w:pPr>
              <w:jc w:val="both"/>
              <w:rPr>
                <w:rFonts w:ascii="Calibri" w:hAnsi="Calibri"/>
                <w:color w:val="000000"/>
                <w:sz w:val="16"/>
                <w:szCs w:val="16"/>
                <w:lang w:val="es-MX" w:eastAsia="es-MX"/>
              </w:rPr>
            </w:pPr>
          </w:p>
        </w:tc>
        <w:tc>
          <w:tcPr>
            <w:tcW w:w="992" w:type="dxa"/>
            <w:shd w:val="clear" w:color="auto" w:fill="auto"/>
            <w:vAlign w:val="center"/>
            <w:hideMark/>
          </w:tcPr>
          <w:p w14:paraId="3F812570"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 xml:space="preserve">Si </w:t>
            </w:r>
            <w:proofErr w:type="gramStart"/>
            <w:r w:rsidRPr="00D37F42">
              <w:rPr>
                <w:rFonts w:ascii="Calibri" w:hAnsi="Calibri"/>
                <w:color w:val="000000"/>
                <w:sz w:val="16"/>
                <w:szCs w:val="16"/>
                <w:lang w:val="es-MX" w:eastAsia="es-MX"/>
              </w:rPr>
              <w:t>( )</w:t>
            </w:r>
            <w:proofErr w:type="gramEnd"/>
          </w:p>
        </w:tc>
        <w:tc>
          <w:tcPr>
            <w:tcW w:w="992" w:type="dxa"/>
            <w:shd w:val="clear" w:color="auto" w:fill="auto"/>
            <w:vAlign w:val="center"/>
            <w:hideMark/>
          </w:tcPr>
          <w:p w14:paraId="58861B18"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2BCA46A8"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7CA5A9B6" w14:textId="77777777" w:rsidTr="00D37F42">
        <w:trPr>
          <w:trHeight w:val="57"/>
        </w:trPr>
        <w:tc>
          <w:tcPr>
            <w:tcW w:w="8217" w:type="dxa"/>
            <w:shd w:val="clear" w:color="auto" w:fill="auto"/>
            <w:vAlign w:val="center"/>
            <w:hideMark/>
          </w:tcPr>
          <w:p w14:paraId="096DB9B8" w14:textId="538E7394"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w:t>
            </w:r>
            <w:r w:rsidR="00F835AF">
              <w:rPr>
                <w:rFonts w:ascii="Calibri" w:hAnsi="Calibri"/>
                <w:color w:val="000000"/>
                <w:sz w:val="16"/>
                <w:szCs w:val="16"/>
                <w:lang w:eastAsia="es-MX"/>
              </w:rPr>
              <w:t>0</w:t>
            </w:r>
            <w:r w:rsidR="009D4A6C" w:rsidRPr="00D37F42">
              <w:rPr>
                <w:rFonts w:ascii="Calibri" w:hAnsi="Calibri"/>
                <w:color w:val="000000"/>
                <w:sz w:val="16"/>
                <w:szCs w:val="16"/>
                <w:lang w:eastAsia="es-MX"/>
              </w:rPr>
              <w:t>.   Carta mediante la cual manifieste que su giro comercial comprende la prestación del servicio a que se refiere el anexo 1 de esta convocatoria.</w:t>
            </w:r>
          </w:p>
        </w:tc>
        <w:tc>
          <w:tcPr>
            <w:tcW w:w="992" w:type="dxa"/>
            <w:shd w:val="clear" w:color="auto" w:fill="auto"/>
            <w:vAlign w:val="center"/>
            <w:hideMark/>
          </w:tcPr>
          <w:p w14:paraId="517A892E"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64ED9289"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091B7008"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5B09FD7C" w14:textId="77777777" w:rsidTr="00D37F42">
        <w:trPr>
          <w:trHeight w:val="57"/>
        </w:trPr>
        <w:tc>
          <w:tcPr>
            <w:tcW w:w="8217" w:type="dxa"/>
            <w:shd w:val="clear" w:color="auto" w:fill="auto"/>
            <w:vAlign w:val="center"/>
            <w:hideMark/>
          </w:tcPr>
          <w:p w14:paraId="7A6C9DE7" w14:textId="3E2810A7"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w:t>
            </w:r>
            <w:r w:rsidR="00F835AF">
              <w:rPr>
                <w:rFonts w:ascii="Calibri" w:hAnsi="Calibri"/>
                <w:color w:val="000000"/>
                <w:sz w:val="16"/>
                <w:szCs w:val="16"/>
                <w:lang w:eastAsia="es-MX"/>
              </w:rPr>
              <w:t>1</w:t>
            </w:r>
            <w:r w:rsidR="009D4A6C" w:rsidRPr="00D37F42">
              <w:rPr>
                <w:rFonts w:ascii="Calibri" w:hAnsi="Calibri"/>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contratación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shd w:val="clear" w:color="auto" w:fill="auto"/>
            <w:vAlign w:val="center"/>
            <w:hideMark/>
          </w:tcPr>
          <w:p w14:paraId="33F2B19C"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14:paraId="00948FE8"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5E616FC7"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14:paraId="456D1725" w14:textId="77777777" w:rsidTr="00D37F42">
        <w:trPr>
          <w:trHeight w:val="57"/>
        </w:trPr>
        <w:tc>
          <w:tcPr>
            <w:tcW w:w="8217" w:type="dxa"/>
            <w:shd w:val="clear" w:color="auto" w:fill="auto"/>
            <w:vAlign w:val="center"/>
            <w:hideMark/>
          </w:tcPr>
          <w:p w14:paraId="294E5B56" w14:textId="6099D203"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w:t>
            </w:r>
            <w:r w:rsidR="00F835AF">
              <w:rPr>
                <w:rFonts w:ascii="Calibri" w:hAnsi="Calibri"/>
                <w:color w:val="000000"/>
                <w:sz w:val="16"/>
                <w:szCs w:val="16"/>
                <w:lang w:eastAsia="es-MX"/>
              </w:rPr>
              <w:t>2</w:t>
            </w:r>
            <w:r w:rsidR="009D4A6C" w:rsidRPr="00D37F42">
              <w:rPr>
                <w:rFonts w:ascii="Calibri" w:hAnsi="Calibri"/>
                <w:color w:val="000000"/>
                <w:sz w:val="16"/>
                <w:szCs w:val="16"/>
                <w:lang w:eastAsia="es-MX"/>
              </w:rPr>
              <w:t xml:space="preserve">.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w:t>
            </w:r>
            <w:r w:rsidR="009D4A6C" w:rsidRPr="00D37F42">
              <w:rPr>
                <w:rFonts w:ascii="Calibri" w:hAnsi="Calibri"/>
                <w:color w:val="000000"/>
                <w:sz w:val="16"/>
                <w:szCs w:val="16"/>
                <w:lang w:eastAsia="es-MX"/>
              </w:rPr>
              <w:lastRenderedPageBreak/>
              <w:t>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F053A8">
              <w:rPr>
                <w:rFonts w:ascii="Calibri" w:hAnsi="Calibri"/>
                <w:color w:val="000000"/>
                <w:sz w:val="16"/>
                <w:szCs w:val="16"/>
                <w:lang w:eastAsia="es-MX"/>
              </w:rPr>
              <w:t xml:space="preserve"> </w:t>
            </w:r>
            <w:r w:rsidR="004A5EF8" w:rsidRPr="004A5EF8">
              <w:rPr>
                <w:rFonts w:asciiTheme="minorHAnsi" w:hAnsiTheme="minorHAnsi" w:cstheme="minorHAnsi"/>
                <w:sz w:val="16"/>
                <w:szCs w:val="16"/>
              </w:rPr>
              <w:t>En caso de que no participen en propuestas conjuntas deberá manifestarlo por escrito, en este último supuesto, la no presentación de dicho escrito no será motivo de rechazo.</w:t>
            </w:r>
            <w:r w:rsidR="004A5EF8">
              <w:rPr>
                <w:rFonts w:asciiTheme="minorHAnsi" w:hAnsiTheme="minorHAnsi" w:cstheme="minorHAnsi"/>
              </w:rPr>
              <w:t xml:space="preserve"> </w:t>
            </w:r>
            <w:r w:rsidR="009D4A6C" w:rsidRPr="00D37F42">
              <w:rPr>
                <w:rFonts w:ascii="Calibri" w:hAnsi="Calibri"/>
                <w:color w:val="000000"/>
                <w:sz w:val="16"/>
                <w:szCs w:val="16"/>
                <w:lang w:eastAsia="es-MX"/>
              </w:rPr>
              <w:t xml:space="preserve"> </w:t>
            </w:r>
          </w:p>
        </w:tc>
        <w:tc>
          <w:tcPr>
            <w:tcW w:w="992" w:type="dxa"/>
            <w:shd w:val="clear" w:color="auto" w:fill="auto"/>
            <w:vAlign w:val="center"/>
            <w:hideMark/>
          </w:tcPr>
          <w:p w14:paraId="3E12AB30"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lastRenderedPageBreak/>
              <w:t>Si ( )</w:t>
            </w:r>
          </w:p>
        </w:tc>
        <w:tc>
          <w:tcPr>
            <w:tcW w:w="992" w:type="dxa"/>
            <w:shd w:val="clear" w:color="auto" w:fill="auto"/>
            <w:vAlign w:val="center"/>
            <w:hideMark/>
          </w:tcPr>
          <w:p w14:paraId="6D3E2C13" w14:textId="77777777"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14:paraId="052DB45D" w14:textId="77777777"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bookmarkEnd w:id="12"/>
    </w:tbl>
    <w:p w14:paraId="051DCB99" w14:textId="77777777" w:rsidR="000D79E9" w:rsidRDefault="000D79E9" w:rsidP="000D79E9">
      <w:pPr>
        <w:pStyle w:val="Default"/>
        <w:rPr>
          <w:rFonts w:ascii="Calibri" w:hAnsi="Calibri"/>
          <w:b/>
          <w:bCs/>
          <w:sz w:val="20"/>
          <w:szCs w:val="20"/>
        </w:rPr>
      </w:pPr>
    </w:p>
    <w:p w14:paraId="6318684C" w14:textId="77777777" w:rsidR="000D79E9" w:rsidRDefault="000D79E9" w:rsidP="000D79E9">
      <w:pPr>
        <w:rPr>
          <w:rFonts w:ascii="Calibri" w:hAnsi="Calibri"/>
          <w:sz w:val="12"/>
          <w:szCs w:val="10"/>
        </w:rPr>
      </w:pPr>
    </w:p>
    <w:p w14:paraId="3A6622E5" w14:textId="77777777" w:rsidR="000D79E9" w:rsidRPr="00AA0B61" w:rsidRDefault="000D79E9" w:rsidP="000D79E9">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0D79E9" w:rsidRPr="00DB0F7C" w14:paraId="0CCF425C" w14:textId="77777777" w:rsidTr="000D79E9">
        <w:trPr>
          <w:trHeight w:val="474"/>
          <w:jc w:val="center"/>
        </w:trPr>
        <w:tc>
          <w:tcPr>
            <w:tcW w:w="4890" w:type="dxa"/>
          </w:tcPr>
          <w:p w14:paraId="7B558B9F" w14:textId="77777777"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ENTREGA:</w:t>
            </w:r>
          </w:p>
          <w:p w14:paraId="1BDA4A33" w14:textId="77777777"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05D4EB0" w14:textId="77777777" w:rsidR="000D79E9" w:rsidRPr="00AA0B61" w:rsidRDefault="000D79E9" w:rsidP="000D79E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A06658" w14:textId="77777777"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RECIBE:</w:t>
            </w:r>
          </w:p>
          <w:p w14:paraId="4282FE7B" w14:textId="77777777"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6699D96" w14:textId="77777777"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NOMBRE, CARGO Y FIRMA</w:t>
            </w:r>
          </w:p>
        </w:tc>
      </w:tr>
    </w:tbl>
    <w:p w14:paraId="0631861D" w14:textId="77777777" w:rsidR="000D79E9" w:rsidRDefault="000D79E9" w:rsidP="000D79E9">
      <w:pPr>
        <w:pStyle w:val="Default"/>
        <w:jc w:val="both"/>
        <w:rPr>
          <w:rFonts w:ascii="Calibri" w:hAnsi="Calibri"/>
          <w:sz w:val="16"/>
          <w:szCs w:val="16"/>
        </w:rPr>
      </w:pPr>
    </w:p>
    <w:p w14:paraId="34F2ACF9" w14:textId="77777777" w:rsidR="000D79E9" w:rsidRPr="00AA0B61" w:rsidRDefault="000D79E9" w:rsidP="000D79E9">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E2AD43" w14:textId="77777777" w:rsidR="000D79E9" w:rsidRPr="00AA0B61" w:rsidRDefault="000D79E9" w:rsidP="000D79E9">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F1DD740" w14:textId="77777777" w:rsidR="000D79E9" w:rsidRDefault="000D79E9" w:rsidP="000D79E9">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8374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36D7B261" w14:textId="77777777" w:rsidR="000D79E9" w:rsidRDefault="000D79E9" w:rsidP="000D79E9">
      <w:pPr>
        <w:tabs>
          <w:tab w:val="left" w:pos="4253"/>
          <w:tab w:val="left" w:pos="8080"/>
        </w:tabs>
        <w:ind w:right="1"/>
        <w:jc w:val="both"/>
        <w:rPr>
          <w:rFonts w:ascii="Calibri" w:hAnsi="Calibri"/>
          <w:sz w:val="18"/>
          <w:szCs w:val="18"/>
        </w:rPr>
      </w:pPr>
    </w:p>
    <w:p w14:paraId="0BE2FE18" w14:textId="77777777" w:rsidR="00A71AC1" w:rsidRDefault="00A71AC1" w:rsidP="000D79E9">
      <w:pPr>
        <w:tabs>
          <w:tab w:val="left" w:pos="4253"/>
          <w:tab w:val="left" w:pos="8080"/>
        </w:tabs>
        <w:ind w:right="1"/>
        <w:jc w:val="both"/>
        <w:rPr>
          <w:rFonts w:ascii="Calibri" w:hAnsi="Calibri"/>
          <w:sz w:val="18"/>
          <w:szCs w:val="18"/>
        </w:rPr>
      </w:pPr>
    </w:p>
    <w:p w14:paraId="1E3AA3CE" w14:textId="77777777" w:rsidR="00A71AC1" w:rsidRDefault="00A71AC1" w:rsidP="000D79E9">
      <w:pPr>
        <w:tabs>
          <w:tab w:val="left" w:pos="4253"/>
          <w:tab w:val="left" w:pos="8080"/>
        </w:tabs>
        <w:ind w:right="1"/>
        <w:jc w:val="both"/>
        <w:rPr>
          <w:rFonts w:ascii="Calibri" w:hAnsi="Calibri"/>
          <w:sz w:val="18"/>
          <w:szCs w:val="18"/>
        </w:rPr>
      </w:pPr>
    </w:p>
    <w:p w14:paraId="4AAADB72" w14:textId="77777777" w:rsidR="002C249E" w:rsidRDefault="002C249E" w:rsidP="000D79E9">
      <w:pPr>
        <w:tabs>
          <w:tab w:val="left" w:pos="4253"/>
          <w:tab w:val="left" w:pos="8080"/>
        </w:tabs>
        <w:ind w:right="1"/>
        <w:jc w:val="both"/>
        <w:rPr>
          <w:rFonts w:ascii="Calibri" w:hAnsi="Calibri"/>
          <w:sz w:val="18"/>
          <w:szCs w:val="18"/>
        </w:rPr>
      </w:pPr>
    </w:p>
    <w:p w14:paraId="17B17471" w14:textId="77777777" w:rsidR="002C249E" w:rsidRDefault="002C249E" w:rsidP="000D79E9">
      <w:pPr>
        <w:tabs>
          <w:tab w:val="left" w:pos="4253"/>
          <w:tab w:val="left" w:pos="8080"/>
        </w:tabs>
        <w:ind w:right="1"/>
        <w:jc w:val="both"/>
        <w:rPr>
          <w:rFonts w:ascii="Calibri" w:hAnsi="Calibri"/>
          <w:sz w:val="18"/>
          <w:szCs w:val="18"/>
        </w:rPr>
      </w:pPr>
    </w:p>
    <w:p w14:paraId="0DCCC63B" w14:textId="77777777" w:rsidR="002C249E" w:rsidRDefault="002C249E" w:rsidP="000D79E9">
      <w:pPr>
        <w:tabs>
          <w:tab w:val="left" w:pos="4253"/>
          <w:tab w:val="left" w:pos="8080"/>
        </w:tabs>
        <w:ind w:right="1"/>
        <w:jc w:val="both"/>
        <w:rPr>
          <w:rFonts w:ascii="Calibri" w:hAnsi="Calibri"/>
          <w:sz w:val="18"/>
          <w:szCs w:val="18"/>
        </w:rPr>
      </w:pPr>
    </w:p>
    <w:p w14:paraId="03DD7B3C" w14:textId="77777777" w:rsidR="002C249E" w:rsidRDefault="002C249E" w:rsidP="000D79E9">
      <w:pPr>
        <w:tabs>
          <w:tab w:val="left" w:pos="4253"/>
          <w:tab w:val="left" w:pos="8080"/>
        </w:tabs>
        <w:ind w:right="1"/>
        <w:jc w:val="both"/>
        <w:rPr>
          <w:rFonts w:ascii="Calibri" w:hAnsi="Calibri"/>
          <w:sz w:val="18"/>
          <w:szCs w:val="18"/>
        </w:rPr>
      </w:pPr>
    </w:p>
    <w:p w14:paraId="62CD704E" w14:textId="77777777" w:rsidR="002C249E" w:rsidRDefault="002C249E" w:rsidP="000D79E9">
      <w:pPr>
        <w:tabs>
          <w:tab w:val="left" w:pos="4253"/>
          <w:tab w:val="left" w:pos="8080"/>
        </w:tabs>
        <w:ind w:right="1"/>
        <w:jc w:val="both"/>
        <w:rPr>
          <w:rFonts w:ascii="Calibri" w:hAnsi="Calibri"/>
          <w:sz w:val="18"/>
          <w:szCs w:val="18"/>
        </w:rPr>
      </w:pPr>
    </w:p>
    <w:p w14:paraId="7E5A536C" w14:textId="77777777" w:rsidR="002C249E" w:rsidRDefault="002C249E" w:rsidP="000D79E9">
      <w:pPr>
        <w:tabs>
          <w:tab w:val="left" w:pos="4253"/>
          <w:tab w:val="left" w:pos="8080"/>
        </w:tabs>
        <w:ind w:right="1"/>
        <w:jc w:val="both"/>
        <w:rPr>
          <w:rFonts w:ascii="Calibri" w:hAnsi="Calibri"/>
          <w:sz w:val="18"/>
          <w:szCs w:val="18"/>
        </w:rPr>
      </w:pPr>
    </w:p>
    <w:p w14:paraId="6A3F566F" w14:textId="77777777" w:rsidR="002C249E" w:rsidRDefault="002C249E" w:rsidP="000D79E9">
      <w:pPr>
        <w:tabs>
          <w:tab w:val="left" w:pos="4253"/>
          <w:tab w:val="left" w:pos="8080"/>
        </w:tabs>
        <w:ind w:right="1"/>
        <w:jc w:val="both"/>
        <w:rPr>
          <w:rFonts w:ascii="Calibri" w:hAnsi="Calibri"/>
          <w:sz w:val="18"/>
          <w:szCs w:val="18"/>
        </w:rPr>
      </w:pPr>
    </w:p>
    <w:p w14:paraId="1AE3D870" w14:textId="77777777" w:rsidR="002C249E" w:rsidRDefault="002C249E" w:rsidP="000D79E9">
      <w:pPr>
        <w:tabs>
          <w:tab w:val="left" w:pos="4253"/>
          <w:tab w:val="left" w:pos="8080"/>
        </w:tabs>
        <w:ind w:right="1"/>
        <w:jc w:val="both"/>
        <w:rPr>
          <w:rFonts w:ascii="Calibri" w:hAnsi="Calibri"/>
          <w:sz w:val="18"/>
          <w:szCs w:val="18"/>
        </w:rPr>
      </w:pPr>
    </w:p>
    <w:p w14:paraId="31F2FAAF" w14:textId="77777777" w:rsidR="002C249E" w:rsidRDefault="002C249E" w:rsidP="000D79E9">
      <w:pPr>
        <w:tabs>
          <w:tab w:val="left" w:pos="4253"/>
          <w:tab w:val="left" w:pos="8080"/>
        </w:tabs>
        <w:ind w:right="1"/>
        <w:jc w:val="both"/>
        <w:rPr>
          <w:rFonts w:ascii="Calibri" w:hAnsi="Calibri"/>
          <w:sz w:val="18"/>
          <w:szCs w:val="18"/>
        </w:rPr>
      </w:pPr>
    </w:p>
    <w:p w14:paraId="5187D5AD" w14:textId="77777777" w:rsidR="002C249E" w:rsidRDefault="002C249E" w:rsidP="000D79E9">
      <w:pPr>
        <w:tabs>
          <w:tab w:val="left" w:pos="4253"/>
          <w:tab w:val="left" w:pos="8080"/>
        </w:tabs>
        <w:ind w:right="1"/>
        <w:jc w:val="both"/>
        <w:rPr>
          <w:rFonts w:ascii="Calibri" w:hAnsi="Calibri"/>
          <w:sz w:val="18"/>
          <w:szCs w:val="18"/>
        </w:rPr>
      </w:pPr>
    </w:p>
    <w:p w14:paraId="631D4056" w14:textId="77777777" w:rsidR="002C249E" w:rsidRDefault="002C249E" w:rsidP="000D79E9">
      <w:pPr>
        <w:tabs>
          <w:tab w:val="left" w:pos="4253"/>
          <w:tab w:val="left" w:pos="8080"/>
        </w:tabs>
        <w:ind w:right="1"/>
        <w:jc w:val="both"/>
        <w:rPr>
          <w:rFonts w:ascii="Calibri" w:hAnsi="Calibri"/>
          <w:sz w:val="18"/>
          <w:szCs w:val="18"/>
        </w:rPr>
      </w:pPr>
    </w:p>
    <w:p w14:paraId="743A120F" w14:textId="77777777" w:rsidR="002C249E" w:rsidRDefault="002C249E" w:rsidP="000D79E9">
      <w:pPr>
        <w:tabs>
          <w:tab w:val="left" w:pos="4253"/>
          <w:tab w:val="left" w:pos="8080"/>
        </w:tabs>
        <w:ind w:right="1"/>
        <w:jc w:val="both"/>
        <w:rPr>
          <w:rFonts w:ascii="Calibri" w:hAnsi="Calibri"/>
          <w:sz w:val="18"/>
          <w:szCs w:val="18"/>
        </w:rPr>
      </w:pPr>
    </w:p>
    <w:p w14:paraId="72D3BC16" w14:textId="77777777" w:rsidR="002C249E" w:rsidRDefault="002C249E" w:rsidP="000D79E9">
      <w:pPr>
        <w:tabs>
          <w:tab w:val="left" w:pos="4253"/>
          <w:tab w:val="left" w:pos="8080"/>
        </w:tabs>
        <w:ind w:right="1"/>
        <w:jc w:val="both"/>
        <w:rPr>
          <w:rFonts w:ascii="Calibri" w:hAnsi="Calibri"/>
          <w:sz w:val="18"/>
          <w:szCs w:val="18"/>
        </w:rPr>
      </w:pPr>
    </w:p>
    <w:p w14:paraId="3FE394E6" w14:textId="77777777" w:rsidR="002B5A44" w:rsidRDefault="002B5A44" w:rsidP="000D79E9">
      <w:pPr>
        <w:tabs>
          <w:tab w:val="left" w:pos="4253"/>
          <w:tab w:val="left" w:pos="8080"/>
        </w:tabs>
        <w:ind w:right="1"/>
        <w:jc w:val="both"/>
        <w:rPr>
          <w:rFonts w:ascii="Calibri" w:hAnsi="Calibri"/>
          <w:sz w:val="18"/>
          <w:szCs w:val="18"/>
        </w:rPr>
      </w:pPr>
    </w:p>
    <w:p w14:paraId="18D40D9B" w14:textId="77777777" w:rsidR="002B5A44" w:rsidRDefault="002B5A44" w:rsidP="000D79E9">
      <w:pPr>
        <w:tabs>
          <w:tab w:val="left" w:pos="4253"/>
          <w:tab w:val="left" w:pos="8080"/>
        </w:tabs>
        <w:ind w:right="1"/>
        <w:jc w:val="both"/>
        <w:rPr>
          <w:rFonts w:ascii="Calibri" w:hAnsi="Calibri"/>
          <w:sz w:val="18"/>
          <w:szCs w:val="18"/>
        </w:rPr>
      </w:pPr>
    </w:p>
    <w:p w14:paraId="1A1AA2D1" w14:textId="77777777" w:rsidR="002B5A44" w:rsidRDefault="002B5A44" w:rsidP="000D79E9">
      <w:pPr>
        <w:tabs>
          <w:tab w:val="left" w:pos="4253"/>
          <w:tab w:val="left" w:pos="8080"/>
        </w:tabs>
        <w:ind w:right="1"/>
        <w:jc w:val="both"/>
        <w:rPr>
          <w:rFonts w:ascii="Calibri" w:hAnsi="Calibri"/>
          <w:sz w:val="18"/>
          <w:szCs w:val="18"/>
        </w:rPr>
      </w:pPr>
    </w:p>
    <w:p w14:paraId="0AE4E58D" w14:textId="77777777" w:rsidR="002B5A44" w:rsidRDefault="002B5A44" w:rsidP="000D79E9">
      <w:pPr>
        <w:tabs>
          <w:tab w:val="left" w:pos="4253"/>
          <w:tab w:val="left" w:pos="8080"/>
        </w:tabs>
        <w:ind w:right="1"/>
        <w:jc w:val="both"/>
        <w:rPr>
          <w:rFonts w:ascii="Calibri" w:hAnsi="Calibri"/>
          <w:sz w:val="18"/>
          <w:szCs w:val="18"/>
        </w:rPr>
      </w:pPr>
    </w:p>
    <w:p w14:paraId="0A46F97D" w14:textId="77777777" w:rsidR="002B5A44" w:rsidRDefault="002B5A44" w:rsidP="000D79E9">
      <w:pPr>
        <w:tabs>
          <w:tab w:val="left" w:pos="4253"/>
          <w:tab w:val="left" w:pos="8080"/>
        </w:tabs>
        <w:ind w:right="1"/>
        <w:jc w:val="both"/>
        <w:rPr>
          <w:rFonts w:ascii="Calibri" w:hAnsi="Calibri"/>
          <w:sz w:val="18"/>
          <w:szCs w:val="18"/>
        </w:rPr>
      </w:pPr>
    </w:p>
    <w:p w14:paraId="5FDDEAC7" w14:textId="77777777" w:rsidR="002C249E" w:rsidRDefault="002C249E" w:rsidP="000D79E9">
      <w:pPr>
        <w:tabs>
          <w:tab w:val="left" w:pos="4253"/>
          <w:tab w:val="left" w:pos="8080"/>
        </w:tabs>
        <w:ind w:right="1"/>
        <w:jc w:val="both"/>
        <w:rPr>
          <w:rFonts w:ascii="Calibri" w:hAnsi="Calibri"/>
          <w:sz w:val="18"/>
          <w:szCs w:val="18"/>
        </w:rPr>
      </w:pPr>
    </w:p>
    <w:p w14:paraId="5F84C13D" w14:textId="77777777" w:rsidR="002C249E" w:rsidRDefault="002C249E" w:rsidP="000D79E9">
      <w:pPr>
        <w:tabs>
          <w:tab w:val="left" w:pos="4253"/>
          <w:tab w:val="left" w:pos="8080"/>
        </w:tabs>
        <w:ind w:right="1"/>
        <w:jc w:val="both"/>
        <w:rPr>
          <w:rFonts w:ascii="Calibri" w:hAnsi="Calibri"/>
          <w:sz w:val="18"/>
          <w:szCs w:val="18"/>
        </w:rPr>
      </w:pPr>
    </w:p>
    <w:p w14:paraId="02F61F0D" w14:textId="77777777" w:rsidR="002C249E" w:rsidRDefault="002C249E" w:rsidP="000D79E9">
      <w:pPr>
        <w:tabs>
          <w:tab w:val="left" w:pos="4253"/>
          <w:tab w:val="left" w:pos="8080"/>
        </w:tabs>
        <w:ind w:right="1"/>
        <w:jc w:val="both"/>
        <w:rPr>
          <w:rFonts w:ascii="Calibri" w:hAnsi="Calibri"/>
          <w:sz w:val="18"/>
          <w:szCs w:val="18"/>
        </w:rPr>
      </w:pPr>
    </w:p>
    <w:p w14:paraId="3711D9B0" w14:textId="77777777" w:rsidR="002C249E" w:rsidRDefault="002C249E" w:rsidP="000D79E9">
      <w:pPr>
        <w:tabs>
          <w:tab w:val="left" w:pos="4253"/>
          <w:tab w:val="left" w:pos="8080"/>
        </w:tabs>
        <w:ind w:right="1"/>
        <w:jc w:val="both"/>
        <w:rPr>
          <w:rFonts w:ascii="Calibri" w:hAnsi="Calibri"/>
          <w:sz w:val="18"/>
          <w:szCs w:val="18"/>
        </w:rPr>
      </w:pPr>
    </w:p>
    <w:p w14:paraId="42D915F9" w14:textId="77777777" w:rsidR="002C249E" w:rsidRDefault="002C249E" w:rsidP="000D79E9">
      <w:pPr>
        <w:tabs>
          <w:tab w:val="left" w:pos="4253"/>
          <w:tab w:val="left" w:pos="8080"/>
        </w:tabs>
        <w:ind w:right="1"/>
        <w:jc w:val="both"/>
        <w:rPr>
          <w:rFonts w:ascii="Calibri" w:hAnsi="Calibri"/>
          <w:sz w:val="18"/>
          <w:szCs w:val="18"/>
        </w:rPr>
      </w:pPr>
    </w:p>
    <w:p w14:paraId="1D2CC48E" w14:textId="77777777" w:rsidR="000D79E9" w:rsidRPr="00C765F1"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sz w:val="20"/>
          <w:szCs w:val="20"/>
        </w:rPr>
      </w:pPr>
      <w:r>
        <w:rPr>
          <w:rFonts w:asciiTheme="minorHAnsi" w:hAnsiTheme="minorHAnsi"/>
          <w:b/>
          <w:bCs/>
          <w:sz w:val="20"/>
          <w:szCs w:val="20"/>
        </w:rPr>
        <w:lastRenderedPageBreak/>
        <w:t>ANEXO 14</w:t>
      </w:r>
    </w:p>
    <w:p w14:paraId="597D3FEB" w14:textId="77777777" w:rsidR="000D79E9" w:rsidRPr="00C765F1" w:rsidRDefault="000D79E9" w:rsidP="000D79E9">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350A0D63" w14:textId="77777777" w:rsidR="000D79E9" w:rsidRPr="00C765F1" w:rsidRDefault="000D79E9" w:rsidP="000D79E9">
      <w:pPr>
        <w:pStyle w:val="Default"/>
        <w:rPr>
          <w:rFonts w:asciiTheme="minorHAnsi" w:hAnsiTheme="minorHAnsi"/>
          <w:sz w:val="20"/>
          <w:szCs w:val="20"/>
        </w:rPr>
      </w:pPr>
    </w:p>
    <w:p w14:paraId="5DB061D6" w14:textId="77777777" w:rsidR="000D79E9" w:rsidRPr="00C765F1" w:rsidRDefault="000D79E9" w:rsidP="000D79E9">
      <w:pPr>
        <w:pStyle w:val="Default"/>
        <w:rPr>
          <w:rFonts w:asciiTheme="minorHAnsi" w:hAnsiTheme="minorHAnsi"/>
          <w:sz w:val="20"/>
          <w:szCs w:val="20"/>
        </w:rPr>
      </w:pPr>
    </w:p>
    <w:p w14:paraId="52A62489" w14:textId="77777777" w:rsidR="000D79E9" w:rsidRPr="00C765F1" w:rsidRDefault="000D79E9" w:rsidP="000D79E9">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AD474C9" w14:textId="10937E21" w:rsidR="000D79E9" w:rsidRPr="00CE0E77" w:rsidRDefault="000D79E9" w:rsidP="000D79E9">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w:t>
      </w:r>
      <w:r w:rsidRPr="00CE0E77">
        <w:rPr>
          <w:rFonts w:asciiTheme="minorHAnsi" w:hAnsiTheme="minorHAnsi"/>
          <w:sz w:val="18"/>
          <w:szCs w:val="16"/>
        </w:rPr>
        <w:t>Presencial No</w:t>
      </w:r>
      <w:r w:rsidRPr="00CE0E77">
        <w:rPr>
          <w:rFonts w:asciiTheme="minorHAnsi" w:hAnsiTheme="minorHAnsi"/>
          <w:color w:val="auto"/>
          <w:sz w:val="18"/>
          <w:szCs w:val="16"/>
        </w:rPr>
        <w:t xml:space="preserve">. </w:t>
      </w:r>
      <w:r w:rsidR="004A5EF8">
        <w:rPr>
          <w:rFonts w:asciiTheme="minorHAnsi" w:hAnsiTheme="minorHAnsi"/>
          <w:color w:val="auto"/>
          <w:sz w:val="18"/>
          <w:szCs w:val="16"/>
        </w:rPr>
        <w:t>LP-919044992-N72-2023</w:t>
      </w:r>
    </w:p>
    <w:p w14:paraId="539114C4" w14:textId="77777777" w:rsidR="000D79E9" w:rsidRPr="00CE0E77" w:rsidRDefault="000D79E9" w:rsidP="000D79E9">
      <w:pPr>
        <w:pStyle w:val="Default"/>
        <w:jc w:val="right"/>
        <w:rPr>
          <w:rFonts w:asciiTheme="minorHAnsi" w:hAnsiTheme="minorHAnsi"/>
          <w:color w:val="auto"/>
          <w:sz w:val="18"/>
          <w:szCs w:val="16"/>
        </w:rPr>
      </w:pPr>
    </w:p>
    <w:p w14:paraId="7FD6838F" w14:textId="77777777" w:rsidR="000D79E9" w:rsidRPr="00CE0E77" w:rsidRDefault="000D79E9" w:rsidP="000D79E9">
      <w:pPr>
        <w:pStyle w:val="Default"/>
        <w:jc w:val="right"/>
        <w:rPr>
          <w:rFonts w:asciiTheme="minorHAnsi" w:hAnsiTheme="minorHAnsi"/>
          <w:color w:val="auto"/>
          <w:sz w:val="18"/>
          <w:szCs w:val="16"/>
        </w:rPr>
      </w:pPr>
    </w:p>
    <w:p w14:paraId="6381F56A" w14:textId="7730190A" w:rsidR="000D79E9" w:rsidRPr="00C765F1" w:rsidRDefault="007A4DF8" w:rsidP="000D79E9">
      <w:pPr>
        <w:pStyle w:val="Default"/>
        <w:jc w:val="both"/>
        <w:rPr>
          <w:rFonts w:asciiTheme="minorHAnsi" w:hAnsiTheme="minorHAnsi"/>
          <w:sz w:val="18"/>
          <w:szCs w:val="16"/>
        </w:rPr>
      </w:pPr>
      <w:r w:rsidRPr="00CE0E77">
        <w:rPr>
          <w:rFonts w:asciiTheme="minorHAnsi" w:hAnsiTheme="minorHAnsi"/>
          <w:sz w:val="18"/>
          <w:szCs w:val="16"/>
        </w:rPr>
        <w:t>Con fundamento en el Artículo 34, Segundo Párrafo de la Ley de Adquisiciones, Arrendamientos y Contratación de Servicios del Estado de Nuevo León</w:t>
      </w:r>
      <w:r w:rsidR="000D79E9" w:rsidRPr="00CE0E77">
        <w:rPr>
          <w:rFonts w:asciiTheme="minorHAnsi" w:hAnsiTheme="minorHAnsi"/>
          <w:color w:val="auto"/>
          <w:sz w:val="18"/>
          <w:szCs w:val="16"/>
        </w:rPr>
        <w:t xml:space="preserve">, manifiesto que es de mi interés participar en la Licitación Pública Nacional Presencial No. </w:t>
      </w:r>
      <w:r w:rsidR="004A5EF8">
        <w:rPr>
          <w:rFonts w:asciiTheme="minorHAnsi" w:hAnsiTheme="minorHAnsi"/>
          <w:color w:val="auto"/>
          <w:sz w:val="18"/>
          <w:szCs w:val="16"/>
        </w:rPr>
        <w:t>LP-919044992-N72-2023</w:t>
      </w:r>
      <w:r w:rsidR="000D79E9" w:rsidRPr="00CE0E77">
        <w:rPr>
          <w:rFonts w:asciiTheme="minorHAnsi" w:hAnsiTheme="minorHAnsi"/>
          <w:color w:val="auto"/>
          <w:sz w:val="18"/>
          <w:szCs w:val="16"/>
        </w:rPr>
        <w:t xml:space="preserve"> que cuento </w:t>
      </w:r>
      <w:r w:rsidR="000D79E9" w:rsidRPr="00CE0E77">
        <w:rPr>
          <w:rFonts w:asciiTheme="minorHAnsi" w:hAnsiTheme="minorHAnsi"/>
          <w:sz w:val="18"/>
          <w:szCs w:val="16"/>
        </w:rPr>
        <w:t>con las facultades suficientes para solicitar aclaraciones a los aspectos contenidos en la convocatoria y suscribir la Proposición en la presente a nombre y representación de: ___</w:t>
      </w:r>
      <w:proofErr w:type="gramStart"/>
      <w:r w:rsidR="000D79E9" w:rsidRPr="00CE0E77">
        <w:rPr>
          <w:rFonts w:asciiTheme="minorHAnsi" w:hAnsiTheme="minorHAnsi"/>
          <w:sz w:val="18"/>
          <w:szCs w:val="16"/>
        </w:rPr>
        <w:t>_(</w:t>
      </w:r>
      <w:proofErr w:type="gramEnd"/>
      <w:r w:rsidR="000D79E9" w:rsidRPr="00CE0E77">
        <w:rPr>
          <w:rFonts w:asciiTheme="minorHAnsi" w:hAnsiTheme="minorHAnsi"/>
          <w:sz w:val="18"/>
          <w:szCs w:val="16"/>
        </w:rPr>
        <w:t>persona física o moral)______________así como todos los datos aquí asentados, son ciertos y han</w:t>
      </w:r>
      <w:r w:rsidR="000D79E9" w:rsidRPr="00C765F1">
        <w:rPr>
          <w:rFonts w:asciiTheme="minorHAnsi" w:hAnsiTheme="minorHAnsi"/>
          <w:sz w:val="18"/>
          <w:szCs w:val="16"/>
        </w:rPr>
        <w:t xml:space="preserve"> sido verificados. </w:t>
      </w:r>
    </w:p>
    <w:p w14:paraId="0BB0D614" w14:textId="77777777" w:rsidR="000D79E9" w:rsidRPr="00C765F1" w:rsidRDefault="000D79E9" w:rsidP="000D79E9">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D79E9" w:rsidRPr="00C765F1" w14:paraId="288F6CAC" w14:textId="77777777" w:rsidTr="000D79E9">
        <w:trPr>
          <w:trHeight w:val="84"/>
          <w:jc w:val="center"/>
        </w:trPr>
        <w:tc>
          <w:tcPr>
            <w:tcW w:w="9639" w:type="dxa"/>
            <w:gridSpan w:val="4"/>
          </w:tcPr>
          <w:p w14:paraId="1A116654"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D79E9" w:rsidRPr="00C765F1" w14:paraId="02C35321" w14:textId="77777777" w:rsidTr="000D79E9">
        <w:trPr>
          <w:trHeight w:val="84"/>
          <w:jc w:val="center"/>
        </w:trPr>
        <w:tc>
          <w:tcPr>
            <w:tcW w:w="9639" w:type="dxa"/>
            <w:gridSpan w:val="4"/>
          </w:tcPr>
          <w:p w14:paraId="2148D941"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D79E9" w:rsidRPr="00C765F1" w14:paraId="09932C56" w14:textId="77777777" w:rsidTr="000D79E9">
        <w:trPr>
          <w:trHeight w:val="84"/>
          <w:jc w:val="center"/>
        </w:trPr>
        <w:tc>
          <w:tcPr>
            <w:tcW w:w="4536" w:type="dxa"/>
            <w:gridSpan w:val="2"/>
          </w:tcPr>
          <w:p w14:paraId="1A58DB87"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5DEA88E9"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D79E9" w:rsidRPr="00C765F1" w14:paraId="746959B0" w14:textId="77777777" w:rsidTr="000D79E9">
        <w:trPr>
          <w:trHeight w:val="84"/>
          <w:jc w:val="center"/>
        </w:trPr>
        <w:tc>
          <w:tcPr>
            <w:tcW w:w="4536" w:type="dxa"/>
            <w:gridSpan w:val="2"/>
          </w:tcPr>
          <w:p w14:paraId="6E18A2FA"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42313274"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D79E9" w:rsidRPr="00C765F1" w14:paraId="28EBAFFE" w14:textId="77777777" w:rsidTr="000D79E9">
        <w:trPr>
          <w:trHeight w:val="84"/>
          <w:jc w:val="center"/>
        </w:trPr>
        <w:tc>
          <w:tcPr>
            <w:tcW w:w="4536" w:type="dxa"/>
            <w:gridSpan w:val="2"/>
          </w:tcPr>
          <w:p w14:paraId="08A2B512"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5091807"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Fax: </w:t>
            </w:r>
          </w:p>
        </w:tc>
      </w:tr>
      <w:tr w:rsidR="000D79E9" w:rsidRPr="00C765F1" w14:paraId="3A837620" w14:textId="77777777" w:rsidTr="000D79E9">
        <w:trPr>
          <w:trHeight w:val="84"/>
          <w:jc w:val="center"/>
        </w:trPr>
        <w:tc>
          <w:tcPr>
            <w:tcW w:w="9639" w:type="dxa"/>
            <w:gridSpan w:val="4"/>
          </w:tcPr>
          <w:p w14:paraId="74CB68E1"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D79E9" w:rsidRPr="00C765F1" w14:paraId="4648F8BF" w14:textId="77777777" w:rsidTr="000D79E9">
        <w:trPr>
          <w:trHeight w:val="84"/>
          <w:jc w:val="center"/>
        </w:trPr>
        <w:tc>
          <w:tcPr>
            <w:tcW w:w="4536" w:type="dxa"/>
            <w:gridSpan w:val="2"/>
          </w:tcPr>
          <w:p w14:paraId="6057832A"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184FBE6C"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14:paraId="35882660" w14:textId="77777777" w:rsidTr="000D79E9">
        <w:trPr>
          <w:trHeight w:val="84"/>
          <w:jc w:val="center"/>
        </w:trPr>
        <w:tc>
          <w:tcPr>
            <w:tcW w:w="9639" w:type="dxa"/>
            <w:gridSpan w:val="4"/>
          </w:tcPr>
          <w:p w14:paraId="787B841C"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D79E9" w:rsidRPr="00C765F1" w14:paraId="63B26E1E" w14:textId="77777777" w:rsidTr="000D79E9">
        <w:trPr>
          <w:trHeight w:val="188"/>
          <w:jc w:val="center"/>
        </w:trPr>
        <w:tc>
          <w:tcPr>
            <w:tcW w:w="9639" w:type="dxa"/>
            <w:gridSpan w:val="4"/>
          </w:tcPr>
          <w:p w14:paraId="4335029F"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Relación de accionistas:</w:t>
            </w:r>
          </w:p>
        </w:tc>
      </w:tr>
      <w:tr w:rsidR="000D79E9" w:rsidRPr="00C765F1" w14:paraId="3D930A87" w14:textId="77777777" w:rsidTr="000D79E9">
        <w:trPr>
          <w:trHeight w:val="188"/>
          <w:jc w:val="center"/>
        </w:trPr>
        <w:tc>
          <w:tcPr>
            <w:tcW w:w="2661" w:type="dxa"/>
          </w:tcPr>
          <w:p w14:paraId="4F37655D"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B389347"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476D33F"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D79E9" w:rsidRPr="00C765F1" w14:paraId="1AC3F4B1" w14:textId="77777777" w:rsidTr="000D79E9">
        <w:trPr>
          <w:trHeight w:val="188"/>
          <w:jc w:val="center"/>
        </w:trPr>
        <w:tc>
          <w:tcPr>
            <w:tcW w:w="2661" w:type="dxa"/>
          </w:tcPr>
          <w:p w14:paraId="4D07B36F" w14:textId="77777777" w:rsidR="000D79E9" w:rsidRPr="00C765F1" w:rsidRDefault="000D79E9" w:rsidP="000D79E9">
            <w:pPr>
              <w:pStyle w:val="Default"/>
              <w:rPr>
                <w:rFonts w:asciiTheme="minorHAnsi" w:hAnsiTheme="minorHAnsi"/>
                <w:sz w:val="16"/>
                <w:szCs w:val="16"/>
              </w:rPr>
            </w:pPr>
          </w:p>
        </w:tc>
        <w:tc>
          <w:tcPr>
            <w:tcW w:w="3293" w:type="dxa"/>
            <w:gridSpan w:val="2"/>
          </w:tcPr>
          <w:p w14:paraId="3B7B93B9" w14:textId="77777777" w:rsidR="000D79E9" w:rsidRPr="00C765F1" w:rsidRDefault="000D79E9" w:rsidP="000D79E9">
            <w:pPr>
              <w:pStyle w:val="Default"/>
              <w:rPr>
                <w:rFonts w:asciiTheme="minorHAnsi" w:hAnsiTheme="minorHAnsi"/>
                <w:sz w:val="16"/>
                <w:szCs w:val="16"/>
              </w:rPr>
            </w:pPr>
          </w:p>
        </w:tc>
        <w:tc>
          <w:tcPr>
            <w:tcW w:w="3685" w:type="dxa"/>
          </w:tcPr>
          <w:p w14:paraId="0EDEF75A" w14:textId="77777777" w:rsidR="000D79E9" w:rsidRPr="00C765F1" w:rsidRDefault="000D79E9" w:rsidP="000D79E9">
            <w:pPr>
              <w:pStyle w:val="Default"/>
              <w:rPr>
                <w:rFonts w:asciiTheme="minorHAnsi" w:hAnsiTheme="minorHAnsi"/>
                <w:sz w:val="16"/>
                <w:szCs w:val="16"/>
              </w:rPr>
            </w:pPr>
          </w:p>
        </w:tc>
      </w:tr>
      <w:tr w:rsidR="000D79E9" w:rsidRPr="00C765F1" w14:paraId="3330D97C" w14:textId="77777777" w:rsidTr="000D79E9">
        <w:trPr>
          <w:trHeight w:val="188"/>
          <w:jc w:val="center"/>
        </w:trPr>
        <w:tc>
          <w:tcPr>
            <w:tcW w:w="2661" w:type="dxa"/>
          </w:tcPr>
          <w:p w14:paraId="6A8ED83B" w14:textId="77777777" w:rsidR="000D79E9" w:rsidRPr="00C765F1" w:rsidRDefault="000D79E9" w:rsidP="000D79E9">
            <w:pPr>
              <w:pStyle w:val="Default"/>
              <w:rPr>
                <w:rFonts w:asciiTheme="minorHAnsi" w:hAnsiTheme="minorHAnsi"/>
                <w:sz w:val="16"/>
                <w:szCs w:val="16"/>
              </w:rPr>
            </w:pPr>
          </w:p>
        </w:tc>
        <w:tc>
          <w:tcPr>
            <w:tcW w:w="3293" w:type="dxa"/>
            <w:gridSpan w:val="2"/>
          </w:tcPr>
          <w:p w14:paraId="050A368A" w14:textId="77777777" w:rsidR="000D79E9" w:rsidRPr="00C765F1" w:rsidRDefault="000D79E9" w:rsidP="000D79E9">
            <w:pPr>
              <w:pStyle w:val="Default"/>
              <w:rPr>
                <w:rFonts w:asciiTheme="minorHAnsi" w:hAnsiTheme="minorHAnsi"/>
                <w:sz w:val="16"/>
                <w:szCs w:val="16"/>
              </w:rPr>
            </w:pPr>
          </w:p>
        </w:tc>
        <w:tc>
          <w:tcPr>
            <w:tcW w:w="3685" w:type="dxa"/>
          </w:tcPr>
          <w:p w14:paraId="73DAFD35" w14:textId="77777777" w:rsidR="000D79E9" w:rsidRPr="00C765F1" w:rsidRDefault="000D79E9" w:rsidP="000D79E9">
            <w:pPr>
              <w:pStyle w:val="Default"/>
              <w:rPr>
                <w:rFonts w:asciiTheme="minorHAnsi" w:hAnsiTheme="minorHAnsi"/>
                <w:sz w:val="16"/>
                <w:szCs w:val="16"/>
              </w:rPr>
            </w:pPr>
          </w:p>
        </w:tc>
      </w:tr>
      <w:tr w:rsidR="000D79E9" w:rsidRPr="00C765F1" w14:paraId="44AF2B91" w14:textId="77777777" w:rsidTr="000D79E9">
        <w:trPr>
          <w:trHeight w:val="188"/>
          <w:jc w:val="center"/>
        </w:trPr>
        <w:tc>
          <w:tcPr>
            <w:tcW w:w="2661" w:type="dxa"/>
          </w:tcPr>
          <w:p w14:paraId="74142E01" w14:textId="77777777" w:rsidR="000D79E9" w:rsidRPr="00C765F1" w:rsidRDefault="000D79E9" w:rsidP="000D79E9">
            <w:pPr>
              <w:pStyle w:val="Default"/>
              <w:rPr>
                <w:rFonts w:asciiTheme="minorHAnsi" w:hAnsiTheme="minorHAnsi"/>
                <w:sz w:val="16"/>
                <w:szCs w:val="16"/>
              </w:rPr>
            </w:pPr>
          </w:p>
        </w:tc>
        <w:tc>
          <w:tcPr>
            <w:tcW w:w="3293" w:type="dxa"/>
            <w:gridSpan w:val="2"/>
          </w:tcPr>
          <w:p w14:paraId="4535D2E6" w14:textId="77777777" w:rsidR="000D79E9" w:rsidRPr="00C765F1" w:rsidRDefault="000D79E9" w:rsidP="000D79E9">
            <w:pPr>
              <w:pStyle w:val="Default"/>
              <w:rPr>
                <w:rFonts w:asciiTheme="minorHAnsi" w:hAnsiTheme="minorHAnsi"/>
                <w:sz w:val="16"/>
                <w:szCs w:val="16"/>
              </w:rPr>
            </w:pPr>
          </w:p>
        </w:tc>
        <w:tc>
          <w:tcPr>
            <w:tcW w:w="3685" w:type="dxa"/>
          </w:tcPr>
          <w:p w14:paraId="3CE8A92E" w14:textId="77777777" w:rsidR="000D79E9" w:rsidRPr="00C765F1" w:rsidRDefault="000D79E9" w:rsidP="000D79E9">
            <w:pPr>
              <w:pStyle w:val="Default"/>
              <w:rPr>
                <w:rFonts w:asciiTheme="minorHAnsi" w:hAnsiTheme="minorHAnsi"/>
                <w:sz w:val="16"/>
                <w:szCs w:val="16"/>
              </w:rPr>
            </w:pPr>
          </w:p>
        </w:tc>
      </w:tr>
      <w:tr w:rsidR="000D79E9" w:rsidRPr="00C765F1" w14:paraId="5FF8145E" w14:textId="77777777" w:rsidTr="000D79E9">
        <w:trPr>
          <w:trHeight w:val="188"/>
          <w:jc w:val="center"/>
        </w:trPr>
        <w:tc>
          <w:tcPr>
            <w:tcW w:w="2661" w:type="dxa"/>
          </w:tcPr>
          <w:p w14:paraId="0F273C0F" w14:textId="77777777" w:rsidR="000D79E9" w:rsidRPr="00C765F1" w:rsidRDefault="000D79E9" w:rsidP="000D79E9">
            <w:pPr>
              <w:pStyle w:val="Default"/>
              <w:rPr>
                <w:rFonts w:asciiTheme="minorHAnsi" w:hAnsiTheme="minorHAnsi"/>
                <w:sz w:val="16"/>
                <w:szCs w:val="16"/>
              </w:rPr>
            </w:pPr>
          </w:p>
        </w:tc>
        <w:tc>
          <w:tcPr>
            <w:tcW w:w="3293" w:type="dxa"/>
            <w:gridSpan w:val="2"/>
          </w:tcPr>
          <w:p w14:paraId="6F37D1E1" w14:textId="77777777" w:rsidR="000D79E9" w:rsidRPr="00C765F1" w:rsidRDefault="000D79E9" w:rsidP="000D79E9">
            <w:pPr>
              <w:pStyle w:val="Default"/>
              <w:rPr>
                <w:rFonts w:asciiTheme="minorHAnsi" w:hAnsiTheme="minorHAnsi"/>
                <w:sz w:val="16"/>
                <w:szCs w:val="16"/>
              </w:rPr>
            </w:pPr>
          </w:p>
        </w:tc>
        <w:tc>
          <w:tcPr>
            <w:tcW w:w="3685" w:type="dxa"/>
          </w:tcPr>
          <w:p w14:paraId="4B7B9B0D" w14:textId="77777777" w:rsidR="000D79E9" w:rsidRPr="00C765F1" w:rsidRDefault="000D79E9" w:rsidP="000D79E9">
            <w:pPr>
              <w:pStyle w:val="Default"/>
              <w:rPr>
                <w:rFonts w:asciiTheme="minorHAnsi" w:hAnsiTheme="minorHAnsi"/>
                <w:sz w:val="16"/>
                <w:szCs w:val="16"/>
              </w:rPr>
            </w:pPr>
          </w:p>
        </w:tc>
      </w:tr>
      <w:tr w:rsidR="000D79E9" w:rsidRPr="00C765F1" w14:paraId="6203CB6E" w14:textId="77777777" w:rsidTr="000D79E9">
        <w:trPr>
          <w:trHeight w:val="84"/>
          <w:jc w:val="center"/>
        </w:trPr>
        <w:tc>
          <w:tcPr>
            <w:tcW w:w="9639" w:type="dxa"/>
            <w:gridSpan w:val="4"/>
          </w:tcPr>
          <w:p w14:paraId="4B324166"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D79E9" w:rsidRPr="00C765F1" w14:paraId="0AA8FBD7" w14:textId="77777777" w:rsidTr="000D79E9">
        <w:trPr>
          <w:trHeight w:val="84"/>
          <w:jc w:val="center"/>
        </w:trPr>
        <w:tc>
          <w:tcPr>
            <w:tcW w:w="9639" w:type="dxa"/>
            <w:gridSpan w:val="4"/>
          </w:tcPr>
          <w:p w14:paraId="46A031F2"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D79E9" w:rsidRPr="00C765F1" w14:paraId="0B7AAA7C" w14:textId="77777777" w:rsidTr="000D79E9">
        <w:trPr>
          <w:trHeight w:val="84"/>
          <w:jc w:val="center"/>
        </w:trPr>
        <w:tc>
          <w:tcPr>
            <w:tcW w:w="9639" w:type="dxa"/>
            <w:gridSpan w:val="4"/>
          </w:tcPr>
          <w:p w14:paraId="0FD2224D"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D79E9" w:rsidRPr="00C765F1" w14:paraId="028F6D66" w14:textId="77777777" w:rsidTr="000D79E9">
        <w:trPr>
          <w:trHeight w:val="84"/>
          <w:jc w:val="center"/>
        </w:trPr>
        <w:tc>
          <w:tcPr>
            <w:tcW w:w="9639" w:type="dxa"/>
            <w:gridSpan w:val="4"/>
          </w:tcPr>
          <w:p w14:paraId="7BEB0799"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D79E9" w:rsidRPr="00C765F1" w14:paraId="55D1C82E" w14:textId="77777777" w:rsidTr="000D79E9">
        <w:trPr>
          <w:trHeight w:val="84"/>
          <w:jc w:val="center"/>
        </w:trPr>
        <w:tc>
          <w:tcPr>
            <w:tcW w:w="9639" w:type="dxa"/>
            <w:gridSpan w:val="4"/>
          </w:tcPr>
          <w:p w14:paraId="53649C6C"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D79E9" w:rsidRPr="00C765F1" w14:paraId="02DA7D30" w14:textId="77777777" w:rsidTr="000D79E9">
        <w:trPr>
          <w:trHeight w:val="84"/>
          <w:jc w:val="center"/>
        </w:trPr>
        <w:tc>
          <w:tcPr>
            <w:tcW w:w="4536" w:type="dxa"/>
            <w:gridSpan w:val="2"/>
          </w:tcPr>
          <w:p w14:paraId="6BF98199"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DEDB235"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14:paraId="3669E0EA" w14:textId="77777777" w:rsidTr="000D79E9">
        <w:trPr>
          <w:trHeight w:val="84"/>
          <w:jc w:val="center"/>
        </w:trPr>
        <w:tc>
          <w:tcPr>
            <w:tcW w:w="9639" w:type="dxa"/>
            <w:gridSpan w:val="4"/>
          </w:tcPr>
          <w:p w14:paraId="13015D6D"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D79E9" w:rsidRPr="00C765F1" w14:paraId="1817E371" w14:textId="77777777" w:rsidTr="000D79E9">
        <w:trPr>
          <w:trHeight w:val="84"/>
          <w:jc w:val="center"/>
        </w:trPr>
        <w:tc>
          <w:tcPr>
            <w:tcW w:w="9639" w:type="dxa"/>
            <w:gridSpan w:val="4"/>
          </w:tcPr>
          <w:p w14:paraId="16E631F9" w14:textId="77777777"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677D328D" w14:textId="77777777" w:rsidR="000D79E9" w:rsidRPr="00C765F1" w:rsidRDefault="000D79E9" w:rsidP="000D79E9">
      <w:pPr>
        <w:pStyle w:val="Default"/>
        <w:rPr>
          <w:rFonts w:asciiTheme="minorHAnsi" w:hAnsiTheme="minorHAnsi"/>
          <w:sz w:val="20"/>
          <w:szCs w:val="20"/>
        </w:rPr>
      </w:pPr>
    </w:p>
    <w:p w14:paraId="49093685" w14:textId="77777777"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17D6A5B" w14:textId="77777777" w:rsidR="000D79E9" w:rsidRPr="00C765F1" w:rsidRDefault="000D79E9" w:rsidP="000D79E9">
      <w:pPr>
        <w:pStyle w:val="Default"/>
        <w:jc w:val="center"/>
        <w:rPr>
          <w:rFonts w:asciiTheme="minorHAnsi" w:hAnsiTheme="minorHAnsi"/>
          <w:sz w:val="20"/>
          <w:szCs w:val="20"/>
        </w:rPr>
      </w:pPr>
    </w:p>
    <w:p w14:paraId="4365D6F6" w14:textId="77777777" w:rsidR="000D79E9" w:rsidRPr="00C765F1" w:rsidRDefault="000D79E9" w:rsidP="000D79E9">
      <w:pPr>
        <w:pStyle w:val="Default"/>
        <w:jc w:val="center"/>
        <w:rPr>
          <w:rFonts w:asciiTheme="minorHAnsi" w:hAnsiTheme="minorHAnsi"/>
          <w:sz w:val="20"/>
          <w:szCs w:val="20"/>
        </w:rPr>
      </w:pPr>
    </w:p>
    <w:p w14:paraId="34F47429" w14:textId="77777777"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1191134" w14:textId="77777777" w:rsidR="000D79E9" w:rsidRPr="00C765F1" w:rsidRDefault="000D79E9" w:rsidP="000D79E9">
      <w:pPr>
        <w:pStyle w:val="Default"/>
        <w:jc w:val="center"/>
        <w:rPr>
          <w:rFonts w:asciiTheme="minorHAnsi" w:hAnsiTheme="minorHAnsi"/>
          <w:sz w:val="20"/>
          <w:szCs w:val="20"/>
        </w:rPr>
      </w:pPr>
    </w:p>
    <w:p w14:paraId="59B5B63B" w14:textId="77777777" w:rsidR="000D79E9" w:rsidRPr="00C765F1" w:rsidRDefault="000D79E9" w:rsidP="000D79E9">
      <w:pPr>
        <w:pStyle w:val="Default"/>
        <w:rPr>
          <w:rFonts w:asciiTheme="minorHAnsi" w:hAnsiTheme="minorHAnsi"/>
          <w:sz w:val="20"/>
          <w:szCs w:val="20"/>
        </w:rPr>
      </w:pPr>
    </w:p>
    <w:p w14:paraId="2B1CD412" w14:textId="77777777" w:rsidR="000D79E9" w:rsidRPr="00C765F1" w:rsidRDefault="000D79E9" w:rsidP="000D79E9">
      <w:pPr>
        <w:pStyle w:val="Default"/>
        <w:rPr>
          <w:rFonts w:asciiTheme="minorHAnsi" w:hAnsiTheme="minorHAnsi"/>
          <w:sz w:val="20"/>
          <w:szCs w:val="20"/>
        </w:rPr>
      </w:pPr>
    </w:p>
    <w:p w14:paraId="0C0079D4" w14:textId="77777777" w:rsidR="000D79E9" w:rsidRDefault="000D79E9" w:rsidP="000D79E9">
      <w:pPr>
        <w:tabs>
          <w:tab w:val="left" w:pos="4253"/>
          <w:tab w:val="left" w:pos="8080"/>
        </w:tabs>
        <w:ind w:right="1"/>
        <w:jc w:val="center"/>
        <w:rPr>
          <w:rFonts w:ascii="Calibri" w:hAnsi="Calibri" w:cs="Arial"/>
          <w:b/>
          <w:bCs/>
          <w:lang w:val="es-MX"/>
        </w:rPr>
      </w:pPr>
    </w:p>
    <w:p w14:paraId="094E71D7" w14:textId="77777777" w:rsidR="00A71AC1" w:rsidRPr="00190C8C" w:rsidRDefault="00A71AC1" w:rsidP="000D79E9">
      <w:pPr>
        <w:tabs>
          <w:tab w:val="left" w:pos="4253"/>
          <w:tab w:val="left" w:pos="8080"/>
        </w:tabs>
        <w:ind w:right="1"/>
        <w:jc w:val="center"/>
        <w:rPr>
          <w:rFonts w:ascii="Calibri" w:hAnsi="Calibri" w:cs="Arial"/>
          <w:b/>
          <w:bCs/>
          <w:lang w:val="es-MX"/>
        </w:rPr>
      </w:pPr>
    </w:p>
    <w:p w14:paraId="217204F2" w14:textId="77777777" w:rsidR="000D79E9" w:rsidRDefault="000D79E9" w:rsidP="000D79E9">
      <w:pPr>
        <w:tabs>
          <w:tab w:val="left" w:pos="4253"/>
          <w:tab w:val="left" w:pos="8080"/>
        </w:tabs>
        <w:ind w:right="1"/>
        <w:jc w:val="center"/>
        <w:rPr>
          <w:rFonts w:ascii="Calibri" w:hAnsi="Calibri" w:cs="Arial"/>
          <w:b/>
          <w:bCs/>
        </w:rPr>
      </w:pPr>
    </w:p>
    <w:p w14:paraId="2E348877" w14:textId="77777777" w:rsidR="000D79E9" w:rsidRDefault="000D79E9" w:rsidP="000D79E9">
      <w:pPr>
        <w:tabs>
          <w:tab w:val="left" w:pos="4253"/>
          <w:tab w:val="left" w:pos="8080"/>
        </w:tabs>
        <w:ind w:right="1"/>
        <w:jc w:val="center"/>
        <w:rPr>
          <w:rFonts w:ascii="Calibri" w:hAnsi="Calibri" w:cs="Arial"/>
          <w:b/>
          <w:bCs/>
        </w:rPr>
      </w:pPr>
    </w:p>
    <w:p w14:paraId="3063FAD3" w14:textId="77777777" w:rsidR="000D79E9" w:rsidRDefault="000D79E9" w:rsidP="000D79E9">
      <w:pPr>
        <w:tabs>
          <w:tab w:val="left" w:pos="4253"/>
          <w:tab w:val="left" w:pos="8080"/>
        </w:tabs>
        <w:ind w:right="1"/>
        <w:jc w:val="center"/>
        <w:rPr>
          <w:rFonts w:ascii="Calibri" w:hAnsi="Calibri" w:cs="Arial"/>
          <w:b/>
          <w:bCs/>
        </w:rPr>
      </w:pPr>
    </w:p>
    <w:p w14:paraId="069A2FF8" w14:textId="77777777" w:rsidR="00283745" w:rsidRDefault="00283745" w:rsidP="000D79E9">
      <w:pPr>
        <w:tabs>
          <w:tab w:val="left" w:pos="4253"/>
          <w:tab w:val="left" w:pos="8080"/>
        </w:tabs>
        <w:ind w:right="1"/>
        <w:jc w:val="center"/>
        <w:rPr>
          <w:rFonts w:ascii="Calibri" w:hAnsi="Calibri" w:cs="Arial"/>
          <w:b/>
          <w:bCs/>
        </w:rPr>
      </w:pPr>
    </w:p>
    <w:p w14:paraId="642F033A" w14:textId="77777777" w:rsidR="000D79E9" w:rsidRPr="001C3B83"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7A9BA281" w14:textId="77777777" w:rsidR="000D79E9" w:rsidRPr="001C3B83" w:rsidRDefault="000D79E9" w:rsidP="000D79E9">
      <w:pPr>
        <w:ind w:right="-91"/>
        <w:jc w:val="center"/>
        <w:rPr>
          <w:rFonts w:ascii="Calibri" w:hAnsi="Calibri"/>
          <w:i/>
        </w:rPr>
      </w:pPr>
      <w:r>
        <w:rPr>
          <w:rFonts w:ascii="Calibri" w:hAnsi="Calibri" w:cs="Calibri"/>
          <w:b/>
          <w:bCs/>
        </w:rPr>
        <w:t>LICITACIÓN PÚBLICA NACIONAL PRESENCIAL</w:t>
      </w:r>
      <w:r w:rsidR="00D37F42">
        <w:rPr>
          <w:rFonts w:ascii="Calibri" w:hAnsi="Calibri" w:cs="Calibri"/>
          <w:b/>
          <w:bCs/>
        </w:rPr>
        <w:t xml:space="preserve"> </w:t>
      </w:r>
      <w:r w:rsidRPr="001C3B83">
        <w:rPr>
          <w:rFonts w:ascii="Calibri" w:hAnsi="Calibri"/>
          <w:b/>
          <w:i/>
        </w:rPr>
        <w:t>No.____________________</w:t>
      </w:r>
    </w:p>
    <w:p w14:paraId="3FB63848" w14:textId="77777777" w:rsidR="000D79E9" w:rsidRPr="001C3B83" w:rsidRDefault="000D79E9" w:rsidP="000D79E9">
      <w:pPr>
        <w:tabs>
          <w:tab w:val="left" w:pos="2835"/>
          <w:tab w:val="left" w:pos="5670"/>
          <w:tab w:val="left" w:pos="7655"/>
        </w:tabs>
        <w:ind w:right="-91"/>
        <w:rPr>
          <w:rFonts w:ascii="Calibri" w:hAnsi="Calibri"/>
        </w:rPr>
      </w:pPr>
    </w:p>
    <w:p w14:paraId="4C9A0117" w14:textId="77777777" w:rsidR="000D79E9" w:rsidRPr="00137CDA" w:rsidRDefault="000D79E9" w:rsidP="000D79E9">
      <w:pPr>
        <w:tabs>
          <w:tab w:val="left" w:pos="2835"/>
          <w:tab w:val="left" w:pos="5670"/>
          <w:tab w:val="left" w:pos="7655"/>
        </w:tabs>
        <w:ind w:right="-91"/>
        <w:jc w:val="center"/>
        <w:rPr>
          <w:rFonts w:ascii="Calibri" w:hAnsi="Calibri"/>
        </w:rPr>
      </w:pPr>
      <w:r w:rsidRPr="00137CDA">
        <w:rPr>
          <w:rFonts w:ascii="Calibri" w:hAnsi="Calibri"/>
        </w:rPr>
        <w:t>Junta de Aclarac</w:t>
      </w:r>
      <w:r w:rsidR="00474A63" w:rsidRPr="00137CDA">
        <w:rPr>
          <w:rFonts w:ascii="Calibri" w:hAnsi="Calibri"/>
        </w:rPr>
        <w:t>iones a las bases de la Licitación</w:t>
      </w:r>
    </w:p>
    <w:p w14:paraId="4B28AE84" w14:textId="77777777" w:rsidR="000D79E9" w:rsidRPr="00137CDA" w:rsidRDefault="000D79E9" w:rsidP="000D79E9">
      <w:pPr>
        <w:tabs>
          <w:tab w:val="left" w:pos="2835"/>
          <w:tab w:val="left" w:pos="5670"/>
          <w:tab w:val="left" w:pos="7655"/>
        </w:tabs>
        <w:ind w:right="-91"/>
        <w:rPr>
          <w:rFonts w:ascii="Calibri" w:hAnsi="Calibri"/>
        </w:rPr>
      </w:pPr>
    </w:p>
    <w:p w14:paraId="72BBCBA7" w14:textId="77777777" w:rsidR="000D79E9" w:rsidRPr="00137CDA" w:rsidRDefault="000D79E9" w:rsidP="000D79E9">
      <w:pPr>
        <w:tabs>
          <w:tab w:val="left" w:pos="2835"/>
          <w:tab w:val="left" w:pos="5670"/>
          <w:tab w:val="left" w:pos="7655"/>
        </w:tabs>
        <w:ind w:right="-91"/>
        <w:rPr>
          <w:rFonts w:ascii="Calibri" w:hAnsi="Calibri"/>
        </w:rPr>
      </w:pPr>
    </w:p>
    <w:p w14:paraId="2980AD5F" w14:textId="77777777" w:rsidR="00474A63" w:rsidRPr="001C3B83" w:rsidRDefault="000D79E9" w:rsidP="00474A63">
      <w:pPr>
        <w:tabs>
          <w:tab w:val="left" w:pos="2835"/>
          <w:tab w:val="left" w:pos="5670"/>
          <w:tab w:val="left" w:pos="7655"/>
        </w:tabs>
        <w:ind w:right="-91"/>
        <w:rPr>
          <w:rFonts w:ascii="Calibri" w:hAnsi="Calibri"/>
        </w:rPr>
      </w:pPr>
      <w:r w:rsidRPr="00137CDA">
        <w:rPr>
          <w:rFonts w:ascii="Calibri" w:hAnsi="Calibri"/>
        </w:rPr>
        <w:t xml:space="preserve">Dudas respecto a las bases </w:t>
      </w:r>
      <w:r w:rsidR="00474A63" w:rsidRPr="00137CDA">
        <w:rPr>
          <w:rFonts w:ascii="Calibri" w:hAnsi="Calibri"/>
        </w:rPr>
        <w:t>de la Licitación</w:t>
      </w:r>
    </w:p>
    <w:p w14:paraId="4887D7F9" w14:textId="77777777" w:rsidR="00474A63" w:rsidRPr="001C3B83" w:rsidRDefault="00474A63" w:rsidP="00474A63">
      <w:pPr>
        <w:tabs>
          <w:tab w:val="left" w:pos="2835"/>
          <w:tab w:val="left" w:pos="5670"/>
          <w:tab w:val="left" w:pos="7655"/>
        </w:tabs>
        <w:ind w:right="-91"/>
        <w:rPr>
          <w:rFonts w:ascii="Calibri" w:hAnsi="Calibri"/>
        </w:rPr>
      </w:pPr>
    </w:p>
    <w:p w14:paraId="1E7549B8" w14:textId="77777777" w:rsidR="000D79E9" w:rsidRPr="002522C8" w:rsidRDefault="000D79E9" w:rsidP="000D79E9">
      <w:pPr>
        <w:tabs>
          <w:tab w:val="left" w:pos="2835"/>
          <w:tab w:val="left" w:pos="5670"/>
          <w:tab w:val="left" w:pos="7655"/>
        </w:tabs>
        <w:ind w:left="851" w:right="-91"/>
        <w:rPr>
          <w:rFonts w:ascii="Calibri" w:hAnsi="Calibri"/>
        </w:rPr>
      </w:pPr>
    </w:p>
    <w:p w14:paraId="1499DEA7" w14:textId="77777777" w:rsidR="000D79E9" w:rsidRPr="00EB0F15" w:rsidRDefault="000D79E9" w:rsidP="00406F4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6DFF7918" w14:textId="77777777" w:rsidR="000D79E9" w:rsidRPr="00EB0F15" w:rsidRDefault="000D79E9" w:rsidP="000D79E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D79E9" w:rsidRPr="00EB0F15" w14:paraId="1A20E533" w14:textId="77777777"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CD5720B"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51898"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40D37CA"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21F8B"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14:paraId="3B1A9CD2"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7B0596D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079851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0F4618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4D8600"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2BA8C8DA"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06FEF09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5FC11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D7E9393"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F0458B"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024770BE"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052E277E"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ADCD83"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4B1F207"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9EF5C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2AAA1A1C"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09BCEB4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9A32B3"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97C0D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DCD5E5E"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01E95BF5"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5AB87578"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17F598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998CB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B7529E"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4C549C4B"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7079705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D7852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1B5DD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4ECD28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14:paraId="64FCC5A1" w14:textId="77777777" w:rsidR="000D79E9" w:rsidRPr="00EB0F15" w:rsidRDefault="000D79E9" w:rsidP="000D79E9">
      <w:pPr>
        <w:rPr>
          <w:rFonts w:ascii="Arial" w:hAnsi="Arial" w:cs="Arial"/>
        </w:rPr>
      </w:pPr>
    </w:p>
    <w:p w14:paraId="5036B044" w14:textId="77777777" w:rsidR="000D79E9" w:rsidRPr="00EB0F15" w:rsidRDefault="000D79E9" w:rsidP="000D79E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D15076E" w14:textId="77777777" w:rsidR="000D79E9" w:rsidRPr="00EB0F15" w:rsidRDefault="000D79E9" w:rsidP="000D79E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D79E9" w:rsidRPr="00EB0F15" w14:paraId="2BF4EF99" w14:textId="77777777"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ACAE1ED"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A0835"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7299B31"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37AA6" w14:textId="77777777"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14:paraId="6A1AABD9"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6E988A6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01CE9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5F031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05946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13B3F0BC"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1C3F96C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87F5D5"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EEC64B" w14:textId="77777777" w:rsidR="000D79E9" w:rsidRPr="00EB0F15" w:rsidRDefault="000D79E9" w:rsidP="000D79E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33A03E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7592C74F"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79272B0B"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EAB418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AFDADB0"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FD0418"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3097BF9C"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1AF5238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961A9D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2BCAFB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DAB7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625E82B9"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489E932C"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80CE1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66FDAD2"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2A6B2D"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14:paraId="0E7BE308" w14:textId="77777777"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14:paraId="5EC9EA31"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2A44BA"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9B4EC4"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C297BB6" w14:textId="77777777"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14:paraId="41C16014" w14:textId="77777777" w:rsidR="000D79E9" w:rsidRPr="002522C8" w:rsidRDefault="000D79E9" w:rsidP="000D79E9">
      <w:pPr>
        <w:tabs>
          <w:tab w:val="left" w:pos="2835"/>
          <w:tab w:val="left" w:pos="5670"/>
          <w:tab w:val="left" w:pos="7655"/>
        </w:tabs>
        <w:ind w:left="851" w:right="-91"/>
        <w:jc w:val="both"/>
        <w:rPr>
          <w:rFonts w:ascii="Calibri" w:hAnsi="Calibri" w:cs="Arial"/>
        </w:rPr>
      </w:pPr>
    </w:p>
    <w:p w14:paraId="328FC59E" w14:textId="77777777" w:rsidR="000D79E9" w:rsidRPr="002522C8" w:rsidRDefault="000D79E9" w:rsidP="000D79E9">
      <w:pPr>
        <w:tabs>
          <w:tab w:val="left" w:pos="2835"/>
          <w:tab w:val="left" w:pos="5670"/>
          <w:tab w:val="left" w:pos="7655"/>
        </w:tabs>
        <w:ind w:left="851" w:right="-91"/>
        <w:jc w:val="center"/>
        <w:rPr>
          <w:rFonts w:ascii="Calibri" w:hAnsi="Calibri"/>
        </w:rPr>
      </w:pPr>
    </w:p>
    <w:p w14:paraId="509D1CE2" w14:textId="77777777"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669E5D1" w14:textId="77777777"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7A242FE" w14:textId="77777777" w:rsidR="000D79E9" w:rsidRPr="002522C8" w:rsidRDefault="000D79E9" w:rsidP="000D79E9">
      <w:pPr>
        <w:tabs>
          <w:tab w:val="left" w:pos="2835"/>
          <w:tab w:val="left" w:pos="5670"/>
          <w:tab w:val="left" w:pos="7655"/>
        </w:tabs>
        <w:ind w:left="851" w:right="-91"/>
        <w:rPr>
          <w:rFonts w:ascii="Calibri" w:hAnsi="Calibri"/>
        </w:rPr>
      </w:pPr>
    </w:p>
    <w:p w14:paraId="46F0C95D" w14:textId="77777777" w:rsidR="000D79E9" w:rsidRPr="002522C8" w:rsidRDefault="000D79E9" w:rsidP="000D79E9">
      <w:pPr>
        <w:tabs>
          <w:tab w:val="left" w:pos="2835"/>
          <w:tab w:val="left" w:pos="5670"/>
          <w:tab w:val="left" w:pos="7655"/>
        </w:tabs>
        <w:ind w:right="-91"/>
        <w:rPr>
          <w:rFonts w:ascii="Calibri" w:hAnsi="Calibri"/>
        </w:rPr>
      </w:pPr>
    </w:p>
    <w:p w14:paraId="1E69CC61" w14:textId="77777777" w:rsidR="000D79E9" w:rsidRPr="002522C8" w:rsidRDefault="000D79E9" w:rsidP="000D79E9">
      <w:pPr>
        <w:tabs>
          <w:tab w:val="left" w:pos="2835"/>
          <w:tab w:val="left" w:pos="5670"/>
          <w:tab w:val="left" w:pos="7655"/>
        </w:tabs>
        <w:ind w:right="-91"/>
        <w:rPr>
          <w:rFonts w:ascii="Calibri" w:hAnsi="Calibri"/>
        </w:rPr>
      </w:pPr>
    </w:p>
    <w:p w14:paraId="5BD265AD" w14:textId="77777777" w:rsidR="000D79E9" w:rsidRPr="002522C8" w:rsidRDefault="000D79E9" w:rsidP="000D79E9">
      <w:pPr>
        <w:tabs>
          <w:tab w:val="left" w:pos="2835"/>
          <w:tab w:val="left" w:pos="5670"/>
          <w:tab w:val="left" w:pos="7655"/>
        </w:tabs>
        <w:ind w:right="-91"/>
        <w:rPr>
          <w:rFonts w:ascii="Calibri" w:hAnsi="Calibri"/>
        </w:rPr>
      </w:pPr>
    </w:p>
    <w:p w14:paraId="31937FC8" w14:textId="77777777" w:rsidR="000D79E9" w:rsidRPr="002522C8" w:rsidRDefault="000D79E9" w:rsidP="000D79E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299DEA5" w14:textId="77777777" w:rsidR="000D79E9" w:rsidRPr="002522C8" w:rsidRDefault="000D79E9" w:rsidP="000D79E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3FF2240" w14:textId="77777777" w:rsidR="000D79E9" w:rsidRDefault="000D79E9" w:rsidP="000D79E9">
      <w:pPr>
        <w:autoSpaceDE w:val="0"/>
        <w:autoSpaceDN w:val="0"/>
        <w:adjustRightInd w:val="0"/>
        <w:jc w:val="right"/>
        <w:rPr>
          <w:rFonts w:asciiTheme="minorHAnsi" w:hAnsiTheme="minorHAnsi" w:cstheme="minorHAnsi"/>
          <w:b/>
        </w:rPr>
      </w:pPr>
    </w:p>
    <w:p w14:paraId="4DD1E7F0" w14:textId="77777777" w:rsidR="00A71AC1" w:rsidRDefault="00A71AC1" w:rsidP="000D79E9">
      <w:pPr>
        <w:autoSpaceDE w:val="0"/>
        <w:autoSpaceDN w:val="0"/>
        <w:adjustRightInd w:val="0"/>
        <w:jc w:val="right"/>
        <w:rPr>
          <w:rFonts w:asciiTheme="minorHAnsi" w:hAnsiTheme="minorHAnsi" w:cstheme="minorHAnsi"/>
          <w:b/>
        </w:rPr>
      </w:pPr>
    </w:p>
    <w:p w14:paraId="08BBC83E" w14:textId="77777777" w:rsidR="00A71AC1" w:rsidRDefault="00A71AC1" w:rsidP="000D79E9">
      <w:pPr>
        <w:autoSpaceDE w:val="0"/>
        <w:autoSpaceDN w:val="0"/>
        <w:adjustRightInd w:val="0"/>
        <w:jc w:val="right"/>
        <w:rPr>
          <w:rFonts w:asciiTheme="minorHAnsi" w:hAnsiTheme="minorHAnsi" w:cstheme="minorHAnsi"/>
          <w:b/>
        </w:rPr>
      </w:pPr>
    </w:p>
    <w:p w14:paraId="26FDB523" w14:textId="77777777" w:rsidR="000D79E9"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E1AC58C" w14:textId="77777777" w:rsidR="00D37F42" w:rsidRPr="00D37F42" w:rsidRDefault="00D37F42" w:rsidP="00D37F42">
      <w:pPr>
        <w:autoSpaceDE w:val="0"/>
        <w:autoSpaceDN w:val="0"/>
        <w:adjustRightInd w:val="0"/>
        <w:jc w:val="center"/>
        <w:rPr>
          <w:rFonts w:asciiTheme="minorHAnsi" w:hAnsiTheme="minorHAnsi" w:cstheme="minorHAnsi"/>
          <w:b/>
          <w:sz w:val="17"/>
          <w:szCs w:val="17"/>
          <w:lang w:val="es-MX"/>
        </w:rPr>
      </w:pPr>
      <w:r w:rsidRPr="00D37F42">
        <w:rPr>
          <w:rFonts w:asciiTheme="minorHAnsi" w:hAnsiTheme="minorHAnsi" w:cstheme="minorHAnsi"/>
          <w:b/>
          <w:sz w:val="17"/>
          <w:szCs w:val="17"/>
          <w:lang w:val="es-MX"/>
        </w:rPr>
        <w:t>MODELO DE CONTRATO</w:t>
      </w:r>
    </w:p>
    <w:p w14:paraId="141970CA" w14:textId="77777777" w:rsidR="00D37F42" w:rsidRPr="00D37F42" w:rsidRDefault="00D37F42" w:rsidP="00D37F42">
      <w:pPr>
        <w:autoSpaceDE w:val="0"/>
        <w:autoSpaceDN w:val="0"/>
        <w:adjustRightInd w:val="0"/>
        <w:jc w:val="right"/>
        <w:rPr>
          <w:rFonts w:asciiTheme="minorHAnsi" w:hAnsiTheme="minorHAnsi" w:cstheme="minorHAnsi"/>
          <w:b/>
          <w:sz w:val="17"/>
          <w:szCs w:val="17"/>
          <w:lang w:val="es-MX"/>
        </w:rPr>
      </w:pPr>
      <w:r w:rsidRPr="00D37F42">
        <w:rPr>
          <w:rFonts w:asciiTheme="minorHAnsi" w:hAnsiTheme="minorHAnsi" w:cstheme="minorHAnsi"/>
          <w:b/>
          <w:sz w:val="17"/>
          <w:szCs w:val="17"/>
          <w:lang w:val="es-MX"/>
        </w:rPr>
        <w:t>CONTRATO No: __________</w:t>
      </w:r>
    </w:p>
    <w:p w14:paraId="2F08C2A3" w14:textId="77777777" w:rsidR="00D37F42" w:rsidRPr="00D37F42" w:rsidRDefault="00D37F42" w:rsidP="00D37F42">
      <w:pPr>
        <w:autoSpaceDE w:val="0"/>
        <w:autoSpaceDN w:val="0"/>
        <w:adjustRightInd w:val="0"/>
        <w:rPr>
          <w:rFonts w:asciiTheme="minorHAnsi" w:hAnsiTheme="minorHAnsi" w:cstheme="minorHAnsi"/>
          <w:sz w:val="17"/>
          <w:szCs w:val="17"/>
          <w:lang w:val="es-MX"/>
        </w:rPr>
      </w:pPr>
    </w:p>
    <w:p w14:paraId="7E1FA51A" w14:textId="77777777" w:rsidR="00D37F42" w:rsidRPr="00D37F42" w:rsidRDefault="00D37F42" w:rsidP="00D37F42">
      <w:pPr>
        <w:jc w:val="both"/>
        <w:rPr>
          <w:rFonts w:ascii="Calibri" w:hAnsi="Calibri" w:cs="Arial"/>
          <w:b/>
          <w:sz w:val="17"/>
          <w:szCs w:val="17"/>
        </w:rPr>
      </w:pPr>
      <w:r w:rsidRPr="00D37F42">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1F0DD800"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14:paraId="71242DB9" w14:textId="77777777" w:rsidR="00D37F42" w:rsidRPr="00D37F42" w:rsidRDefault="00D37F42" w:rsidP="00D37F42">
      <w:pPr>
        <w:tabs>
          <w:tab w:val="left" w:pos="1134"/>
          <w:tab w:val="left" w:pos="3402"/>
          <w:tab w:val="left" w:pos="5670"/>
          <w:tab w:val="left" w:pos="8222"/>
        </w:tabs>
        <w:jc w:val="center"/>
        <w:rPr>
          <w:rFonts w:ascii="Calibri" w:hAnsi="Calibri" w:cs="Arial"/>
          <w:sz w:val="17"/>
          <w:szCs w:val="17"/>
        </w:rPr>
      </w:pPr>
      <w:r w:rsidRPr="00D37F42">
        <w:rPr>
          <w:rFonts w:ascii="Calibri" w:hAnsi="Calibri" w:cs="Arial"/>
          <w:sz w:val="17"/>
          <w:szCs w:val="17"/>
        </w:rPr>
        <w:t>D E C L A R A C I O N E S</w:t>
      </w:r>
    </w:p>
    <w:p w14:paraId="13FAF51E" w14:textId="77777777" w:rsidR="00D37F42" w:rsidRPr="00D37F42" w:rsidRDefault="00D37F42" w:rsidP="00D37F42">
      <w:pPr>
        <w:tabs>
          <w:tab w:val="left" w:pos="1134"/>
          <w:tab w:val="left" w:pos="3402"/>
          <w:tab w:val="left" w:pos="5670"/>
          <w:tab w:val="left" w:pos="8222"/>
        </w:tabs>
        <w:jc w:val="both"/>
        <w:rPr>
          <w:rFonts w:ascii="Calibri" w:hAnsi="Calibri" w:cs="Arial"/>
          <w:b/>
          <w:sz w:val="17"/>
          <w:szCs w:val="17"/>
        </w:rPr>
      </w:pPr>
      <w:r w:rsidRPr="00D37F42">
        <w:rPr>
          <w:rFonts w:ascii="Calibri" w:hAnsi="Calibri" w:cs="Arial"/>
          <w:b/>
          <w:sz w:val="17"/>
          <w:szCs w:val="17"/>
        </w:rPr>
        <w:t>I.- Declara “S.S.N.L.”:</w:t>
      </w:r>
    </w:p>
    <w:p w14:paraId="1D9A2A63"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14:paraId="3E58CB11"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6F73205E"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14:paraId="2EADA425" w14:textId="77777777" w:rsidR="00D37F42" w:rsidRPr="00D37F42" w:rsidRDefault="00D37F42" w:rsidP="00D37F42">
      <w:pPr>
        <w:tabs>
          <w:tab w:val="left" w:pos="1134"/>
          <w:tab w:val="left" w:pos="3402"/>
          <w:tab w:val="left" w:pos="5670"/>
          <w:tab w:val="left" w:pos="8222"/>
        </w:tabs>
        <w:jc w:val="both"/>
        <w:rPr>
          <w:rFonts w:ascii="Calibri" w:hAnsi="Calibri"/>
          <w:sz w:val="17"/>
          <w:szCs w:val="17"/>
        </w:rPr>
      </w:pPr>
      <w:r w:rsidRPr="00D37F42">
        <w:rPr>
          <w:rFonts w:ascii="Calibri" w:hAnsi="Calibri"/>
          <w:sz w:val="17"/>
          <w:szCs w:val="17"/>
        </w:rPr>
        <w:t xml:space="preserve">I.2 Que de conformidad con lo previsto por los artículos 18 y 24 fracciones XIII, XIV y XVI del Reglamento Interior de Servicios de Salud de Nuevo León, O.P.D., </w:t>
      </w:r>
      <w:bookmarkStart w:id="15" w:name="_Hlk107226541"/>
      <w:r w:rsidRPr="00D37F42">
        <w:rPr>
          <w:rFonts w:ascii="Calibri" w:hAnsi="Calibri"/>
          <w:sz w:val="17"/>
          <w:szCs w:val="17"/>
        </w:rPr>
        <w:t>y Acuerdo Delegatorio de facultades signado en fecha 02 de Junio del 2022 y Publicado en el Periódico Oficial del Estado de Nuevo León</w:t>
      </w:r>
      <w:bookmarkEnd w:id="15"/>
      <w:r w:rsidRPr="00D37F42">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67EEBCB" w14:textId="77777777" w:rsidR="00D37F42" w:rsidRPr="00D37F42" w:rsidRDefault="00D37F42" w:rsidP="00D37F42">
      <w:pPr>
        <w:tabs>
          <w:tab w:val="left" w:pos="1134"/>
          <w:tab w:val="left" w:pos="3402"/>
          <w:tab w:val="left" w:pos="5670"/>
          <w:tab w:val="left" w:pos="8222"/>
        </w:tabs>
        <w:jc w:val="both"/>
        <w:rPr>
          <w:rFonts w:ascii="Calibri" w:hAnsi="Calibri"/>
          <w:sz w:val="17"/>
          <w:szCs w:val="17"/>
        </w:rPr>
      </w:pPr>
    </w:p>
    <w:p w14:paraId="5E28A81B"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8C5FA16"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14:paraId="3E17F582" w14:textId="77777777" w:rsidR="00D37F42" w:rsidRPr="00D37F42" w:rsidRDefault="00D37F42" w:rsidP="00D37F42">
      <w:pPr>
        <w:tabs>
          <w:tab w:val="left" w:pos="1134"/>
          <w:tab w:val="left" w:pos="3402"/>
          <w:tab w:val="left" w:pos="5670"/>
          <w:tab w:val="left" w:pos="8222"/>
        </w:tabs>
        <w:jc w:val="both"/>
        <w:rPr>
          <w:rFonts w:ascii="Calibri" w:hAnsi="Calibri" w:cs="Tahoma"/>
          <w:sz w:val="17"/>
          <w:szCs w:val="17"/>
        </w:rPr>
      </w:pPr>
      <w:r w:rsidRPr="00D37F42">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38325C10" w14:textId="77777777" w:rsidR="00D37F42" w:rsidRPr="00D37F42" w:rsidRDefault="00D37F42" w:rsidP="00D37F42">
      <w:pPr>
        <w:tabs>
          <w:tab w:val="left" w:pos="1134"/>
          <w:tab w:val="left" w:pos="3402"/>
          <w:tab w:val="left" w:pos="5670"/>
          <w:tab w:val="left" w:pos="8222"/>
        </w:tabs>
        <w:jc w:val="both"/>
        <w:rPr>
          <w:rFonts w:ascii="Calibri" w:hAnsi="Calibri" w:cs="Tahoma"/>
          <w:sz w:val="17"/>
          <w:szCs w:val="17"/>
        </w:rPr>
      </w:pPr>
    </w:p>
    <w:p w14:paraId="7F02917F" w14:textId="53DCEEFD" w:rsidR="00D37F42" w:rsidRPr="00D37F42" w:rsidRDefault="00D37F42" w:rsidP="00D37F42">
      <w:pPr>
        <w:tabs>
          <w:tab w:val="left" w:pos="1134"/>
          <w:tab w:val="left" w:pos="3402"/>
          <w:tab w:val="left" w:pos="5670"/>
          <w:tab w:val="left" w:pos="8222"/>
        </w:tabs>
        <w:jc w:val="both"/>
        <w:rPr>
          <w:rFonts w:ascii="Calibri" w:hAnsi="Calibri"/>
          <w:sz w:val="17"/>
          <w:szCs w:val="17"/>
        </w:rPr>
      </w:pPr>
      <w:r w:rsidRPr="00D37F42">
        <w:rPr>
          <w:rFonts w:ascii="Calibri" w:hAnsi="Calibri"/>
          <w:sz w:val="17"/>
          <w:szCs w:val="17"/>
        </w:rPr>
        <w:t xml:space="preserve">I.5 Que el presente contrato fue adjudicado mediante el procedimiento de Licitación Pública Nacional Presencial No.  </w:t>
      </w:r>
      <w:r w:rsidR="004A5EF8">
        <w:rPr>
          <w:rFonts w:ascii="Calibri" w:hAnsi="Calibri"/>
          <w:sz w:val="17"/>
          <w:szCs w:val="17"/>
        </w:rPr>
        <w:t>LP-919044992-N72-2023</w:t>
      </w:r>
      <w:r w:rsidRPr="00D37F42">
        <w:rPr>
          <w:rFonts w:ascii="Calibri" w:hAnsi="Calibri"/>
          <w:sz w:val="17"/>
          <w:szCs w:val="17"/>
        </w:rPr>
        <w:t>, relativo a la contratación de _________________________.</w:t>
      </w:r>
    </w:p>
    <w:p w14:paraId="2094C47A" w14:textId="77777777" w:rsidR="00D37F42" w:rsidRPr="00D37F42" w:rsidRDefault="00D37F42" w:rsidP="00D37F42">
      <w:pPr>
        <w:tabs>
          <w:tab w:val="left" w:pos="1134"/>
          <w:tab w:val="left" w:pos="3402"/>
          <w:tab w:val="left" w:pos="5670"/>
          <w:tab w:val="left" w:pos="8222"/>
        </w:tabs>
        <w:jc w:val="both"/>
        <w:rPr>
          <w:rFonts w:ascii="Calibri" w:hAnsi="Calibri"/>
          <w:sz w:val="17"/>
          <w:szCs w:val="17"/>
        </w:rPr>
      </w:pPr>
    </w:p>
    <w:p w14:paraId="0642423B"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36F396F8"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14:paraId="39F37126" w14:textId="77777777" w:rsidR="00D37F42" w:rsidRPr="00D37F42" w:rsidRDefault="00D37F42" w:rsidP="00D37F42">
      <w:pPr>
        <w:tabs>
          <w:tab w:val="left" w:pos="1134"/>
          <w:tab w:val="left" w:pos="3402"/>
          <w:tab w:val="left" w:pos="5670"/>
          <w:tab w:val="left" w:pos="8222"/>
        </w:tabs>
        <w:jc w:val="both"/>
        <w:rPr>
          <w:rFonts w:ascii="Calibri" w:hAnsi="Calibri" w:cs="Arial"/>
          <w:b/>
          <w:sz w:val="17"/>
          <w:szCs w:val="17"/>
        </w:rPr>
      </w:pPr>
      <w:r w:rsidRPr="00D37F42">
        <w:rPr>
          <w:rFonts w:ascii="Calibri" w:hAnsi="Calibri" w:cs="Arial"/>
          <w:b/>
          <w:sz w:val="17"/>
          <w:szCs w:val="17"/>
        </w:rPr>
        <w:t>II.- Declara “EL PROVEEDOR”:</w:t>
      </w:r>
    </w:p>
    <w:p w14:paraId="4B489C77" w14:textId="77777777"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14:paraId="3BA75D05" w14:textId="77777777"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II.1.-</w:t>
      </w:r>
      <w:bookmarkStart w:id="16" w:name="_Hlk491079939"/>
      <w:r w:rsidRPr="00D37F42">
        <w:rPr>
          <w:rFonts w:ascii="Calibri" w:hAnsi="Calibri" w:cs="Tahoma"/>
          <w:sz w:val="17"/>
          <w:szCs w:val="17"/>
        </w:rPr>
        <w:t xml:space="preserve">Que acredita la legal existencia de la compañía denominada </w:t>
      </w:r>
      <w:bookmarkEnd w:id="16"/>
      <w:r w:rsidRPr="00D37F42">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1EA84FDA" w14:textId="77777777" w:rsidR="00D37F42" w:rsidRPr="00D37F42" w:rsidRDefault="00D37F42" w:rsidP="00D37F42">
      <w:pPr>
        <w:ind w:right="-5"/>
        <w:jc w:val="both"/>
        <w:rPr>
          <w:rFonts w:ascii="Calibri" w:hAnsi="Calibri" w:cs="Tahoma"/>
          <w:sz w:val="17"/>
          <w:szCs w:val="17"/>
        </w:rPr>
      </w:pPr>
    </w:p>
    <w:p w14:paraId="3A0C192A" w14:textId="77777777"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D2E3838" w14:textId="77777777" w:rsidR="00D37F42" w:rsidRPr="00D37F42" w:rsidRDefault="00D37F42" w:rsidP="00D37F42">
      <w:pPr>
        <w:ind w:right="-5"/>
        <w:jc w:val="both"/>
        <w:rPr>
          <w:rFonts w:ascii="Calibri" w:hAnsi="Calibri" w:cs="Tahoma"/>
          <w:sz w:val="17"/>
          <w:szCs w:val="17"/>
        </w:rPr>
      </w:pPr>
    </w:p>
    <w:p w14:paraId="712FC5FC" w14:textId="77777777"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II.3.-</w:t>
      </w:r>
      <w:bookmarkStart w:id="17" w:name="_Hlk491079956"/>
      <w:r w:rsidRPr="00D37F42">
        <w:rPr>
          <w:rFonts w:ascii="Calibri" w:hAnsi="Calibri" w:cs="Tahoma"/>
          <w:sz w:val="17"/>
          <w:szCs w:val="17"/>
        </w:rPr>
        <w:t xml:space="preserve">Que el Representante Legal de dicha compañía, </w:t>
      </w:r>
      <w:bookmarkEnd w:id="17"/>
      <w:r w:rsidRPr="00D37F42">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0CB484F" w14:textId="77777777" w:rsidR="00D37F42" w:rsidRPr="00D37F42" w:rsidRDefault="00D37F42" w:rsidP="00D37F42">
      <w:pPr>
        <w:ind w:right="-5"/>
        <w:jc w:val="both"/>
        <w:rPr>
          <w:rFonts w:ascii="Calibri" w:hAnsi="Calibri" w:cs="Tahoma"/>
          <w:sz w:val="17"/>
          <w:szCs w:val="17"/>
        </w:rPr>
      </w:pPr>
    </w:p>
    <w:p w14:paraId="21A1F0F8" w14:textId="77777777"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5CA60DA5" w14:textId="77777777" w:rsidR="00D37F42" w:rsidRPr="00D37F42" w:rsidRDefault="00D37F42" w:rsidP="00D37F42">
      <w:pPr>
        <w:ind w:right="-5"/>
        <w:jc w:val="both"/>
        <w:rPr>
          <w:rFonts w:ascii="Calibri" w:hAnsi="Calibri" w:cs="Tahoma"/>
          <w:sz w:val="17"/>
          <w:szCs w:val="17"/>
        </w:rPr>
      </w:pPr>
    </w:p>
    <w:p w14:paraId="69664B94" w14:textId="77777777"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 xml:space="preserve">II.5.-Que conoce el contenido y los requisitos que establecen la </w:t>
      </w:r>
      <w:r w:rsidRPr="00D37F42">
        <w:rPr>
          <w:rFonts w:ascii="Calibri" w:hAnsi="Calibri"/>
          <w:sz w:val="17"/>
          <w:szCs w:val="17"/>
        </w:rPr>
        <w:t>Ley de Adquisiciones, Arrendamientos y Contratación de Servicios del Estado de Nuevo León</w:t>
      </w:r>
      <w:r w:rsidRPr="00D37F42">
        <w:rPr>
          <w:rFonts w:ascii="Calibri" w:hAnsi="Calibri" w:cs="Tahoma"/>
          <w:sz w:val="17"/>
          <w:szCs w:val="17"/>
        </w:rPr>
        <w:t>, su Reglamento y las reglas generales para la contratación y ejecución de adquisiciones, así como los términos del presente contrato.</w:t>
      </w:r>
    </w:p>
    <w:p w14:paraId="146E6866" w14:textId="77777777" w:rsidR="00D37F42" w:rsidRPr="00D37F42" w:rsidRDefault="00D37F42" w:rsidP="00D37F42">
      <w:pPr>
        <w:ind w:right="-5"/>
        <w:jc w:val="both"/>
        <w:rPr>
          <w:rFonts w:ascii="Calibri" w:hAnsi="Calibri" w:cs="Tahoma"/>
          <w:sz w:val="17"/>
          <w:szCs w:val="17"/>
        </w:rPr>
      </w:pPr>
    </w:p>
    <w:p w14:paraId="6AA7DFA7" w14:textId="77777777" w:rsidR="00D37F42" w:rsidRPr="00D37F42" w:rsidRDefault="00D37F42" w:rsidP="00D37F42">
      <w:pPr>
        <w:tabs>
          <w:tab w:val="left" w:pos="360"/>
        </w:tabs>
        <w:jc w:val="both"/>
        <w:rPr>
          <w:rFonts w:ascii="Calibri" w:hAnsi="Calibri" w:cs="Tahoma"/>
          <w:sz w:val="17"/>
          <w:szCs w:val="17"/>
        </w:rPr>
      </w:pPr>
      <w:r w:rsidRPr="00D37F42">
        <w:rPr>
          <w:rFonts w:ascii="Calibri" w:hAnsi="Calibri" w:cs="Tahoma"/>
          <w:sz w:val="17"/>
          <w:szCs w:val="17"/>
        </w:rPr>
        <w:t>II.6.-</w:t>
      </w:r>
      <w:bookmarkStart w:id="18" w:name="_Hlk491080052"/>
      <w:r w:rsidRPr="00D37F42">
        <w:rPr>
          <w:rFonts w:ascii="Calibri" w:hAnsi="Calibri" w:cs="Arial"/>
          <w:color w:val="000000"/>
          <w:sz w:val="17"/>
          <w:szCs w:val="17"/>
        </w:rPr>
        <w:t xml:space="preserve"> </w:t>
      </w:r>
      <w:bookmarkEnd w:id="18"/>
      <w:r w:rsidRPr="00D37F42">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453BF843" w14:textId="77777777" w:rsidR="00D37F42" w:rsidRPr="00D37F42" w:rsidRDefault="00D37F42" w:rsidP="00D37F42">
      <w:pPr>
        <w:tabs>
          <w:tab w:val="left" w:pos="360"/>
        </w:tabs>
        <w:jc w:val="both"/>
        <w:rPr>
          <w:rFonts w:ascii="Calibri" w:hAnsi="Calibri" w:cs="Tahoma"/>
          <w:sz w:val="17"/>
          <w:szCs w:val="17"/>
        </w:rPr>
      </w:pPr>
    </w:p>
    <w:p w14:paraId="28B00014" w14:textId="77777777" w:rsidR="00D37F42" w:rsidRPr="00D37F42" w:rsidRDefault="00D37F42" w:rsidP="00D37F42">
      <w:pPr>
        <w:tabs>
          <w:tab w:val="left" w:pos="0"/>
        </w:tabs>
        <w:jc w:val="both"/>
        <w:rPr>
          <w:rFonts w:ascii="Calibri" w:hAnsi="Calibri" w:cs="Tahoma"/>
          <w:sz w:val="17"/>
          <w:szCs w:val="17"/>
        </w:rPr>
      </w:pPr>
      <w:r w:rsidRPr="00D37F42">
        <w:rPr>
          <w:rFonts w:ascii="Calibri" w:hAnsi="Calibri" w:cs="Tahoma"/>
          <w:b/>
          <w:sz w:val="17"/>
          <w:szCs w:val="17"/>
        </w:rPr>
        <w:t xml:space="preserve">III.- “LAS PARTES” </w:t>
      </w:r>
      <w:r w:rsidRPr="00D37F42">
        <w:rPr>
          <w:rFonts w:ascii="Calibri" w:hAnsi="Calibri" w:cs="Tahoma"/>
          <w:sz w:val="17"/>
          <w:szCs w:val="17"/>
        </w:rPr>
        <w:t>declaran:</w:t>
      </w:r>
    </w:p>
    <w:p w14:paraId="02FFBBA9" w14:textId="77777777" w:rsidR="00D37F42" w:rsidRPr="00D37F42" w:rsidRDefault="00D37F42" w:rsidP="00D37F42">
      <w:pPr>
        <w:tabs>
          <w:tab w:val="left" w:pos="-284"/>
        </w:tabs>
        <w:ind w:left="-284"/>
        <w:jc w:val="both"/>
        <w:rPr>
          <w:rFonts w:ascii="Calibri" w:hAnsi="Calibri" w:cs="Tahoma"/>
          <w:sz w:val="17"/>
          <w:szCs w:val="17"/>
        </w:rPr>
      </w:pPr>
    </w:p>
    <w:p w14:paraId="27CF054F" w14:textId="77777777" w:rsidR="00D37F42" w:rsidRPr="00D37F42" w:rsidRDefault="00D37F42" w:rsidP="00D37F42">
      <w:pPr>
        <w:jc w:val="both"/>
        <w:rPr>
          <w:rFonts w:asciiTheme="minorHAnsi" w:hAnsiTheme="minorHAnsi" w:cs="Tahoma"/>
          <w:b/>
          <w:sz w:val="17"/>
          <w:szCs w:val="17"/>
          <w:lang w:val="pt-BR"/>
        </w:rPr>
      </w:pPr>
      <w:r w:rsidRPr="00D37F42">
        <w:rPr>
          <w:rFonts w:ascii="Calibri" w:hAnsi="Calibri" w:cs="Tahoma"/>
          <w:sz w:val="17"/>
          <w:szCs w:val="17"/>
        </w:rPr>
        <w:t>III.1 Que se reconocen la personalidad con la que comparecen y acuerdan celebrar el presente contrato, al tenor de las siguientes</w:t>
      </w:r>
    </w:p>
    <w:p w14:paraId="4C0B630B" w14:textId="77777777" w:rsidR="000D79E9" w:rsidRPr="00A73086" w:rsidRDefault="000D79E9" w:rsidP="000D79E9">
      <w:pPr>
        <w:ind w:right="-5"/>
        <w:jc w:val="center"/>
        <w:rPr>
          <w:rFonts w:ascii="Calibri" w:hAnsi="Calibri"/>
          <w:b/>
          <w:sz w:val="17"/>
          <w:szCs w:val="17"/>
        </w:rPr>
      </w:pPr>
    </w:p>
    <w:p w14:paraId="6BE38871" w14:textId="77777777" w:rsidR="000D79E9" w:rsidRPr="00A73086" w:rsidRDefault="000D79E9" w:rsidP="000D79E9">
      <w:pPr>
        <w:ind w:left="284"/>
        <w:jc w:val="center"/>
        <w:rPr>
          <w:rFonts w:asciiTheme="minorHAnsi" w:hAnsiTheme="minorHAnsi" w:cs="Tahoma"/>
          <w:b/>
          <w:sz w:val="17"/>
          <w:szCs w:val="17"/>
        </w:rPr>
      </w:pPr>
      <w:r w:rsidRPr="00A73086">
        <w:rPr>
          <w:rFonts w:asciiTheme="minorHAnsi" w:hAnsiTheme="minorHAnsi" w:cs="Tahoma"/>
          <w:b/>
          <w:sz w:val="17"/>
          <w:szCs w:val="17"/>
        </w:rPr>
        <w:t xml:space="preserve">C L </w:t>
      </w:r>
      <w:proofErr w:type="spellStart"/>
      <w:r w:rsidRPr="00A73086">
        <w:rPr>
          <w:rFonts w:asciiTheme="minorHAnsi" w:hAnsiTheme="minorHAnsi" w:cs="Tahoma"/>
          <w:b/>
          <w:sz w:val="17"/>
          <w:szCs w:val="17"/>
        </w:rPr>
        <w:t>Á</w:t>
      </w:r>
      <w:proofErr w:type="spellEnd"/>
      <w:r w:rsidRPr="00A73086">
        <w:rPr>
          <w:rFonts w:asciiTheme="minorHAnsi" w:hAnsiTheme="minorHAnsi" w:cs="Tahoma"/>
          <w:b/>
          <w:sz w:val="17"/>
          <w:szCs w:val="17"/>
        </w:rPr>
        <w:t xml:space="preserve"> U S U L A S </w:t>
      </w:r>
    </w:p>
    <w:p w14:paraId="12F64307" w14:textId="77777777" w:rsidR="000D79E9" w:rsidRPr="00A73086" w:rsidRDefault="000D79E9" w:rsidP="000D79E9">
      <w:pPr>
        <w:ind w:left="284"/>
        <w:jc w:val="center"/>
        <w:rPr>
          <w:rFonts w:asciiTheme="minorHAnsi" w:hAnsiTheme="minorHAnsi" w:cs="Tahoma"/>
          <w:b/>
          <w:sz w:val="17"/>
          <w:szCs w:val="17"/>
        </w:rPr>
      </w:pPr>
    </w:p>
    <w:p w14:paraId="0C760D48" w14:textId="0E0691EA"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PRIMERA: OBJETO.- “EL PROVEEDOR”</w:t>
      </w:r>
      <w:r w:rsidRPr="00A73086">
        <w:rPr>
          <w:rFonts w:asciiTheme="minorHAnsi" w:hAnsiTheme="minorHAnsi" w:cs="Tahoma"/>
          <w:sz w:val="17"/>
          <w:szCs w:val="17"/>
        </w:rPr>
        <w:t xml:space="preserve"> se obliga a otorgar a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el servicio de seguridad y vigilancia para diferentes unidades objeto del presente contrato, el cual se ajustara a las cantidades, presentación, precios, que se describen en el Anexo 1 que forma parte integral del presente instrumento y demás especificaciones solicitadas por </w:t>
      </w:r>
      <w:r w:rsidRPr="00A73086">
        <w:rPr>
          <w:rFonts w:asciiTheme="minorHAnsi" w:hAnsiTheme="minorHAnsi" w:cs="Tahoma"/>
          <w:b/>
          <w:bCs/>
          <w:sz w:val="17"/>
          <w:szCs w:val="17"/>
        </w:rPr>
        <w:t>“S.S.N.L.”</w:t>
      </w:r>
      <w:r w:rsidRPr="00A73086">
        <w:rPr>
          <w:rFonts w:asciiTheme="minorHAnsi" w:hAnsiTheme="minorHAnsi" w:cs="Tahoma"/>
          <w:sz w:val="17"/>
          <w:szCs w:val="17"/>
        </w:rPr>
        <w:t xml:space="preserve">, en las bases de la Licitación pública Nacional Presencial </w:t>
      </w:r>
      <w:r w:rsidRPr="00CE0E77">
        <w:rPr>
          <w:rFonts w:asciiTheme="minorHAnsi" w:hAnsiTheme="minorHAnsi" w:cs="Tahoma"/>
          <w:sz w:val="17"/>
          <w:szCs w:val="17"/>
        </w:rPr>
        <w:t xml:space="preserve">Número. </w:t>
      </w:r>
      <w:r w:rsidR="004A5EF8">
        <w:rPr>
          <w:rFonts w:asciiTheme="minorHAnsi" w:hAnsiTheme="minorHAnsi" w:cs="Tahoma"/>
          <w:sz w:val="17"/>
          <w:szCs w:val="17"/>
        </w:rPr>
        <w:t>LP-919044992-N72-2023</w:t>
      </w:r>
      <w:r w:rsidRPr="00CE0E77">
        <w:rPr>
          <w:rFonts w:asciiTheme="minorHAnsi" w:hAnsiTheme="minorHAnsi" w:cs="Tahoma"/>
          <w:sz w:val="17"/>
          <w:szCs w:val="17"/>
        </w:rPr>
        <w:t>,</w:t>
      </w:r>
      <w:r w:rsidRPr="00A73086">
        <w:rPr>
          <w:rFonts w:asciiTheme="minorHAnsi" w:hAnsiTheme="minorHAnsi" w:cs="Tahoma"/>
          <w:sz w:val="17"/>
          <w:szCs w:val="17"/>
        </w:rPr>
        <w:t xml:space="preserve"> foro de aclaraciones, y conforme a la propuesta técnica y oferta económica presentadas por </w:t>
      </w:r>
      <w:r w:rsidRPr="00A73086">
        <w:rPr>
          <w:rFonts w:asciiTheme="minorHAnsi" w:hAnsiTheme="minorHAnsi" w:cs="Tahoma"/>
          <w:b/>
          <w:bCs/>
          <w:sz w:val="17"/>
          <w:szCs w:val="17"/>
        </w:rPr>
        <w:t>“EL PROVEEDOR”</w:t>
      </w:r>
      <w:r w:rsidRPr="00A73086">
        <w:rPr>
          <w:rFonts w:asciiTheme="minorHAnsi" w:hAnsiTheme="minorHAnsi" w:cs="Tahoma"/>
          <w:sz w:val="17"/>
          <w:szCs w:val="17"/>
        </w:rPr>
        <w:t>, las cuales forman parte integral de este contrato.</w:t>
      </w:r>
    </w:p>
    <w:p w14:paraId="27E83D4D" w14:textId="77777777" w:rsidR="000D79E9" w:rsidRPr="00A73086" w:rsidRDefault="000D79E9" w:rsidP="000D79E9">
      <w:pPr>
        <w:jc w:val="both"/>
        <w:rPr>
          <w:rFonts w:asciiTheme="minorHAnsi" w:hAnsiTheme="minorHAnsi"/>
          <w:sz w:val="17"/>
          <w:szCs w:val="17"/>
        </w:rPr>
      </w:pPr>
    </w:p>
    <w:p w14:paraId="13848B04"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requiere </w:t>
      </w:r>
      <w:r w:rsidRPr="00A73086">
        <w:rPr>
          <w:rFonts w:asciiTheme="minorHAnsi" w:hAnsiTheme="minorHAnsi" w:cs="Tahoma"/>
          <w:b/>
          <w:sz w:val="17"/>
          <w:szCs w:val="17"/>
        </w:rPr>
        <w:t>“S.S.N.L.”</w:t>
      </w:r>
      <w:r w:rsidRPr="00A73086">
        <w:rPr>
          <w:rFonts w:asciiTheme="minorHAnsi" w:hAnsiTheme="minorHAnsi" w:cs="Tahoma"/>
          <w:sz w:val="17"/>
          <w:szCs w:val="17"/>
        </w:rPr>
        <w:t xml:space="preserve">; será prestado en las instalaciones con que cuenta, como son: Unidades Técnicas, Unidades Médicas y Unidades Administrativas mismas que se describen en el anexo 3 de este instrumento, así como también en otras unidades de </w:t>
      </w:r>
      <w:r w:rsidRPr="00A73086">
        <w:rPr>
          <w:rFonts w:asciiTheme="minorHAnsi" w:hAnsiTheme="minorHAnsi" w:cs="Tahoma"/>
          <w:b/>
          <w:sz w:val="17"/>
          <w:szCs w:val="17"/>
        </w:rPr>
        <w:t>“S.S.N.L.”</w:t>
      </w:r>
      <w:r w:rsidRPr="00A73086">
        <w:rPr>
          <w:rFonts w:asciiTheme="minorHAnsi" w:hAnsiTheme="minorHAnsi" w:cs="Tahoma"/>
          <w:sz w:val="17"/>
          <w:szCs w:val="17"/>
        </w:rPr>
        <w:t xml:space="preserve"> que de acuerdo a las necesidades, el área técnica de </w:t>
      </w:r>
      <w:r w:rsidRPr="00A73086">
        <w:rPr>
          <w:rFonts w:asciiTheme="minorHAnsi" w:hAnsiTheme="minorHAnsi" w:cs="Tahoma"/>
          <w:b/>
          <w:sz w:val="17"/>
          <w:szCs w:val="17"/>
        </w:rPr>
        <w:t>“S.S.N.L.”</w:t>
      </w:r>
      <w:r w:rsidRPr="00A73086">
        <w:rPr>
          <w:rFonts w:asciiTheme="minorHAnsi" w:hAnsiTheme="minorHAnsi" w:cs="Tahoma"/>
          <w:sz w:val="17"/>
          <w:szCs w:val="17"/>
        </w:rPr>
        <w:t xml:space="preserve"> determine, servicio que se prestará en los horarios y días que se establezcan y los turnos que se soliciten; así mismo el Coordinador de Seguridad Institucional que para efectos del presente contrato se considerará como el Área Técnica establecerá la distribución del Cuerpo de Guardias según necesidades específicas del servicio, estableciendo cantidades máximas de elementos por instalación o unidad de la </w:t>
      </w:r>
      <w:r w:rsidRPr="00A73086">
        <w:rPr>
          <w:rFonts w:asciiTheme="minorHAnsi" w:hAnsiTheme="minorHAnsi" w:cs="Tahoma"/>
          <w:b/>
          <w:sz w:val="17"/>
          <w:szCs w:val="17"/>
        </w:rPr>
        <w:t xml:space="preserve">“S.S.N.L.” </w:t>
      </w:r>
      <w:r w:rsidRPr="00A73086">
        <w:rPr>
          <w:rFonts w:asciiTheme="minorHAnsi" w:hAnsiTheme="minorHAnsi" w:cs="Tahoma"/>
          <w:sz w:val="17"/>
          <w:szCs w:val="17"/>
        </w:rPr>
        <w:t>mismas que deberán de ser tomadas como enunciativas más no limitativas, ya que en todo momento el área técnica de acuerdo a las necesidades específicas del servicio que cada unidad o instalación requiera podrá variar, ampliar o reubicar a los Guardias. Dichas cantidades podrán variar sin rebasar los presupuestos autorizados.</w:t>
      </w:r>
    </w:p>
    <w:p w14:paraId="5ED5DC56" w14:textId="77777777" w:rsidR="000D79E9" w:rsidRPr="00A73086" w:rsidRDefault="000D79E9" w:rsidP="000D79E9">
      <w:pPr>
        <w:jc w:val="both"/>
        <w:rPr>
          <w:rFonts w:asciiTheme="minorHAnsi" w:hAnsiTheme="minorHAnsi" w:cs="Tahoma"/>
          <w:sz w:val="17"/>
          <w:szCs w:val="17"/>
        </w:rPr>
      </w:pPr>
    </w:p>
    <w:p w14:paraId="4D72BECF"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Área Técnica en todo momento y durante el tiempo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preste el servicio podrá reasignar al interior de las áreas conforme a las necesidades del servicio al Cuerpo de Guardias, de igual forma podrá reubicar en cualquier otra de las instalaciones de </w:t>
      </w:r>
      <w:r w:rsidRPr="00A73086">
        <w:rPr>
          <w:rFonts w:asciiTheme="minorHAnsi" w:hAnsiTheme="minorHAnsi" w:cs="Tahoma"/>
          <w:b/>
          <w:sz w:val="17"/>
          <w:szCs w:val="17"/>
        </w:rPr>
        <w:t xml:space="preserve">“S.S.N.L.” </w:t>
      </w:r>
      <w:r w:rsidRPr="00A73086">
        <w:rPr>
          <w:rFonts w:asciiTheme="minorHAnsi" w:hAnsiTheme="minorHAnsi" w:cs="Tahoma"/>
          <w:sz w:val="17"/>
          <w:szCs w:val="17"/>
        </w:rPr>
        <w:t>a los elementos del Cuerpo de Guardias cuando así lo determine o la necesidad del servicio lo requiera.</w:t>
      </w:r>
    </w:p>
    <w:p w14:paraId="460EF6CC" w14:textId="77777777" w:rsidR="000D79E9" w:rsidRPr="00A73086" w:rsidRDefault="000D79E9" w:rsidP="000D79E9">
      <w:pPr>
        <w:jc w:val="both"/>
        <w:rPr>
          <w:rFonts w:asciiTheme="minorHAnsi" w:hAnsiTheme="minorHAnsi" w:cs="Tahoma"/>
          <w:sz w:val="17"/>
          <w:szCs w:val="17"/>
        </w:rPr>
      </w:pPr>
    </w:p>
    <w:p w14:paraId="471EC3A8"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sz w:val="17"/>
          <w:szCs w:val="17"/>
        </w:rPr>
        <w:t xml:space="preserve">SEGUNDA: MONTO DEL CONTRATO.- </w:t>
      </w:r>
      <w:r w:rsidRPr="00A73086">
        <w:rPr>
          <w:rFonts w:asciiTheme="minorHAnsi" w:hAnsiTheme="minorHAnsi" w:cs="Tahoma"/>
          <w:bCs/>
          <w:sz w:val="17"/>
          <w:szCs w:val="17"/>
        </w:rPr>
        <w:t>El monto del presente contrato será por la cantidad de $</w:t>
      </w:r>
      <w:r w:rsidRPr="00A73086">
        <w:rPr>
          <w:rFonts w:asciiTheme="minorHAnsi" w:hAnsiTheme="minorHAnsi" w:cs="Tahoma"/>
          <w:sz w:val="17"/>
          <w:szCs w:val="17"/>
        </w:rPr>
        <w:t>______</w:t>
      </w:r>
      <w:r w:rsidRPr="00A73086">
        <w:rPr>
          <w:rFonts w:asciiTheme="minorHAnsi" w:hAnsiTheme="minorHAnsi" w:cs="Tahoma"/>
          <w:bCs/>
          <w:sz w:val="17"/>
          <w:szCs w:val="17"/>
        </w:rPr>
        <w:t xml:space="preserve"> (</w:t>
      </w:r>
      <w:r w:rsidRPr="00A73086">
        <w:rPr>
          <w:rFonts w:asciiTheme="minorHAnsi" w:hAnsiTheme="minorHAnsi" w:cs="Tahoma"/>
          <w:sz w:val="17"/>
          <w:szCs w:val="17"/>
        </w:rPr>
        <w:t>___</w:t>
      </w:r>
      <w:r w:rsidRPr="00A73086">
        <w:rPr>
          <w:rFonts w:asciiTheme="minorHAnsi" w:hAnsiTheme="minorHAnsi" w:cs="Tahoma"/>
          <w:bCs/>
          <w:sz w:val="17"/>
          <w:szCs w:val="17"/>
        </w:rPr>
        <w:t xml:space="preserve">pesos 00/100 M.N.) incluyendo </w:t>
      </w:r>
      <w:r w:rsidRPr="00A73086">
        <w:rPr>
          <w:rFonts w:asciiTheme="minorHAnsi" w:hAnsiTheme="minorHAnsi" w:cs="Tahoma"/>
          <w:sz w:val="17"/>
          <w:szCs w:val="17"/>
        </w:rPr>
        <w:t xml:space="preserve">el impuesto al valor agregado, que </w:t>
      </w:r>
      <w:r w:rsidRPr="00A73086">
        <w:rPr>
          <w:rFonts w:asciiTheme="minorHAnsi" w:hAnsiTheme="minorHAnsi" w:cs="Tahoma"/>
          <w:b/>
          <w:bCs/>
          <w:sz w:val="17"/>
          <w:szCs w:val="17"/>
        </w:rPr>
        <w:t xml:space="preserve">“S.S.N.L.” </w:t>
      </w:r>
      <w:r w:rsidRPr="00A73086">
        <w:rPr>
          <w:rFonts w:asciiTheme="minorHAnsi" w:hAnsiTheme="minorHAnsi" w:cs="Tahoma"/>
          <w:sz w:val="17"/>
          <w:szCs w:val="17"/>
        </w:rPr>
        <w:t xml:space="preserve">cubrirá a </w:t>
      </w:r>
      <w:r w:rsidRPr="00A73086">
        <w:rPr>
          <w:rFonts w:asciiTheme="minorHAnsi" w:hAnsiTheme="minorHAnsi" w:cs="Tahoma"/>
          <w:b/>
          <w:bCs/>
          <w:sz w:val="17"/>
          <w:szCs w:val="17"/>
        </w:rPr>
        <w:t xml:space="preserve">“EL PROVEEDOR” </w:t>
      </w:r>
      <w:r w:rsidRPr="00A73086">
        <w:rPr>
          <w:rFonts w:asciiTheme="minorHAnsi" w:hAnsiTheme="minorHAnsi" w:cs="Tahoma"/>
          <w:sz w:val="17"/>
          <w:szCs w:val="17"/>
        </w:rPr>
        <w:t>por</w:t>
      </w:r>
      <w:r w:rsidR="00D37F42">
        <w:rPr>
          <w:rFonts w:asciiTheme="minorHAnsi" w:hAnsiTheme="minorHAnsi" w:cs="Tahoma"/>
          <w:sz w:val="17"/>
          <w:szCs w:val="17"/>
        </w:rPr>
        <w:t xml:space="preserve"> </w:t>
      </w:r>
      <w:r w:rsidRPr="00A73086">
        <w:rPr>
          <w:rFonts w:asciiTheme="minorHAnsi" w:hAnsiTheme="minorHAnsi" w:cs="Tahoma"/>
          <w:sz w:val="17"/>
          <w:szCs w:val="17"/>
        </w:rPr>
        <w:t>concepto del servicio prestado durante la vigencia del contrato.</w:t>
      </w:r>
    </w:p>
    <w:p w14:paraId="0244CBD1" w14:textId="77777777" w:rsidR="000D79E9" w:rsidRPr="00A73086" w:rsidRDefault="000D79E9" w:rsidP="000D79E9">
      <w:pPr>
        <w:jc w:val="both"/>
        <w:rPr>
          <w:rFonts w:asciiTheme="minorHAnsi" w:hAnsiTheme="minorHAnsi" w:cs="Tahoma"/>
          <w:bCs/>
          <w:sz w:val="17"/>
          <w:szCs w:val="17"/>
        </w:rPr>
      </w:pPr>
    </w:p>
    <w:p w14:paraId="244BC4DA" w14:textId="77777777" w:rsidR="000D79E9" w:rsidRPr="00A73086" w:rsidRDefault="000D79E9" w:rsidP="000D79E9">
      <w:pPr>
        <w:pStyle w:val="Textoindependiente"/>
        <w:ind w:right="0"/>
        <w:rPr>
          <w:rFonts w:asciiTheme="minorHAnsi" w:hAnsiTheme="minorHAnsi" w:cs="Tahoma"/>
          <w:sz w:val="17"/>
          <w:szCs w:val="17"/>
        </w:rPr>
      </w:pPr>
      <w:r w:rsidRPr="00A73086">
        <w:rPr>
          <w:rFonts w:asciiTheme="minorHAnsi" w:hAnsiTheme="minorHAnsi" w:cs="Tahoma"/>
          <w:sz w:val="17"/>
          <w:szCs w:val="17"/>
        </w:rPr>
        <w:t xml:space="preserve">El precio señalado en la oferta económica y este instrumento, compensará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servicio objeto del presente contrato y todos los demás gastos que se originan como consecuencia del presente contrato, así como su utilidad, por lo que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no podrá exigir mayor retribución por ningún otro concepto.</w:t>
      </w:r>
    </w:p>
    <w:p w14:paraId="09CBB452" w14:textId="77777777" w:rsidR="000D79E9" w:rsidRPr="00A73086" w:rsidRDefault="000D79E9" w:rsidP="000D79E9">
      <w:pPr>
        <w:jc w:val="both"/>
        <w:rPr>
          <w:rFonts w:asciiTheme="minorHAnsi" w:hAnsiTheme="minorHAnsi" w:cs="Tahoma"/>
          <w:bCs/>
          <w:sz w:val="17"/>
          <w:szCs w:val="17"/>
        </w:rPr>
      </w:pPr>
    </w:p>
    <w:p w14:paraId="66D15F17"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El presente contrato se celebra bajo la condición de precio fijo, conforme al precio establecido por </w:t>
      </w:r>
      <w:r w:rsidRPr="00A73086">
        <w:rPr>
          <w:rFonts w:asciiTheme="minorHAnsi" w:hAnsiTheme="minorHAnsi" w:cs="Tahoma"/>
          <w:b/>
          <w:sz w:val="17"/>
          <w:szCs w:val="17"/>
        </w:rPr>
        <w:t>“EL PROVEEDOR”</w:t>
      </w:r>
      <w:r w:rsidRPr="00A73086">
        <w:rPr>
          <w:rFonts w:asciiTheme="minorHAnsi" w:hAnsiTheme="minorHAnsi" w:cs="Tahoma"/>
          <w:bCs/>
          <w:sz w:val="17"/>
          <w:szCs w:val="17"/>
        </w:rPr>
        <w:t xml:space="preserve"> en su oferta económica la cual forma parte integral  del presente contrato.</w:t>
      </w:r>
    </w:p>
    <w:p w14:paraId="0939E321" w14:textId="77777777" w:rsidR="000D79E9" w:rsidRPr="00A73086" w:rsidRDefault="000D79E9" w:rsidP="000D79E9">
      <w:pPr>
        <w:jc w:val="both"/>
        <w:rPr>
          <w:rFonts w:asciiTheme="minorHAnsi" w:hAnsiTheme="minorHAnsi" w:cs="Tahoma"/>
          <w:bCs/>
          <w:sz w:val="17"/>
          <w:szCs w:val="17"/>
        </w:rPr>
      </w:pPr>
    </w:p>
    <w:p w14:paraId="0CCB2070"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bCs/>
          <w:sz w:val="17"/>
          <w:szCs w:val="17"/>
        </w:rPr>
        <w:t>“EL PROVEEDOR”</w:t>
      </w:r>
      <w:r w:rsidRPr="00A73086">
        <w:rPr>
          <w:rFonts w:asciiTheme="minorHAnsi" w:hAnsiTheme="minorHAnsi" w:cs="Tahoma"/>
          <w:bCs/>
          <w:sz w:val="17"/>
          <w:szCs w:val="17"/>
        </w:rPr>
        <w:t xml:space="preserve"> se obliga a respetar el precio fijo, en el supuesto de que en las Unidades de </w:t>
      </w:r>
      <w:r w:rsidRPr="00A73086">
        <w:rPr>
          <w:rFonts w:asciiTheme="minorHAnsi" w:hAnsiTheme="minorHAnsi" w:cs="Tahoma"/>
          <w:b/>
          <w:bCs/>
          <w:sz w:val="17"/>
          <w:szCs w:val="17"/>
        </w:rPr>
        <w:t>“S.S.N.L.”</w:t>
      </w:r>
      <w:r w:rsidRPr="00A73086">
        <w:rPr>
          <w:rFonts w:asciiTheme="minorHAnsi" w:hAnsiTheme="minorHAnsi" w:cs="Tahoma"/>
          <w:bCs/>
          <w:sz w:val="17"/>
          <w:szCs w:val="17"/>
        </w:rPr>
        <w:t xml:space="preserve"> se presenten circunstancias especiales o se establezcan programas que hagan necesaria la prestación de servicios que estén comprendidos dentro de las necesidades, objeto del presente contrato.</w:t>
      </w:r>
    </w:p>
    <w:p w14:paraId="67A82C0C" w14:textId="77777777" w:rsidR="000D79E9" w:rsidRPr="00A73086" w:rsidRDefault="000D79E9" w:rsidP="000D79E9">
      <w:pPr>
        <w:jc w:val="both"/>
        <w:rPr>
          <w:rFonts w:asciiTheme="minorHAnsi" w:hAnsiTheme="minorHAnsi" w:cs="Tahoma"/>
          <w:bCs/>
          <w:sz w:val="17"/>
          <w:szCs w:val="17"/>
        </w:rPr>
      </w:pPr>
    </w:p>
    <w:p w14:paraId="39AEAD83"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Cuando el servicio no se ajuste a lo estipulado, </w:t>
      </w:r>
      <w:r w:rsidRPr="00A73086">
        <w:rPr>
          <w:rFonts w:asciiTheme="minorHAnsi" w:hAnsiTheme="minorHAnsi" w:cs="Tahoma"/>
          <w:b/>
          <w:sz w:val="17"/>
          <w:szCs w:val="17"/>
        </w:rPr>
        <w:t>“S.S.N.L.”</w:t>
      </w:r>
      <w:r w:rsidRPr="00A73086">
        <w:rPr>
          <w:rFonts w:asciiTheme="minorHAnsi" w:hAnsiTheme="minorHAnsi" w:cs="Tahoma"/>
          <w:bCs/>
          <w:sz w:val="17"/>
          <w:szCs w:val="17"/>
        </w:rPr>
        <w:t xml:space="preserve"> no liquidará a </w:t>
      </w:r>
      <w:r w:rsidRPr="00A73086">
        <w:rPr>
          <w:rFonts w:asciiTheme="minorHAnsi" w:hAnsiTheme="minorHAnsi" w:cs="Tahoma"/>
          <w:b/>
          <w:sz w:val="17"/>
          <w:szCs w:val="17"/>
        </w:rPr>
        <w:t>“EL PROVEEDOR”</w:t>
      </w:r>
      <w:r w:rsidRPr="00A73086">
        <w:rPr>
          <w:rFonts w:asciiTheme="minorHAnsi" w:hAnsiTheme="minorHAnsi" w:cs="Tahoma"/>
          <w:bCs/>
          <w:sz w:val="17"/>
          <w:szCs w:val="17"/>
        </w:rPr>
        <w:t>, el importe de los servicios objeto del presente contrato.</w:t>
      </w:r>
    </w:p>
    <w:p w14:paraId="7D435CAB" w14:textId="77777777" w:rsidR="000D79E9" w:rsidRPr="00A73086" w:rsidRDefault="000D79E9" w:rsidP="000D79E9">
      <w:pPr>
        <w:jc w:val="both"/>
        <w:rPr>
          <w:rFonts w:asciiTheme="minorHAnsi" w:hAnsiTheme="minorHAnsi" w:cs="Tahoma"/>
          <w:b/>
          <w:sz w:val="17"/>
          <w:szCs w:val="17"/>
        </w:rPr>
      </w:pPr>
    </w:p>
    <w:p w14:paraId="1C470369" w14:textId="77777777" w:rsidR="000D79E9" w:rsidRPr="00086AA3" w:rsidRDefault="000D79E9" w:rsidP="000D79E9">
      <w:pPr>
        <w:jc w:val="both"/>
        <w:rPr>
          <w:rFonts w:asciiTheme="minorHAnsi" w:hAnsiTheme="minorHAnsi" w:cs="Tahoma"/>
          <w:sz w:val="16"/>
          <w:szCs w:val="16"/>
        </w:rPr>
      </w:pPr>
      <w:r w:rsidRPr="00A73086">
        <w:rPr>
          <w:rFonts w:asciiTheme="minorHAnsi" w:hAnsiTheme="minorHAnsi" w:cs="Tahoma"/>
          <w:b/>
          <w:sz w:val="17"/>
          <w:szCs w:val="17"/>
        </w:rPr>
        <w:t xml:space="preserve">TERCERA: FORMA DE PAGO.- </w:t>
      </w:r>
      <w:r w:rsidRPr="00A73086">
        <w:rPr>
          <w:rFonts w:asciiTheme="minorHAnsi" w:hAnsiTheme="minorHAnsi" w:cs="Tahoma"/>
          <w:sz w:val="17"/>
          <w:szCs w:val="17"/>
        </w:rPr>
        <w:t xml:space="preserve">El pago de los servicios </w:t>
      </w:r>
      <w:r w:rsidRPr="00086AA3">
        <w:rPr>
          <w:rFonts w:asciiTheme="minorHAnsi" w:hAnsiTheme="minorHAnsi" w:cs="Tahoma"/>
          <w:sz w:val="16"/>
          <w:szCs w:val="16"/>
        </w:rPr>
        <w:t xml:space="preserve">adquiridos en el presente contrato se realizará </w:t>
      </w:r>
      <w:r w:rsidRPr="00086AA3">
        <w:rPr>
          <w:rFonts w:ascii="Calibri" w:hAnsi="Calibri"/>
          <w:sz w:val="16"/>
          <w:szCs w:val="16"/>
        </w:rPr>
        <w:t>en Pesos Mexicanos dentro de los 20 (Veinte) días naturales siguientes a la presentación de la factura en el área de Recursos Financieros de este Organismo y debidamente validada por el área encargada de su recepción. En el entendido de que los pagos se realizarán por Recursos Financieros los días 05 y 20 de cada mes, en caso de ser un día inhábil el pago se efectuará al siguiente día hábil.</w:t>
      </w:r>
    </w:p>
    <w:p w14:paraId="6B5A8D36" w14:textId="77777777" w:rsidR="000D79E9" w:rsidRPr="00A73086" w:rsidRDefault="000D79E9" w:rsidP="000D79E9">
      <w:pPr>
        <w:jc w:val="both"/>
        <w:rPr>
          <w:rFonts w:asciiTheme="minorHAnsi" w:hAnsiTheme="minorHAnsi" w:cs="Tahoma"/>
          <w:sz w:val="17"/>
          <w:szCs w:val="17"/>
        </w:rPr>
      </w:pPr>
    </w:p>
    <w:p w14:paraId="0BE8480E"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6921093D" w14:textId="77777777" w:rsidR="000D79E9" w:rsidRPr="00A73086" w:rsidRDefault="000D79E9" w:rsidP="000D79E9">
      <w:pPr>
        <w:jc w:val="both"/>
        <w:rPr>
          <w:rFonts w:asciiTheme="minorHAnsi" w:hAnsiTheme="minorHAnsi" w:cs="Tahoma"/>
          <w:bCs/>
          <w:sz w:val="17"/>
          <w:szCs w:val="17"/>
        </w:rPr>
      </w:pPr>
    </w:p>
    <w:p w14:paraId="336C664B"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Las facturas que resulten, serán a favor de</w:t>
      </w:r>
      <w:r w:rsidR="00D37F42">
        <w:rPr>
          <w:rFonts w:asciiTheme="minorHAnsi" w:hAnsiTheme="minorHAnsi" w:cs="Tahoma"/>
          <w:bCs/>
          <w:sz w:val="17"/>
          <w:szCs w:val="17"/>
        </w:rPr>
        <w:t xml:space="preserve"> </w:t>
      </w:r>
      <w:r w:rsidRPr="00A73086">
        <w:rPr>
          <w:rFonts w:asciiTheme="minorHAnsi" w:hAnsiTheme="minorHAnsi" w:cs="Tahoma"/>
          <w:b/>
          <w:sz w:val="17"/>
          <w:szCs w:val="17"/>
        </w:rPr>
        <w:t>“S.S.N.L.”</w:t>
      </w:r>
      <w:r w:rsidRPr="00A73086">
        <w:rPr>
          <w:rFonts w:asciiTheme="minorHAnsi" w:hAnsiTheme="minorHAnsi" w:cs="Tahoma"/>
          <w:bCs/>
          <w:sz w:val="17"/>
          <w:szCs w:val="17"/>
        </w:rPr>
        <w:t xml:space="preserve"> con domicilio en Matamoros Oriente No. 520, Centro de Monterrey, Nuevo León. R.F.C. SSN-970115-QI9; dichas facturas deberán estar selladas y firmadas </w:t>
      </w:r>
      <w:r w:rsidRPr="00A73086">
        <w:rPr>
          <w:rFonts w:asciiTheme="minorHAnsi" w:hAnsiTheme="minorHAnsi" w:cs="Tahoma"/>
          <w:sz w:val="17"/>
          <w:szCs w:val="17"/>
        </w:rPr>
        <w:t xml:space="preserve">por el Coordinador de Seguridad Interna y por el </w:t>
      </w:r>
      <w:r w:rsidRPr="00A73086">
        <w:rPr>
          <w:rFonts w:asciiTheme="minorHAnsi" w:hAnsiTheme="minorHAnsi" w:cs="Tahoma"/>
          <w:bCs/>
          <w:sz w:val="17"/>
          <w:szCs w:val="17"/>
        </w:rPr>
        <w:t xml:space="preserve">Administrador de la Unidad Aplicativa de </w:t>
      </w:r>
      <w:r w:rsidRPr="00A73086">
        <w:rPr>
          <w:rFonts w:asciiTheme="minorHAnsi" w:hAnsiTheme="minorHAnsi" w:cs="Tahoma"/>
          <w:b/>
          <w:sz w:val="17"/>
          <w:szCs w:val="17"/>
        </w:rPr>
        <w:t>“S.S.N.L.”</w:t>
      </w:r>
      <w:r w:rsidRPr="00A73086">
        <w:rPr>
          <w:rFonts w:asciiTheme="minorHAnsi" w:hAnsiTheme="minorHAnsi" w:cs="Tahoma"/>
          <w:bCs/>
          <w:sz w:val="17"/>
          <w:szCs w:val="17"/>
        </w:rPr>
        <w:t xml:space="preserve">; además  </w:t>
      </w:r>
      <w:r w:rsidRPr="00A73086">
        <w:rPr>
          <w:rFonts w:asciiTheme="minorHAnsi" w:hAnsiTheme="minorHAnsi" w:cs="Tahoma"/>
          <w:bCs/>
          <w:sz w:val="17"/>
          <w:szCs w:val="17"/>
        </w:rPr>
        <w:lastRenderedPageBreak/>
        <w:t>deberá contar con la firma del supervisor de la empresa; todo esto para su respectivo trámite de pago, cada una de las facturas deberán contar con el Visto Bueno del Coordinador de Seguridad Institucional.</w:t>
      </w:r>
    </w:p>
    <w:p w14:paraId="609D0BC2" w14:textId="77777777" w:rsidR="000D79E9" w:rsidRPr="00A73086" w:rsidRDefault="000D79E9" w:rsidP="000D79E9">
      <w:pPr>
        <w:ind w:right="51"/>
        <w:jc w:val="both"/>
        <w:rPr>
          <w:rFonts w:asciiTheme="minorHAnsi" w:hAnsiTheme="minorHAnsi" w:cs="Tahoma"/>
          <w:sz w:val="17"/>
          <w:szCs w:val="17"/>
        </w:rPr>
      </w:pPr>
    </w:p>
    <w:p w14:paraId="03D8FA61"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La liquidación total de los servicios no significará la aceptación de los mismos, por lo tanto</w:t>
      </w:r>
      <w:r w:rsidRPr="00A73086">
        <w:rPr>
          <w:rFonts w:asciiTheme="minorHAnsi" w:hAnsiTheme="minorHAnsi" w:cs="Tahoma"/>
          <w:b/>
          <w:sz w:val="17"/>
          <w:szCs w:val="17"/>
        </w:rPr>
        <w:t xml:space="preserve"> “S.S.N.L” </w:t>
      </w:r>
      <w:r w:rsidRPr="00A73086">
        <w:rPr>
          <w:rFonts w:asciiTheme="minorHAnsi" w:hAnsiTheme="minorHAnsi" w:cs="Tahoma"/>
          <w:sz w:val="17"/>
          <w:szCs w:val="17"/>
        </w:rPr>
        <w:t xml:space="preserve">se reserva expresamente el derecho de reclamar los vicios ocultos o el pago de lo indebido. </w:t>
      </w:r>
    </w:p>
    <w:p w14:paraId="360A1A1B" w14:textId="77777777" w:rsidR="000D79E9" w:rsidRPr="00A73086" w:rsidRDefault="000D79E9" w:rsidP="000D79E9">
      <w:pPr>
        <w:ind w:right="51"/>
        <w:jc w:val="both"/>
        <w:rPr>
          <w:rFonts w:asciiTheme="minorHAnsi" w:hAnsiTheme="minorHAnsi" w:cs="Tahoma"/>
          <w:sz w:val="17"/>
          <w:szCs w:val="17"/>
        </w:rPr>
      </w:pPr>
    </w:p>
    <w:p w14:paraId="3C98407F" w14:textId="77777777"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sz w:val="17"/>
          <w:szCs w:val="17"/>
        </w:rPr>
        <w:t>Para realizar el trámite de cobro las facturas deberán de estar acompañadas del cuadro resumen que se indica en el ANEXO 5 por cada una de las Unidades Aplicativas, de las asistencias y faltas por día debidamente validado por el Administrador o su equivalente de cada Unidad Aplicativa, solo se enviará la factura y el cuadro resumen, sellados y firmadas por las personas anteriormente descritas, para su trámite de pago correspondiente.</w:t>
      </w:r>
    </w:p>
    <w:p w14:paraId="37EF14F0" w14:textId="77777777" w:rsidR="000D79E9" w:rsidRPr="00A73086" w:rsidRDefault="000D79E9" w:rsidP="000D79E9">
      <w:pPr>
        <w:ind w:right="51"/>
        <w:jc w:val="both"/>
        <w:rPr>
          <w:rFonts w:asciiTheme="minorHAnsi" w:hAnsiTheme="minorHAnsi" w:cs="Tahoma"/>
          <w:sz w:val="17"/>
          <w:szCs w:val="17"/>
        </w:rPr>
      </w:pPr>
    </w:p>
    <w:p w14:paraId="6A031BFE"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CUARTA:</w:t>
      </w:r>
      <w:r w:rsidRPr="00A73086">
        <w:rPr>
          <w:rFonts w:asciiTheme="minorHAnsi" w:hAnsiTheme="minorHAnsi" w:cs="Tahoma"/>
          <w:b/>
          <w:sz w:val="17"/>
          <w:szCs w:val="17"/>
        </w:rPr>
        <w:t xml:space="preserve">PLAZO Y LUGAR DE PRESTACIÓN DEL SERVICIO.- “EL PROVEEDOR” </w:t>
      </w:r>
      <w:r w:rsidRPr="00A73086">
        <w:rPr>
          <w:rFonts w:asciiTheme="minorHAnsi" w:hAnsiTheme="minorHAnsi" w:cs="Tahoma"/>
          <w:sz w:val="17"/>
          <w:szCs w:val="17"/>
        </w:rPr>
        <w:t xml:space="preserve">se obliga a prestar el servicio objeto del presente contrato del </w:t>
      </w:r>
      <w:r>
        <w:rPr>
          <w:rFonts w:asciiTheme="minorHAnsi" w:hAnsiTheme="minorHAnsi" w:cs="Tahoma"/>
          <w:sz w:val="17"/>
          <w:szCs w:val="17"/>
        </w:rPr>
        <w:t>___</w:t>
      </w:r>
      <w:r w:rsidRPr="00A73086">
        <w:rPr>
          <w:rFonts w:asciiTheme="minorHAnsi" w:hAnsiTheme="minorHAnsi" w:cs="Tahoma"/>
          <w:sz w:val="17"/>
          <w:szCs w:val="17"/>
        </w:rPr>
        <w:t xml:space="preserve"> al </w:t>
      </w:r>
      <w:r>
        <w:rPr>
          <w:rFonts w:asciiTheme="minorHAnsi" w:hAnsiTheme="minorHAnsi" w:cs="Tahoma"/>
          <w:sz w:val="17"/>
          <w:szCs w:val="17"/>
        </w:rPr>
        <w:t>___</w:t>
      </w:r>
      <w:r w:rsidRPr="00A73086">
        <w:rPr>
          <w:rFonts w:asciiTheme="minorHAnsi" w:hAnsiTheme="minorHAnsi" w:cs="Tahoma"/>
          <w:sz w:val="17"/>
          <w:szCs w:val="17"/>
        </w:rPr>
        <w:t xml:space="preserve">, en las Unidades  de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que se señalan en el Anexo No. 3  de este contrato. </w:t>
      </w:r>
    </w:p>
    <w:p w14:paraId="1455D331" w14:textId="77777777" w:rsidR="000D79E9" w:rsidRPr="00A73086" w:rsidRDefault="000D79E9" w:rsidP="000D79E9">
      <w:pPr>
        <w:jc w:val="both"/>
        <w:rPr>
          <w:rFonts w:asciiTheme="minorHAnsi" w:hAnsiTheme="minorHAnsi" w:cs="Tahoma"/>
          <w:sz w:val="17"/>
          <w:szCs w:val="17"/>
        </w:rPr>
      </w:pPr>
    </w:p>
    <w:p w14:paraId="3B93B234"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En los casos fortuitos o de fuerza mayor, o cuando por cualquier otra causa no imputable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le fuera imposible a éste cumplir con el programa de prestación del servicio, podrá solicitar oportunamente y por escrito la prórroga que considere necesaria, expresando los motivos en que se apoye su solicitud;</w:t>
      </w:r>
      <w:r w:rsidRPr="00A73086">
        <w:rPr>
          <w:rFonts w:asciiTheme="minorHAnsi" w:hAnsiTheme="minorHAnsi" w:cs="Tahoma"/>
          <w:b/>
          <w:sz w:val="17"/>
          <w:szCs w:val="17"/>
        </w:rPr>
        <w:t xml:space="preserve"> “S.S.N.L.”</w:t>
      </w:r>
      <w:r w:rsidRPr="00A73086">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2C283F98" w14:textId="77777777" w:rsidR="000D79E9" w:rsidRPr="00A73086" w:rsidRDefault="000D79E9" w:rsidP="000D79E9">
      <w:pPr>
        <w:jc w:val="both"/>
        <w:rPr>
          <w:rFonts w:asciiTheme="minorHAnsi" w:hAnsiTheme="minorHAnsi" w:cs="Tahoma"/>
          <w:sz w:val="17"/>
          <w:szCs w:val="17"/>
        </w:rPr>
      </w:pPr>
    </w:p>
    <w:p w14:paraId="1F1C87BB"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presentaren causas que impidan la entrega de la prestación del servicio, dentro de los plazos estipulados, que fueren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éste podrá solicitar también una prórroga y será optativo para </w:t>
      </w:r>
      <w:r w:rsidRPr="00A73086">
        <w:rPr>
          <w:rFonts w:asciiTheme="minorHAnsi" w:hAnsiTheme="minorHAnsi" w:cs="Tahoma"/>
          <w:b/>
          <w:sz w:val="17"/>
          <w:szCs w:val="17"/>
        </w:rPr>
        <w:t>“S.S.N.L.”</w:t>
      </w:r>
      <w:r w:rsidRPr="00A73086">
        <w:rPr>
          <w:rFonts w:asciiTheme="minorHAnsi" w:hAnsiTheme="minorHAnsi" w:cs="Tahoma"/>
          <w:sz w:val="17"/>
          <w:szCs w:val="17"/>
        </w:rPr>
        <w:t xml:space="preserve">, el concederla o negarla. En caso de concederla decidirá si procede imponer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las sanciones a que haya lugar, de acuerdo con la Cláusula Octava y, en caso de negarla, podrá exigir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248FDEC9" w14:textId="77777777" w:rsidR="000D79E9" w:rsidRPr="00A73086" w:rsidRDefault="000D79E9" w:rsidP="000D79E9">
      <w:pPr>
        <w:jc w:val="both"/>
        <w:rPr>
          <w:rFonts w:asciiTheme="minorHAnsi" w:hAnsiTheme="minorHAnsi" w:cs="Tahoma"/>
          <w:sz w:val="17"/>
          <w:szCs w:val="17"/>
        </w:rPr>
      </w:pPr>
    </w:p>
    <w:p w14:paraId="3E62944B"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Las Unidades Aplicativas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tendrán el derecho de veto justificado del personal que no cumpla con el servicio aquí descrito, informando telefónicamente al supervisor en turno o a quien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designe para ello y deberá ser reemplazado por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en plazo no mayor a 1 hora dentro de la zona metropolitana y 3 horas en zona urbana, posteriormente ratificará dicha solicitud mediante escrito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describiendo el porqué del veto. Las Unidades Aplicativas no podrán permanecer sin el servicio de seguridad y vigilancia, por lo que si por alguna causa el personal es vetado, deberá de permanecer al servicio del área asignada, hasta que el personal de relevo se presente en la Unidad.</w:t>
      </w:r>
    </w:p>
    <w:p w14:paraId="66DFE1D4" w14:textId="77777777" w:rsidR="000D79E9" w:rsidRPr="00A73086" w:rsidRDefault="000D79E9" w:rsidP="000D79E9">
      <w:pPr>
        <w:ind w:right="51"/>
        <w:jc w:val="both"/>
        <w:rPr>
          <w:rFonts w:asciiTheme="minorHAnsi" w:hAnsiTheme="minorHAnsi" w:cs="Tahoma"/>
          <w:strike/>
          <w:sz w:val="17"/>
          <w:szCs w:val="17"/>
        </w:rPr>
      </w:pPr>
    </w:p>
    <w:p w14:paraId="35E76107" w14:textId="0486D2CB" w:rsidR="000D79E9" w:rsidRPr="00A73086" w:rsidRDefault="000D79E9" w:rsidP="000D79E9">
      <w:pPr>
        <w:tabs>
          <w:tab w:val="left" w:pos="567"/>
        </w:tabs>
        <w:ind w:right="51"/>
        <w:jc w:val="both"/>
        <w:rPr>
          <w:rFonts w:asciiTheme="minorHAnsi" w:hAnsiTheme="minorHAnsi"/>
          <w:sz w:val="17"/>
          <w:szCs w:val="17"/>
        </w:rPr>
      </w:pPr>
      <w:r w:rsidRPr="00A73086">
        <w:rPr>
          <w:rFonts w:asciiTheme="minorHAnsi" w:hAnsiTheme="minorHAnsi" w:cs="Tahoma"/>
          <w:b/>
          <w:sz w:val="17"/>
          <w:szCs w:val="17"/>
        </w:rPr>
        <w:t>QUINTA:</w:t>
      </w:r>
      <w:r w:rsidR="00F73CEC">
        <w:rPr>
          <w:rFonts w:asciiTheme="minorHAnsi" w:hAnsiTheme="minorHAnsi" w:cs="Tahoma"/>
          <w:b/>
          <w:sz w:val="17"/>
          <w:szCs w:val="17"/>
        </w:rPr>
        <w:t xml:space="preserve"> </w:t>
      </w:r>
      <w:r w:rsidRPr="00A73086">
        <w:rPr>
          <w:rFonts w:asciiTheme="minorHAnsi" w:hAnsiTheme="minorHAnsi"/>
          <w:b/>
          <w:sz w:val="17"/>
          <w:szCs w:val="17"/>
        </w:rPr>
        <w:t>OBLIGACIONES DE “EL PROVEEDOR”.</w:t>
      </w:r>
      <w:r w:rsidR="00F73CEC">
        <w:rPr>
          <w:rFonts w:asciiTheme="minorHAnsi" w:hAnsiTheme="minorHAnsi"/>
          <w:b/>
          <w:sz w:val="17"/>
          <w:szCs w:val="17"/>
        </w:rPr>
        <w:t xml:space="preserve"> </w:t>
      </w:r>
      <w:r w:rsidRPr="00A73086">
        <w:rPr>
          <w:rFonts w:asciiTheme="minorHAnsi" w:hAnsiTheme="minorHAnsi"/>
          <w:b/>
          <w:sz w:val="17"/>
          <w:szCs w:val="17"/>
        </w:rPr>
        <w:t xml:space="preserve">- </w:t>
      </w:r>
      <w:r w:rsidRPr="00A73086">
        <w:rPr>
          <w:rFonts w:asciiTheme="minorHAnsi" w:hAnsiTheme="minorHAnsi"/>
          <w:sz w:val="17"/>
          <w:szCs w:val="17"/>
        </w:rPr>
        <w:t xml:space="preserve">Para efectos de dar cumplimiento al presente contrato </w:t>
      </w:r>
      <w:r w:rsidRPr="00A73086">
        <w:rPr>
          <w:rFonts w:asciiTheme="minorHAnsi" w:hAnsiTheme="minorHAnsi"/>
          <w:b/>
          <w:sz w:val="17"/>
          <w:szCs w:val="17"/>
        </w:rPr>
        <w:t>“EL PROVEEDOR”</w:t>
      </w:r>
      <w:r w:rsidRPr="00A73086">
        <w:rPr>
          <w:rFonts w:asciiTheme="minorHAnsi" w:hAnsiTheme="minorHAnsi"/>
          <w:sz w:val="17"/>
          <w:szCs w:val="17"/>
        </w:rPr>
        <w:t xml:space="preserve"> se obliga a:</w:t>
      </w:r>
    </w:p>
    <w:p w14:paraId="08820950" w14:textId="77777777" w:rsidR="000D79E9" w:rsidRPr="00A73086" w:rsidRDefault="000D79E9" w:rsidP="000D79E9">
      <w:pPr>
        <w:tabs>
          <w:tab w:val="left" w:pos="567"/>
        </w:tabs>
        <w:ind w:right="51"/>
        <w:jc w:val="both"/>
        <w:rPr>
          <w:rFonts w:asciiTheme="minorHAnsi" w:hAnsiTheme="minorHAnsi"/>
          <w:sz w:val="17"/>
          <w:szCs w:val="17"/>
        </w:rPr>
      </w:pPr>
    </w:p>
    <w:p w14:paraId="7FABE546"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Prestar el Servicio de Vigilancia cubriendo 12 horas por turno (diurno y nocturno), con recurso humano capacitado, con buena salud, higiene personal y sin antecedentes penales y deberán estar dados de alta en el I.M.S.S. y en el Registro Nacional de Seguridad Privada.</w:t>
      </w:r>
    </w:p>
    <w:p w14:paraId="0087BCDF" w14:textId="77777777" w:rsidR="000D79E9" w:rsidRPr="00A73086" w:rsidRDefault="000D79E9" w:rsidP="000D79E9">
      <w:pPr>
        <w:tabs>
          <w:tab w:val="left" w:pos="567"/>
        </w:tabs>
        <w:ind w:right="51"/>
        <w:jc w:val="both"/>
        <w:rPr>
          <w:rFonts w:asciiTheme="minorHAnsi" w:hAnsiTheme="minorHAnsi" w:cs="Tahoma"/>
          <w:sz w:val="17"/>
          <w:szCs w:val="17"/>
        </w:rPr>
      </w:pPr>
    </w:p>
    <w:p w14:paraId="72657606"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Responsabilizarse de la seguridad, guarda y custodia de los bienes que se encuentren dentro de los inmuebles donde se prestará el Servicio de Seguridad y Vigilancia, así como en áreas de estacionamiento.</w:t>
      </w:r>
    </w:p>
    <w:p w14:paraId="396DBB2B" w14:textId="77777777" w:rsidR="000D79E9" w:rsidRPr="00A73086" w:rsidRDefault="000D79E9" w:rsidP="000D79E9">
      <w:pPr>
        <w:tabs>
          <w:tab w:val="left" w:pos="567"/>
        </w:tabs>
        <w:ind w:right="51"/>
        <w:jc w:val="both"/>
        <w:rPr>
          <w:rFonts w:asciiTheme="minorHAnsi" w:hAnsiTheme="minorHAnsi" w:cs="Tahoma"/>
          <w:sz w:val="17"/>
          <w:szCs w:val="17"/>
        </w:rPr>
      </w:pPr>
    </w:p>
    <w:p w14:paraId="41B230B8"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Llevar un estricto control de entradas y salidas de personal ajeno a las Unidades en  puertas principales, así como llevar un control de las órdenes de salida de equipo y material, las cuales deberán estar autorizadas por el Director, Administrador o Jefe de Departamento del área que realiza el movimiento.</w:t>
      </w:r>
    </w:p>
    <w:p w14:paraId="6C03E359" w14:textId="77777777" w:rsidR="000D79E9" w:rsidRPr="00A73086" w:rsidRDefault="000D79E9" w:rsidP="000D79E9">
      <w:pPr>
        <w:tabs>
          <w:tab w:val="left" w:pos="567"/>
        </w:tabs>
        <w:ind w:right="51"/>
        <w:jc w:val="both"/>
        <w:rPr>
          <w:rFonts w:asciiTheme="minorHAnsi" w:hAnsiTheme="minorHAnsi" w:cs="Tahoma"/>
          <w:sz w:val="17"/>
          <w:szCs w:val="17"/>
        </w:rPr>
      </w:pPr>
    </w:p>
    <w:p w14:paraId="6C35CBBC" w14:textId="77777777"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Revisar que las salidas de emergencia estén libres de todo objeto y verificar mediante rondines que las puertas estén debidamente cerradas en las áreas donde se labora en horario matutino, lo anterior deberá registrarse en una bitácora diaria la cual se entregará cada semana al Responsable de la Unidad Aplicativa.</w:t>
      </w:r>
    </w:p>
    <w:p w14:paraId="66D5D59E" w14:textId="77777777" w:rsidR="000D79E9" w:rsidRPr="00A73086" w:rsidRDefault="000D79E9" w:rsidP="000D79E9">
      <w:pPr>
        <w:ind w:right="51"/>
        <w:jc w:val="both"/>
        <w:rPr>
          <w:rFonts w:asciiTheme="minorHAnsi" w:hAnsiTheme="minorHAnsi" w:cs="Tahoma"/>
          <w:sz w:val="17"/>
          <w:szCs w:val="17"/>
        </w:rPr>
      </w:pPr>
    </w:p>
    <w:p w14:paraId="34710503"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t xml:space="preserve">“EL PROVEEDOR” </w:t>
      </w:r>
      <w:r w:rsidRPr="00A73086">
        <w:rPr>
          <w:rFonts w:asciiTheme="minorHAnsi" w:hAnsiTheme="minorHAnsi" w:cs="Tahoma"/>
          <w:sz w:val="17"/>
          <w:szCs w:val="17"/>
        </w:rPr>
        <w:t>se responsabilizará de que por ningún motivo, el personal que se ocupe para la prestación del servicio se retire del punto de vigilancia, hasta en tanto no llegue su relevo.</w:t>
      </w:r>
    </w:p>
    <w:p w14:paraId="6EDA0C2B" w14:textId="77777777" w:rsidR="000D79E9" w:rsidRPr="00A73086" w:rsidRDefault="000D79E9" w:rsidP="000D79E9">
      <w:pPr>
        <w:ind w:right="51"/>
        <w:jc w:val="both"/>
        <w:rPr>
          <w:rFonts w:asciiTheme="minorHAnsi" w:hAnsiTheme="minorHAnsi" w:cs="Tahoma"/>
          <w:sz w:val="17"/>
          <w:szCs w:val="17"/>
        </w:rPr>
      </w:pPr>
    </w:p>
    <w:p w14:paraId="3E11C3C9"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se preste en el área de estacionamiento se efectuará mediante un registro de entradas y salidas de vehículos oficiales y/o vehículos particulares del personal de las Unidades Médicas y Administrativas, deberá permanecer un guardia fijo en la caseta con radiofrecuencia y realizar rondines esporádicos para evitar algún acto en contra del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y del personal que labora en éste.</w:t>
      </w:r>
    </w:p>
    <w:p w14:paraId="4A90BABA" w14:textId="77777777" w:rsidR="000D79E9" w:rsidRPr="00A73086" w:rsidRDefault="000D79E9" w:rsidP="000D79E9">
      <w:pPr>
        <w:ind w:right="51"/>
        <w:jc w:val="both"/>
        <w:rPr>
          <w:rFonts w:asciiTheme="minorHAnsi" w:hAnsiTheme="minorHAnsi" w:cs="Tahoma"/>
          <w:sz w:val="17"/>
          <w:szCs w:val="17"/>
        </w:rPr>
      </w:pPr>
    </w:p>
    <w:p w14:paraId="2D586111"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Que los elementos de seguridad y vigilancia, obedezcan a las indicaciones del personal adscrito en cada sección y cuenten con los conocimientos básicos de seguridad y porten el equipo de frecuencia, el equipo de protección (juego de esposas, gas lacrimógeno, bastón de protección y lámpara sorda) y el uniforme detallado en la propuesta técnica para la prestación del servicio.</w:t>
      </w:r>
    </w:p>
    <w:p w14:paraId="32908771" w14:textId="77777777" w:rsidR="000D79E9" w:rsidRPr="00A73086" w:rsidRDefault="000D79E9" w:rsidP="000D79E9">
      <w:pPr>
        <w:ind w:right="51"/>
        <w:jc w:val="both"/>
        <w:rPr>
          <w:rFonts w:asciiTheme="minorHAnsi" w:hAnsiTheme="minorHAnsi" w:cs="Tahoma"/>
          <w:sz w:val="17"/>
          <w:szCs w:val="17"/>
        </w:rPr>
      </w:pPr>
    </w:p>
    <w:p w14:paraId="6DA8D1B7"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lastRenderedPageBreak/>
        <w:t>Designar un supervisor para el Servicio de Seguridad y Vigilancia quien se encargará de coordinar y verificar la programación del servicio, asistencia del personal, suplir al personal faltante, verificar que no falle el equipo de radio comunicación y reportar cualquier anomalía que se presente al jefe del área en donde se presta el servicio.</w:t>
      </w:r>
    </w:p>
    <w:p w14:paraId="00824741" w14:textId="77777777" w:rsidR="000D79E9" w:rsidRPr="00A73086" w:rsidRDefault="000D79E9" w:rsidP="000D79E9">
      <w:pPr>
        <w:ind w:right="51"/>
        <w:jc w:val="both"/>
        <w:rPr>
          <w:rFonts w:asciiTheme="minorHAnsi" w:hAnsiTheme="minorHAnsi" w:cs="Tahoma"/>
          <w:sz w:val="17"/>
          <w:szCs w:val="17"/>
        </w:rPr>
      </w:pPr>
    </w:p>
    <w:p w14:paraId="20F44023"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Cumplir con las características del servicio y obligaciones previstas en el Anexo 4 del presente instrumento. </w:t>
      </w:r>
    </w:p>
    <w:p w14:paraId="554D490B" w14:textId="77777777" w:rsidR="000D79E9" w:rsidRPr="00A73086" w:rsidRDefault="000D79E9" w:rsidP="000D79E9">
      <w:pPr>
        <w:ind w:right="51"/>
        <w:jc w:val="both"/>
        <w:rPr>
          <w:rFonts w:asciiTheme="minorHAnsi" w:hAnsiTheme="minorHAnsi" w:cs="Tahoma"/>
          <w:sz w:val="17"/>
          <w:szCs w:val="17"/>
        </w:rPr>
      </w:pPr>
    </w:p>
    <w:p w14:paraId="10F81788"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En caso de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tuviera problemas de carácter laboral con sus empleados y de éstos resultara un paro o huelga, se suspenderán los efectos de éste contrato, quedando </w:t>
      </w:r>
      <w:r w:rsidRPr="00A73086">
        <w:rPr>
          <w:rFonts w:asciiTheme="minorHAnsi" w:hAnsiTheme="minorHAnsi" w:cs="Tahoma"/>
          <w:b/>
          <w:sz w:val="17"/>
          <w:szCs w:val="17"/>
        </w:rPr>
        <w:t>“S.S.N.L.”</w:t>
      </w:r>
      <w:r w:rsidRPr="00A73086">
        <w:rPr>
          <w:rFonts w:asciiTheme="minorHAnsi" w:hAnsiTheme="minorHAnsi" w:cs="Tahoma"/>
          <w:sz w:val="17"/>
          <w:szCs w:val="17"/>
        </w:rPr>
        <w:t xml:space="preserve"> en libertad de contratar éstos servicios con otra compañía.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se obliga al pago de los daños y perjuicios ocasionados a </w:t>
      </w:r>
      <w:r w:rsidRPr="00A73086">
        <w:rPr>
          <w:rFonts w:asciiTheme="minorHAnsi" w:hAnsiTheme="minorHAnsi" w:cs="Tahoma"/>
          <w:b/>
          <w:sz w:val="17"/>
          <w:szCs w:val="17"/>
        </w:rPr>
        <w:t>“S.S.N.L.”</w:t>
      </w:r>
      <w:r w:rsidRPr="00A73086">
        <w:rPr>
          <w:rFonts w:asciiTheme="minorHAnsi" w:hAnsiTheme="minorHAnsi" w:cs="Tahoma"/>
          <w:sz w:val="17"/>
          <w:szCs w:val="17"/>
        </w:rPr>
        <w:t xml:space="preserve"> por no ejecutar los servicios en los plazos estipulados, así como por cualquier incumplimiento a lo establecido en el presente contrato.</w:t>
      </w:r>
    </w:p>
    <w:p w14:paraId="18AB8730" w14:textId="77777777" w:rsidR="000D79E9" w:rsidRPr="00A73086" w:rsidRDefault="000D79E9" w:rsidP="000D79E9">
      <w:pPr>
        <w:pStyle w:val="Ttulo9"/>
        <w:rPr>
          <w:rFonts w:asciiTheme="minorHAnsi" w:hAnsiTheme="minorHAnsi" w:cs="Tahoma"/>
          <w:bCs/>
          <w:sz w:val="17"/>
          <w:szCs w:val="17"/>
        </w:rPr>
      </w:pPr>
    </w:p>
    <w:p w14:paraId="076DFA8F" w14:textId="77777777" w:rsidR="000D79E9" w:rsidRPr="00A73086" w:rsidRDefault="000D79E9" w:rsidP="000D79E9">
      <w:pPr>
        <w:pStyle w:val="Ttulo9"/>
        <w:ind w:right="-1"/>
        <w:rPr>
          <w:rFonts w:asciiTheme="minorHAnsi" w:hAnsiTheme="minorHAnsi" w:cs="Tahoma"/>
          <w:b w:val="0"/>
          <w:bCs/>
          <w:sz w:val="17"/>
          <w:szCs w:val="17"/>
        </w:rPr>
      </w:pPr>
      <w:r w:rsidRPr="00A73086">
        <w:rPr>
          <w:rFonts w:asciiTheme="minorHAnsi" w:hAnsiTheme="minorHAnsi" w:cs="Tahoma"/>
          <w:sz w:val="17"/>
          <w:szCs w:val="17"/>
        </w:rPr>
        <w:t xml:space="preserve">SEXTA: VIGENCIA.- </w:t>
      </w:r>
      <w:r w:rsidRPr="00A73086">
        <w:rPr>
          <w:rFonts w:asciiTheme="minorHAnsi" w:hAnsiTheme="minorHAnsi" w:cs="Tahoma"/>
          <w:b w:val="0"/>
          <w:bCs/>
          <w:sz w:val="17"/>
          <w:szCs w:val="17"/>
        </w:rPr>
        <w:t xml:space="preserve">Las partes contratantes están de acuerdo en que la vigencia del presente contrato inicie a partir del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 y concluya 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____,en la inteligencia de que si a la fecha de la conclusión de la vigencia del contrato la prestación del servicio no ha sido ejecutado a satisfacción de </w:t>
      </w:r>
      <w:r w:rsidRPr="00A73086">
        <w:rPr>
          <w:rFonts w:asciiTheme="minorHAnsi" w:hAnsiTheme="minorHAnsi" w:cs="Tahoma"/>
          <w:sz w:val="17"/>
          <w:szCs w:val="17"/>
        </w:rPr>
        <w:t>“S.S.N.L.”</w:t>
      </w:r>
      <w:r w:rsidRPr="00A73086">
        <w:rPr>
          <w:rFonts w:asciiTheme="minorHAnsi" w:hAnsiTheme="minorHAnsi" w:cs="Tahoma"/>
          <w:b w:val="0"/>
          <w:bCs/>
          <w:sz w:val="17"/>
          <w:szCs w:val="17"/>
        </w:rPr>
        <w:t>, este instrumento continuará vigente hasta que no se cumpla dicha condición.</w:t>
      </w:r>
    </w:p>
    <w:p w14:paraId="2131E351" w14:textId="77777777" w:rsidR="000D79E9" w:rsidRPr="00A73086" w:rsidRDefault="000D79E9" w:rsidP="000D79E9">
      <w:pPr>
        <w:pStyle w:val="Ttulo9"/>
        <w:rPr>
          <w:rFonts w:asciiTheme="minorHAnsi" w:hAnsiTheme="minorHAnsi" w:cs="Tahoma"/>
          <w:sz w:val="17"/>
          <w:szCs w:val="17"/>
        </w:rPr>
      </w:pPr>
    </w:p>
    <w:p w14:paraId="11EA6A14" w14:textId="77777777"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“S.S.N.L.”</w:t>
      </w:r>
      <w:r w:rsidRPr="00A73086">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A73086">
        <w:rPr>
          <w:rFonts w:asciiTheme="minorHAnsi" w:hAnsiTheme="minorHAnsi"/>
          <w:b/>
          <w:sz w:val="17"/>
          <w:szCs w:val="17"/>
        </w:rPr>
        <w:t xml:space="preserve">“EL PROVEEDOR” </w:t>
      </w:r>
      <w:r w:rsidRPr="00A73086">
        <w:rPr>
          <w:rFonts w:asciiTheme="minorHAnsi" w:hAnsiTheme="minorHAnsi"/>
          <w:sz w:val="17"/>
          <w:szCs w:val="17"/>
        </w:rPr>
        <w:t>por escrito.</w:t>
      </w:r>
    </w:p>
    <w:p w14:paraId="68F437F6" w14:textId="77777777" w:rsidR="000D79E9" w:rsidRPr="00A73086" w:rsidRDefault="000D79E9" w:rsidP="000D79E9">
      <w:pPr>
        <w:jc w:val="both"/>
        <w:rPr>
          <w:rFonts w:asciiTheme="minorHAnsi" w:hAnsiTheme="minorHAnsi"/>
          <w:sz w:val="17"/>
          <w:szCs w:val="17"/>
        </w:rPr>
      </w:pPr>
    </w:p>
    <w:p w14:paraId="7C13C922" w14:textId="77777777"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El presente contrato podrá continuar produciendo todos sus efectos legales una vez que hayan desaparecido las causas que motivaron dicha suspensión.</w:t>
      </w:r>
    </w:p>
    <w:p w14:paraId="1E18055B" w14:textId="77777777" w:rsidR="000D79E9" w:rsidRPr="00A73086" w:rsidRDefault="000D79E9" w:rsidP="000D79E9">
      <w:pPr>
        <w:jc w:val="both"/>
        <w:rPr>
          <w:rFonts w:asciiTheme="minorHAnsi" w:hAnsiTheme="minorHAnsi"/>
          <w:sz w:val="17"/>
          <w:szCs w:val="17"/>
        </w:rPr>
      </w:pPr>
    </w:p>
    <w:p w14:paraId="1A922C08" w14:textId="77777777" w:rsidR="000D79E9" w:rsidRPr="00A73086" w:rsidRDefault="000D79E9" w:rsidP="000D79E9">
      <w:pPr>
        <w:jc w:val="both"/>
        <w:rPr>
          <w:rFonts w:asciiTheme="minorHAnsi" w:hAnsiTheme="minorHAnsi"/>
          <w:b/>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 xml:space="preserve">“S.S.N.L.” </w:t>
      </w:r>
      <w:r w:rsidRPr="00A73086">
        <w:rPr>
          <w:rFonts w:asciiTheme="minorHAnsi" w:hAnsiTheme="minorHAnsi"/>
          <w:sz w:val="17"/>
          <w:szCs w:val="17"/>
        </w:rPr>
        <w:t xml:space="preserve">podrá dar por terminado anticipadamente el presente contrato mediante notificación por escrito a </w:t>
      </w:r>
      <w:r w:rsidRPr="00A73086">
        <w:rPr>
          <w:rFonts w:asciiTheme="minorHAnsi" w:hAnsiTheme="minorHAnsi"/>
          <w:b/>
          <w:sz w:val="17"/>
          <w:szCs w:val="17"/>
        </w:rPr>
        <w:t>“EL PROVEEDOR”</w:t>
      </w:r>
      <w:r w:rsidRPr="00A73086">
        <w:rPr>
          <w:rFonts w:asciiTheme="minorHAnsi" w:hAnsiTheme="minorHAnsi"/>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A73086">
        <w:rPr>
          <w:rFonts w:asciiTheme="minorHAnsi" w:hAnsiTheme="minorHAnsi"/>
          <w:b/>
          <w:sz w:val="17"/>
          <w:szCs w:val="17"/>
        </w:rPr>
        <w:t>“S.S.N.L.”</w:t>
      </w:r>
      <w:r w:rsidRPr="00A73086">
        <w:rPr>
          <w:rFonts w:asciiTheme="minorHAnsi" w:hAnsiTheme="minorHAnsi"/>
          <w:sz w:val="17"/>
          <w:szCs w:val="17"/>
        </w:rPr>
        <w:t>, o se determine, por la autoridad competente, la nulidad o inexistencia jurídica de los actos que dieron origen al contrato.</w:t>
      </w:r>
    </w:p>
    <w:p w14:paraId="74AFFCAE" w14:textId="77777777" w:rsidR="000D79E9" w:rsidRPr="00A73086" w:rsidRDefault="000D79E9" w:rsidP="000D79E9">
      <w:pPr>
        <w:jc w:val="both"/>
        <w:rPr>
          <w:rFonts w:asciiTheme="minorHAnsi" w:hAnsiTheme="minorHAnsi"/>
          <w:sz w:val="17"/>
          <w:szCs w:val="17"/>
        </w:rPr>
      </w:pPr>
    </w:p>
    <w:p w14:paraId="1E7D8DE2" w14:textId="77777777" w:rsidR="000D79E9" w:rsidRPr="00A73086" w:rsidRDefault="000D79E9" w:rsidP="000D79E9">
      <w:pPr>
        <w:pStyle w:val="Textoindependiente21"/>
        <w:ind w:right="51"/>
        <w:rPr>
          <w:rFonts w:asciiTheme="minorHAnsi" w:hAnsiTheme="minorHAnsi" w:cs="Tahoma"/>
          <w:sz w:val="17"/>
          <w:szCs w:val="17"/>
        </w:rPr>
      </w:pPr>
      <w:r w:rsidRPr="00A73086">
        <w:rPr>
          <w:rFonts w:asciiTheme="minorHAnsi" w:hAnsiTheme="minorHAnsi" w:cs="Tahoma"/>
          <w:sz w:val="17"/>
          <w:szCs w:val="17"/>
        </w:rPr>
        <w:t>El período de garantía de la prestación del servicio, estará sujeta a la vigencia del contrato.</w:t>
      </w:r>
    </w:p>
    <w:p w14:paraId="51B8D584" w14:textId="77777777" w:rsidR="000D79E9" w:rsidRPr="00A73086" w:rsidRDefault="000D79E9" w:rsidP="000D79E9">
      <w:pPr>
        <w:ind w:right="51"/>
        <w:jc w:val="both"/>
        <w:rPr>
          <w:rFonts w:asciiTheme="minorHAnsi" w:hAnsiTheme="minorHAnsi" w:cs="Tahoma"/>
          <w:b/>
          <w:bCs/>
          <w:sz w:val="17"/>
          <w:szCs w:val="17"/>
        </w:rPr>
      </w:pPr>
    </w:p>
    <w:p w14:paraId="3AE40E8E"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 xml:space="preserve">SÉPTIMA: </w:t>
      </w:r>
      <w:r w:rsidRPr="00A73086">
        <w:rPr>
          <w:rFonts w:asciiTheme="minorHAnsi" w:hAnsiTheme="minorHAnsi" w:cs="Tahoma"/>
          <w:b/>
          <w:sz w:val="17"/>
          <w:szCs w:val="17"/>
        </w:rPr>
        <w:t xml:space="preserve">CALIDAD EN EL SERVICIO.-  “EL PROVEEDOR” </w:t>
      </w:r>
      <w:r w:rsidRPr="00A73086">
        <w:rPr>
          <w:rFonts w:asciiTheme="minorHAnsi" w:hAnsiTheme="minorHAnsi" w:cs="Tahoma"/>
          <w:sz w:val="17"/>
          <w:szCs w:val="17"/>
        </w:rPr>
        <w:t xml:space="preserve">deberá garantizar el cumplimiento de los requisitos técnicos solicitados por </w:t>
      </w:r>
      <w:r w:rsidRPr="00A73086">
        <w:rPr>
          <w:rFonts w:asciiTheme="minorHAnsi" w:hAnsiTheme="minorHAnsi" w:cs="Tahoma"/>
          <w:b/>
          <w:sz w:val="17"/>
          <w:szCs w:val="17"/>
        </w:rPr>
        <w:t>“S.S.N.L.”</w:t>
      </w:r>
      <w:r w:rsidRPr="00A73086">
        <w:rPr>
          <w:rFonts w:asciiTheme="minorHAnsi" w:hAnsiTheme="minorHAnsi" w:cs="Tahoma"/>
          <w:sz w:val="17"/>
          <w:szCs w:val="17"/>
        </w:rPr>
        <w:t xml:space="preserve"> en el Anexo 9 denominado “Anexo Técnico, Especificaciones Técnicas y Alcances de los Servicios” de este contrato, caso contrario la Coordinación de Seguridad Institucional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 en todo momento la capacidad de solicitar el reemplazo de los Guardias de Seguridad que no acrediten cumplir con lo señalado en el presente instrumento. </w:t>
      </w:r>
    </w:p>
    <w:p w14:paraId="5A0F431D" w14:textId="77777777" w:rsidR="000D79E9" w:rsidRPr="00A73086" w:rsidRDefault="000D79E9" w:rsidP="000D79E9">
      <w:pPr>
        <w:jc w:val="both"/>
        <w:rPr>
          <w:rFonts w:asciiTheme="minorHAnsi" w:hAnsiTheme="minorHAnsi" w:cs="Tahoma"/>
          <w:sz w:val="17"/>
          <w:szCs w:val="17"/>
        </w:rPr>
      </w:pPr>
    </w:p>
    <w:p w14:paraId="168E8E19"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podrá solicitar el reemplazo de los guardias de seguridad que no cumpla con los requisitos solicitados, así como, cuando se comprueben deficiencias en la calidad de los servicios prestados,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personal a su cargo, en caso de que se den estos supuestos,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prever con anticipación estas anomalías para que las Unidades en las que se prestará el servicio no se queden sin éste.  </w:t>
      </w:r>
    </w:p>
    <w:p w14:paraId="75EE1165" w14:textId="77777777" w:rsidR="000D79E9" w:rsidRPr="00A73086" w:rsidRDefault="000D79E9" w:rsidP="000D79E9">
      <w:pPr>
        <w:jc w:val="both"/>
        <w:rPr>
          <w:rFonts w:asciiTheme="minorHAnsi" w:hAnsiTheme="minorHAnsi"/>
          <w:sz w:val="17"/>
          <w:szCs w:val="17"/>
        </w:rPr>
      </w:pPr>
    </w:p>
    <w:p w14:paraId="491E585C" w14:textId="77777777" w:rsidR="000D79E9" w:rsidRPr="00A73086" w:rsidRDefault="000D79E9" w:rsidP="000D79E9">
      <w:pPr>
        <w:jc w:val="both"/>
        <w:rPr>
          <w:rFonts w:asciiTheme="minorHAnsi" w:hAnsiTheme="minorHAnsi"/>
          <w:sz w:val="17"/>
          <w:szCs w:val="17"/>
        </w:rPr>
      </w:pPr>
      <w:r w:rsidRPr="00A73086">
        <w:rPr>
          <w:rFonts w:asciiTheme="minorHAnsi" w:hAnsiTheme="minorHAnsi" w:cs="Tahoma"/>
          <w:b/>
          <w:bCs/>
          <w:sz w:val="17"/>
          <w:szCs w:val="17"/>
        </w:rPr>
        <w:t xml:space="preserve">OCTAVA: </w:t>
      </w:r>
      <w:r w:rsidRPr="00A73086">
        <w:rPr>
          <w:rFonts w:asciiTheme="minorHAnsi" w:hAnsiTheme="minorHAnsi"/>
          <w:b/>
          <w:sz w:val="17"/>
          <w:szCs w:val="17"/>
        </w:rPr>
        <w:t xml:space="preserve">SUPERVISIÓN.- “S.S.N.L.” </w:t>
      </w:r>
      <w:r w:rsidRPr="00A73086">
        <w:rPr>
          <w:rFonts w:asciiTheme="minorHAnsi" w:hAnsiTheme="minorHAnsi"/>
          <w:sz w:val="17"/>
          <w:szCs w:val="17"/>
        </w:rPr>
        <w:t xml:space="preserve">a </w:t>
      </w:r>
      <w:r w:rsidRPr="00A73086">
        <w:rPr>
          <w:rFonts w:asciiTheme="minorHAnsi" w:hAnsiTheme="minorHAnsi" w:cs="Tahoma"/>
          <w:sz w:val="17"/>
          <w:szCs w:val="17"/>
        </w:rPr>
        <w:t xml:space="preserve">través de la Coordinación de Seguridad Institucional o el personal que ésta designe para ello, está facultado para supervisar y vigilar en todo tiempo el debido cumplimiento de las obligaciones contraídas en este contrato por parte de </w:t>
      </w:r>
      <w:r w:rsidRPr="00A73086">
        <w:rPr>
          <w:rFonts w:asciiTheme="minorHAnsi" w:hAnsiTheme="minorHAnsi" w:cs="Tahoma"/>
          <w:b/>
          <w:sz w:val="17"/>
          <w:szCs w:val="17"/>
        </w:rPr>
        <w:t>“EL PROVEEDOR”</w:t>
      </w:r>
      <w:r w:rsidRPr="00A73086">
        <w:rPr>
          <w:rFonts w:asciiTheme="minorHAnsi" w:hAnsiTheme="minorHAnsi" w:cs="Tahoma"/>
          <w:bCs/>
          <w:sz w:val="17"/>
          <w:szCs w:val="17"/>
        </w:rPr>
        <w:t>.</w:t>
      </w:r>
      <w:r w:rsidR="00D37F42">
        <w:rPr>
          <w:rFonts w:asciiTheme="minorHAnsi" w:hAnsiTheme="minorHAnsi" w:cs="Tahoma"/>
          <w:bCs/>
          <w:sz w:val="17"/>
          <w:szCs w:val="17"/>
        </w:rPr>
        <w:t xml:space="preserve"> </w:t>
      </w:r>
      <w:r w:rsidRPr="00A73086">
        <w:rPr>
          <w:rFonts w:asciiTheme="minorHAnsi" w:hAnsiTheme="minorHAnsi" w:cs="Tahoma"/>
          <w:sz w:val="17"/>
          <w:szCs w:val="17"/>
        </w:rPr>
        <w:t>Debiendo hacer del conocimiento de la Subdirección de</w:t>
      </w:r>
      <w:r w:rsidRPr="00A73086">
        <w:rPr>
          <w:rFonts w:asciiTheme="minorHAnsi" w:hAnsiTheme="minorHAnsi"/>
          <w:sz w:val="17"/>
          <w:szCs w:val="17"/>
        </w:rPr>
        <w:t xml:space="preserve"> Recursos Materiales, cualquier irregularidad en el servicio, objeto de éste contrato.</w:t>
      </w:r>
    </w:p>
    <w:p w14:paraId="2C30A740" w14:textId="77777777" w:rsidR="000D79E9" w:rsidRPr="00A73086" w:rsidRDefault="000D79E9" w:rsidP="000D79E9">
      <w:pPr>
        <w:jc w:val="both"/>
        <w:rPr>
          <w:rFonts w:asciiTheme="minorHAnsi" w:hAnsiTheme="minorHAnsi"/>
          <w:sz w:val="17"/>
          <w:szCs w:val="17"/>
        </w:rPr>
      </w:pPr>
    </w:p>
    <w:p w14:paraId="618D1651" w14:textId="77777777"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“S.S.N.L.”</w:t>
      </w:r>
      <w:r w:rsidRPr="00A73086">
        <w:rPr>
          <w:rFonts w:asciiTheme="minorHAnsi" w:hAnsiTheme="minorHAnsi"/>
          <w:sz w:val="17"/>
          <w:szCs w:val="17"/>
        </w:rPr>
        <w:t xml:space="preserve"> podrá proporcionar a </w:t>
      </w:r>
      <w:r w:rsidRPr="00A73086">
        <w:rPr>
          <w:rFonts w:asciiTheme="minorHAnsi" w:hAnsiTheme="minorHAnsi"/>
          <w:b/>
          <w:sz w:val="17"/>
          <w:szCs w:val="17"/>
        </w:rPr>
        <w:t>“EL PROVEEDOR”</w:t>
      </w:r>
      <w:r w:rsidRPr="00A73086">
        <w:rPr>
          <w:rFonts w:asciiTheme="minorHAnsi" w:hAnsiTheme="minorHAnsi"/>
          <w:sz w:val="17"/>
          <w:szCs w:val="17"/>
        </w:rPr>
        <w:t xml:space="preserve"> por escrito, las instrucciones que estime convenientes y las relacionadas con la ejecución del servicio contratado, a fin de que se ajuste a las especificaciones, así como a las modificaciones que, en su caso, ordene </w:t>
      </w:r>
      <w:r w:rsidRPr="00A73086">
        <w:rPr>
          <w:rFonts w:asciiTheme="minorHAnsi" w:hAnsiTheme="minorHAnsi"/>
          <w:b/>
          <w:sz w:val="17"/>
          <w:szCs w:val="17"/>
        </w:rPr>
        <w:t>“S.S.N.L.”.</w:t>
      </w:r>
    </w:p>
    <w:p w14:paraId="7C9E19FB" w14:textId="77777777" w:rsidR="000D79E9" w:rsidRPr="00A73086" w:rsidRDefault="000D79E9" w:rsidP="000D79E9">
      <w:pPr>
        <w:jc w:val="both"/>
        <w:rPr>
          <w:rFonts w:asciiTheme="minorHAnsi" w:hAnsiTheme="minorHAnsi"/>
          <w:sz w:val="17"/>
          <w:szCs w:val="17"/>
        </w:rPr>
      </w:pPr>
    </w:p>
    <w:p w14:paraId="5857BC5A" w14:textId="77777777" w:rsidR="000D79E9" w:rsidRPr="00A73086" w:rsidRDefault="000D79E9" w:rsidP="000D79E9">
      <w:pPr>
        <w:jc w:val="both"/>
        <w:rPr>
          <w:rFonts w:asciiTheme="minorHAnsi" w:hAnsiTheme="minorHAnsi"/>
          <w:sz w:val="17"/>
          <w:szCs w:val="17"/>
        </w:rPr>
      </w:pPr>
      <w:r w:rsidRPr="00A73086">
        <w:rPr>
          <w:rFonts w:asciiTheme="minorHAnsi" w:hAnsiTheme="minorHAnsi" w:cs="Tahoma"/>
          <w:b/>
          <w:sz w:val="17"/>
          <w:szCs w:val="17"/>
        </w:rPr>
        <w:t>NOVENA: CONFIDENCIALIDAD.- “EL PROVEEDOR”</w:t>
      </w:r>
      <w:r w:rsidRPr="00A73086">
        <w:rPr>
          <w:rFonts w:asciiTheme="minorHAnsi" w:hAnsiTheme="minorHAnsi" w:cs="Tahoma"/>
          <w:sz w:val="17"/>
          <w:szCs w:val="17"/>
        </w:rPr>
        <w:t xml:space="preserve"> conviene en que toda la información que </w:t>
      </w:r>
      <w:r w:rsidRPr="00A73086">
        <w:rPr>
          <w:rFonts w:asciiTheme="minorHAnsi" w:hAnsiTheme="minorHAnsi" w:cs="Tahoma"/>
          <w:b/>
          <w:sz w:val="17"/>
          <w:szCs w:val="17"/>
        </w:rPr>
        <w:t>“S.S.N.L.”</w:t>
      </w:r>
      <w:r w:rsidRPr="00A73086">
        <w:rPr>
          <w:rFonts w:asciiTheme="minorHAnsi" w:hAnsiTheme="minorHAnsi" w:cs="Tahoma"/>
          <w:sz w:val="17"/>
          <w:szCs w:val="17"/>
        </w:rPr>
        <w:t xml:space="preserve"> le proporcione en relación con el presente contrato, incluyendo información técnica y de otra índole para la ejecución del objeto del contrato, será propiedad exclusiva de </w:t>
      </w:r>
      <w:r w:rsidRPr="00A73086">
        <w:rPr>
          <w:rFonts w:asciiTheme="minorHAnsi" w:hAnsiTheme="minorHAnsi" w:cs="Tahoma"/>
          <w:b/>
          <w:sz w:val="17"/>
          <w:szCs w:val="17"/>
        </w:rPr>
        <w:t>“S.S.N.L.”</w:t>
      </w:r>
      <w:r w:rsidRPr="00A73086">
        <w:rPr>
          <w:rFonts w:asciiTheme="minorHAnsi" w:hAnsiTheme="minorHAnsi" w:cs="Tahoma"/>
          <w:sz w:val="17"/>
          <w:szCs w:val="17"/>
        </w:rPr>
        <w:t xml:space="preserve"> y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se obliga a no usarla para cualquier otro propósito que no sea el de cumplimiento de sus obligaciones de conformidad con el presente contrato, por lo que deberá mantener y tratar dicha información como propiedad confidencial de </w:t>
      </w:r>
      <w:r w:rsidRPr="00A73086">
        <w:rPr>
          <w:rFonts w:asciiTheme="minorHAnsi" w:hAnsiTheme="minorHAnsi" w:cs="Tahoma"/>
          <w:b/>
          <w:sz w:val="17"/>
          <w:szCs w:val="17"/>
        </w:rPr>
        <w:t>“S.S.N.L.”</w:t>
      </w:r>
      <w:r w:rsidRPr="00A73086">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A73086">
        <w:rPr>
          <w:rFonts w:asciiTheme="minorHAnsi" w:hAnsiTheme="minorHAnsi" w:cs="Tahoma"/>
          <w:b/>
          <w:sz w:val="17"/>
          <w:szCs w:val="17"/>
        </w:rPr>
        <w:t>“S.S.N.L.”</w:t>
      </w:r>
      <w:r w:rsidRPr="00A73086">
        <w:rPr>
          <w:rFonts w:asciiTheme="minorHAnsi" w:hAnsiTheme="minorHAnsi" w:cs="Tahoma"/>
          <w:sz w:val="17"/>
          <w:szCs w:val="17"/>
        </w:rPr>
        <w:t>.</w:t>
      </w:r>
    </w:p>
    <w:p w14:paraId="38E1A070" w14:textId="77777777" w:rsidR="000D79E9" w:rsidRPr="00A73086" w:rsidRDefault="000D79E9" w:rsidP="000D79E9">
      <w:pPr>
        <w:jc w:val="both"/>
        <w:rPr>
          <w:rFonts w:asciiTheme="minorHAnsi" w:hAnsiTheme="minorHAnsi"/>
          <w:b/>
          <w:sz w:val="17"/>
          <w:szCs w:val="17"/>
        </w:rPr>
      </w:pPr>
    </w:p>
    <w:p w14:paraId="42D4B710" w14:textId="77777777"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DÉCIMA: RELACIONES DE “EL PROVEEDOR” CON SU PERSONAL.- “EL PROVEEDOR”</w:t>
      </w:r>
      <w:r w:rsidRPr="00A73086">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A73086">
        <w:rPr>
          <w:rFonts w:asciiTheme="minorHAnsi" w:hAnsiTheme="minorHAnsi"/>
          <w:b/>
          <w:sz w:val="17"/>
          <w:szCs w:val="17"/>
        </w:rPr>
        <w:t xml:space="preserve">“EL PROVEEDOR” </w:t>
      </w:r>
      <w:r w:rsidRPr="00A73086">
        <w:rPr>
          <w:rFonts w:asciiTheme="minorHAnsi" w:hAnsiTheme="minorHAnsi"/>
          <w:sz w:val="17"/>
          <w:szCs w:val="17"/>
        </w:rPr>
        <w:t xml:space="preserve">conviene por lo mismo en responder de todas las reclamaciones que sus trabajadores llegaren a presentar en su contra o en contra de </w:t>
      </w:r>
      <w:r w:rsidRPr="00A73086">
        <w:rPr>
          <w:rFonts w:asciiTheme="minorHAnsi" w:hAnsiTheme="minorHAnsi"/>
          <w:b/>
          <w:sz w:val="17"/>
          <w:szCs w:val="17"/>
        </w:rPr>
        <w:t xml:space="preserve">“S.S.N.L.” </w:t>
      </w:r>
      <w:r w:rsidRPr="00A73086">
        <w:rPr>
          <w:rFonts w:asciiTheme="minorHAnsi" w:hAnsiTheme="minorHAnsi"/>
          <w:sz w:val="17"/>
          <w:szCs w:val="17"/>
        </w:rPr>
        <w:t>en relación con el objeto del presente contrato, eximiendo a</w:t>
      </w:r>
      <w:r w:rsidRPr="00A73086">
        <w:rPr>
          <w:rFonts w:asciiTheme="minorHAnsi" w:hAnsiTheme="minorHAnsi"/>
          <w:b/>
          <w:sz w:val="17"/>
          <w:szCs w:val="17"/>
        </w:rPr>
        <w:t xml:space="preserve"> “S.S.N.L.”</w:t>
      </w:r>
      <w:r w:rsidRPr="00A73086">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A73086">
        <w:rPr>
          <w:rFonts w:asciiTheme="minorHAnsi" w:hAnsiTheme="minorHAnsi"/>
          <w:b/>
          <w:bCs/>
          <w:sz w:val="17"/>
          <w:szCs w:val="17"/>
        </w:rPr>
        <w:t>“S.S.N.L.”</w:t>
      </w:r>
      <w:r w:rsidRPr="00A73086">
        <w:rPr>
          <w:rFonts w:asciiTheme="minorHAnsi" w:hAnsiTheme="minorHAnsi"/>
          <w:sz w:val="17"/>
          <w:szCs w:val="17"/>
        </w:rPr>
        <w:t xml:space="preserve"> no será patrón sustituto.</w:t>
      </w:r>
    </w:p>
    <w:p w14:paraId="757FBA80" w14:textId="77777777" w:rsidR="000D79E9" w:rsidRPr="00A73086" w:rsidRDefault="000D79E9" w:rsidP="000D79E9">
      <w:pPr>
        <w:jc w:val="both"/>
        <w:rPr>
          <w:rFonts w:asciiTheme="minorHAnsi" w:hAnsiTheme="minorHAnsi" w:cs="Tahoma"/>
          <w:b/>
          <w:sz w:val="17"/>
          <w:szCs w:val="17"/>
        </w:rPr>
      </w:pPr>
    </w:p>
    <w:p w14:paraId="4022AA99" w14:textId="77777777" w:rsidR="000D79E9" w:rsidRPr="00A73086" w:rsidRDefault="000D79E9" w:rsidP="000D79E9">
      <w:pPr>
        <w:ind w:right="-1"/>
        <w:jc w:val="both"/>
        <w:rPr>
          <w:rFonts w:asciiTheme="minorHAnsi" w:hAnsiTheme="minorHAnsi" w:cs="Arial"/>
          <w:b/>
          <w:sz w:val="17"/>
          <w:szCs w:val="17"/>
        </w:rPr>
      </w:pPr>
      <w:r w:rsidRPr="00A73086">
        <w:rPr>
          <w:rFonts w:asciiTheme="minorHAnsi" w:hAnsiTheme="minorHAnsi" w:cs="Tahoma"/>
          <w:b/>
          <w:sz w:val="17"/>
          <w:szCs w:val="17"/>
        </w:rPr>
        <w:lastRenderedPageBreak/>
        <w:t>DÉCIMA PRIMERA: PENAS CONVENCIONALES.-  “S.S.N.L.”</w:t>
      </w:r>
      <w:r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durante</w:t>
      </w:r>
      <w:r w:rsidRPr="00A73086">
        <w:rPr>
          <w:rFonts w:asciiTheme="minorHAnsi" w:hAnsiTheme="minorHAnsi" w:cs="Arial"/>
          <w:sz w:val="17"/>
          <w:szCs w:val="17"/>
        </w:rPr>
        <w:t xml:space="preserve"> un mes, se vea afectado, derivado de la acumulación de faltas de los elemento/turno, “</w:t>
      </w:r>
      <w:r w:rsidRPr="00A73086">
        <w:rPr>
          <w:rFonts w:asciiTheme="minorHAnsi" w:hAnsiTheme="minorHAnsi" w:cs="Arial"/>
          <w:b/>
          <w:sz w:val="17"/>
          <w:szCs w:val="17"/>
        </w:rPr>
        <w:t>EL PROVEEDOR”</w:t>
      </w:r>
      <w:r w:rsidRPr="00A73086">
        <w:rPr>
          <w:rFonts w:asciiTheme="minorHAnsi" w:hAnsiTheme="minorHAnsi" w:cs="Arial"/>
          <w:sz w:val="17"/>
          <w:szCs w:val="17"/>
        </w:rPr>
        <w:t xml:space="preserve"> se obliga a pagar a “</w:t>
      </w:r>
      <w:r w:rsidRPr="00A73086">
        <w:rPr>
          <w:rFonts w:asciiTheme="minorHAnsi" w:hAnsiTheme="minorHAnsi" w:cs="Arial"/>
          <w:b/>
          <w:sz w:val="17"/>
          <w:szCs w:val="17"/>
        </w:rPr>
        <w:t>S.S.N.L.”</w:t>
      </w:r>
      <w:r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Pr="00A73086">
        <w:rPr>
          <w:rFonts w:asciiTheme="minorHAnsi" w:hAnsiTheme="minorHAnsi" w:cs="Arial"/>
          <w:b/>
          <w:sz w:val="17"/>
          <w:szCs w:val="17"/>
        </w:rPr>
        <w:t xml:space="preserve">“EL </w:t>
      </w:r>
      <w:r w:rsidRPr="00A73086">
        <w:rPr>
          <w:rFonts w:asciiTheme="minorHAnsi" w:hAnsiTheme="minorHAnsi"/>
          <w:b/>
          <w:sz w:val="17"/>
          <w:szCs w:val="17"/>
        </w:rPr>
        <w:t>PROVEEDOR”.</w:t>
      </w:r>
    </w:p>
    <w:p w14:paraId="0CF79138" w14:textId="77777777" w:rsidR="009D4A6C" w:rsidRDefault="009D4A6C" w:rsidP="000D79E9">
      <w:pPr>
        <w:jc w:val="both"/>
        <w:rPr>
          <w:rFonts w:asciiTheme="minorHAnsi" w:hAnsiTheme="minorHAnsi"/>
          <w:sz w:val="17"/>
          <w:szCs w:val="17"/>
        </w:rPr>
      </w:pPr>
    </w:p>
    <w:p w14:paraId="108AB876" w14:textId="77777777"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34D3334D" w14:textId="77777777" w:rsidR="000D79E9" w:rsidRPr="00A73086" w:rsidRDefault="000D79E9" w:rsidP="000D79E9">
      <w:pPr>
        <w:ind w:right="51"/>
        <w:jc w:val="both"/>
        <w:rPr>
          <w:rFonts w:asciiTheme="minorHAnsi" w:hAnsiTheme="minorHAnsi" w:cs="Tahoma"/>
          <w:sz w:val="17"/>
          <w:szCs w:val="17"/>
        </w:rPr>
      </w:pPr>
    </w:p>
    <w:p w14:paraId="2563DFCD" w14:textId="77777777"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038D7240" w14:textId="77777777" w:rsidR="000D79E9" w:rsidRPr="00A73086" w:rsidRDefault="000D79E9" w:rsidP="000D79E9">
      <w:pPr>
        <w:ind w:right="51"/>
        <w:jc w:val="both"/>
        <w:rPr>
          <w:rFonts w:asciiTheme="minorHAnsi" w:hAnsiTheme="minorHAnsi" w:cs="Tahoma"/>
          <w:sz w:val="17"/>
          <w:szCs w:val="17"/>
        </w:rPr>
      </w:pPr>
    </w:p>
    <w:p w14:paraId="6464AC42" w14:textId="77777777" w:rsidR="000D79E9" w:rsidRPr="00A73086" w:rsidRDefault="000D79E9" w:rsidP="000D79E9">
      <w:pPr>
        <w:ind w:right="49"/>
        <w:jc w:val="both"/>
        <w:rPr>
          <w:rFonts w:asciiTheme="minorHAnsi" w:hAnsiTheme="minorHAnsi"/>
          <w:sz w:val="17"/>
          <w:szCs w:val="17"/>
        </w:rPr>
      </w:pPr>
      <w:r w:rsidRPr="00A73086">
        <w:rPr>
          <w:rFonts w:asciiTheme="minorHAnsi" w:hAnsiTheme="minorHAnsi"/>
          <w:sz w:val="17"/>
          <w:szCs w:val="17"/>
        </w:rPr>
        <w:t xml:space="preserve">Será responsabilidad de </w:t>
      </w:r>
      <w:r w:rsidRPr="00A73086">
        <w:rPr>
          <w:rFonts w:asciiTheme="minorHAnsi" w:hAnsiTheme="minorHAnsi"/>
          <w:b/>
          <w:sz w:val="17"/>
          <w:szCs w:val="17"/>
        </w:rPr>
        <w:t>“EL PROVEEDOR”</w:t>
      </w:r>
      <w:r w:rsidRPr="00A73086">
        <w:rPr>
          <w:rFonts w:asciiTheme="minorHAnsi" w:hAnsiTheme="minorHAnsi"/>
          <w:sz w:val="17"/>
          <w:szCs w:val="17"/>
        </w:rPr>
        <w:t xml:space="preserve">, abastecer todas las necesidades que requieran las unidades en los tiempos establecidos; en los casos que no cumplan con el servicio de acuerdo a lo requerido, </w:t>
      </w:r>
      <w:r w:rsidRPr="00A73086">
        <w:rPr>
          <w:rFonts w:asciiTheme="minorHAnsi" w:hAnsiTheme="minorHAnsi"/>
          <w:b/>
          <w:sz w:val="17"/>
          <w:szCs w:val="17"/>
        </w:rPr>
        <w:t>“S.S.N.L.”</w:t>
      </w:r>
      <w:r w:rsidRPr="00A73086">
        <w:rPr>
          <w:rFonts w:asciiTheme="minorHAnsi" w:hAnsiTheme="minorHAnsi"/>
          <w:sz w:val="17"/>
          <w:szCs w:val="17"/>
        </w:rPr>
        <w:t xml:space="preserve"> tendrá el derecho de realizar contrataciones directas, y si estas resultan con diferencia en precio, “</w:t>
      </w:r>
      <w:r w:rsidRPr="00A73086">
        <w:rPr>
          <w:rFonts w:asciiTheme="minorHAnsi" w:hAnsiTheme="minorHAnsi"/>
          <w:b/>
          <w:sz w:val="17"/>
          <w:szCs w:val="17"/>
        </w:rPr>
        <w:t>ELPROVEEDOR”</w:t>
      </w:r>
      <w:r w:rsidRPr="00A73086">
        <w:rPr>
          <w:rFonts w:asciiTheme="minorHAnsi" w:hAnsiTheme="minorHAnsi"/>
          <w:sz w:val="17"/>
          <w:szCs w:val="17"/>
        </w:rPr>
        <w:t xml:space="preserve"> deberá pagar dicha diferencia como sanción por daños ocasionados al no contar con oportunidad con la prestación del servicio, de igual manera se aplicará lo establecido en el párrafo primero de esta cláusula.</w:t>
      </w:r>
    </w:p>
    <w:p w14:paraId="053143DC" w14:textId="77777777" w:rsidR="000D79E9" w:rsidRPr="00A73086" w:rsidRDefault="000D79E9" w:rsidP="000D79E9">
      <w:pPr>
        <w:ind w:right="51"/>
        <w:jc w:val="both"/>
        <w:rPr>
          <w:rFonts w:asciiTheme="minorHAnsi" w:hAnsiTheme="minorHAnsi" w:cs="Tahoma"/>
          <w:sz w:val="17"/>
          <w:szCs w:val="17"/>
        </w:rPr>
      </w:pPr>
    </w:p>
    <w:p w14:paraId="4E050744"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Las penas se harán efectivas descontándose de los pagos que </w:t>
      </w:r>
      <w:r w:rsidRPr="00A73086">
        <w:rPr>
          <w:rFonts w:asciiTheme="minorHAnsi" w:hAnsiTheme="minorHAnsi"/>
          <w:b/>
          <w:sz w:val="17"/>
          <w:szCs w:val="17"/>
        </w:rPr>
        <w:t>“S.S.N.L.”</w:t>
      </w:r>
      <w:r w:rsidRPr="00A73086">
        <w:rPr>
          <w:rFonts w:asciiTheme="minorHAnsi" w:hAnsiTheme="minorHAnsi" w:cs="Tahoma"/>
          <w:sz w:val="17"/>
          <w:szCs w:val="17"/>
        </w:rPr>
        <w:t xml:space="preserve"> tenga pendientes de efectuar a </w:t>
      </w:r>
      <w:r w:rsidRPr="00A73086">
        <w:rPr>
          <w:rFonts w:asciiTheme="minorHAnsi" w:hAnsiTheme="minorHAnsi"/>
          <w:b/>
          <w:sz w:val="17"/>
          <w:szCs w:val="17"/>
        </w:rPr>
        <w:t>“EL PROVEEDOR”</w:t>
      </w:r>
      <w:r w:rsidRPr="00A73086">
        <w:rPr>
          <w:rFonts w:asciiTheme="minorHAnsi" w:hAnsiTheme="minorHAnsi" w:cs="Tahoma"/>
          <w:sz w:val="17"/>
          <w:szCs w:val="17"/>
        </w:rPr>
        <w:t>, mediante nota de crédito sobre la factura,</w:t>
      </w:r>
      <w:r w:rsidR="00D37F42">
        <w:rPr>
          <w:rFonts w:asciiTheme="minorHAnsi" w:hAnsiTheme="minorHAnsi" w:cs="Tahoma"/>
          <w:sz w:val="17"/>
          <w:szCs w:val="17"/>
        </w:rPr>
        <w:t xml:space="preserve"> </w:t>
      </w:r>
      <w:r w:rsidRPr="00A73086">
        <w:rPr>
          <w:rFonts w:asciiTheme="minorHAnsi" w:hAnsiTheme="minorHAnsi" w:cs="Tahoma"/>
          <w:sz w:val="17"/>
          <w:szCs w:val="17"/>
        </w:rPr>
        <w:t>o en su caso, éste efectuará el pago correspondiente en las oficinas de Recursos Financieros,</w:t>
      </w:r>
      <w:r w:rsidR="00D37F42">
        <w:rPr>
          <w:rFonts w:asciiTheme="minorHAnsi" w:hAnsiTheme="minorHAnsi" w:cs="Tahoma"/>
          <w:sz w:val="17"/>
          <w:szCs w:val="17"/>
        </w:rPr>
        <w:t xml:space="preserve"> </w:t>
      </w:r>
      <w:r w:rsidRPr="00A73086">
        <w:rPr>
          <w:rFonts w:asciiTheme="minorHAnsi" w:hAnsiTheme="minorHAnsi" w:cs="Tahoma"/>
          <w:sz w:val="17"/>
          <w:szCs w:val="17"/>
        </w:rPr>
        <w:t xml:space="preserve">independientemente de que </w:t>
      </w:r>
      <w:r w:rsidRPr="00A73086">
        <w:rPr>
          <w:rFonts w:asciiTheme="minorHAnsi" w:hAnsiTheme="minorHAnsi"/>
          <w:b/>
          <w:sz w:val="17"/>
          <w:szCs w:val="17"/>
        </w:rPr>
        <w:t>“S.S.N.L.”</w:t>
      </w:r>
      <w:r w:rsidRPr="00A73086">
        <w:rPr>
          <w:rFonts w:asciiTheme="minorHAnsi" w:hAnsiTheme="minorHAnsi" w:cs="Tahoma"/>
          <w:sz w:val="17"/>
          <w:szCs w:val="17"/>
        </w:rPr>
        <w:t xml:space="preserve"> opte por hacer efectiva la garantía otorgada por </w:t>
      </w:r>
      <w:r w:rsidRPr="00A73086">
        <w:rPr>
          <w:rFonts w:asciiTheme="minorHAnsi" w:hAnsiTheme="minorHAnsi"/>
          <w:b/>
          <w:sz w:val="17"/>
          <w:szCs w:val="17"/>
        </w:rPr>
        <w:t xml:space="preserve">“EL PROVEEDOR” </w:t>
      </w:r>
      <w:r w:rsidRPr="00A73086">
        <w:rPr>
          <w:rFonts w:asciiTheme="minorHAnsi" w:hAnsiTheme="minorHAnsi" w:cs="Tahoma"/>
          <w:sz w:val="17"/>
          <w:szCs w:val="17"/>
        </w:rPr>
        <w:t>hasta por el monto de las sanciones no cubiertas.</w:t>
      </w:r>
    </w:p>
    <w:p w14:paraId="31F4AC52" w14:textId="77777777" w:rsidR="000D79E9" w:rsidRPr="00A73086" w:rsidRDefault="000D79E9" w:rsidP="000D79E9">
      <w:pPr>
        <w:ind w:right="49"/>
        <w:jc w:val="both"/>
        <w:rPr>
          <w:rFonts w:asciiTheme="minorHAnsi" w:hAnsiTheme="minorHAnsi" w:cs="Arial"/>
          <w:sz w:val="17"/>
          <w:szCs w:val="17"/>
        </w:rPr>
      </w:pPr>
    </w:p>
    <w:p w14:paraId="12839FDB" w14:textId="77777777" w:rsidR="000D79E9" w:rsidRPr="00A73086" w:rsidRDefault="000D79E9" w:rsidP="000D79E9">
      <w:pPr>
        <w:jc w:val="both"/>
        <w:rPr>
          <w:rFonts w:asciiTheme="minorHAnsi" w:hAnsiTheme="minorHAnsi" w:cs="Arial"/>
          <w:sz w:val="17"/>
          <w:szCs w:val="17"/>
        </w:rPr>
      </w:pPr>
      <w:r w:rsidRPr="00A73086">
        <w:rPr>
          <w:rFonts w:asciiTheme="minorHAnsi" w:hAnsiTheme="minorHAnsi"/>
          <w:b/>
          <w:sz w:val="17"/>
          <w:szCs w:val="17"/>
        </w:rPr>
        <w:t xml:space="preserve">DÉCIMA SEGUNDA: </w:t>
      </w:r>
      <w:r w:rsidRPr="00A73086">
        <w:rPr>
          <w:rFonts w:asciiTheme="minorHAnsi" w:hAnsiTheme="minorHAnsi" w:cs="Arial"/>
          <w:b/>
          <w:sz w:val="17"/>
          <w:szCs w:val="17"/>
        </w:rPr>
        <w:t xml:space="preserve">DAÑOS Y PERJUICIOS.- “EL PROVEEDOR” </w:t>
      </w:r>
      <w:r w:rsidRPr="00A73086">
        <w:rPr>
          <w:rFonts w:asciiTheme="minorHAnsi" w:hAnsiTheme="minorHAnsi" w:cs="Arial"/>
          <w:sz w:val="17"/>
          <w:szCs w:val="17"/>
        </w:rPr>
        <w:t xml:space="preserve">se obliga al pago de los daños y perjuicios que ocasione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por la falta de la prestación de los servicios, en los plazos pactados y cuando éstos no reúnan los requisitos de calidad, así como el pago de daños que se causen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o a terceros en su persona, así como por cualquier incumplimiento a lo establecido en el presente instrumento de manera solidaria </w:t>
      </w:r>
      <w:r w:rsidRPr="00A73086">
        <w:rPr>
          <w:rFonts w:asciiTheme="minorHAnsi" w:hAnsiTheme="minorHAnsi" w:cs="Arial"/>
          <w:b/>
          <w:sz w:val="17"/>
          <w:szCs w:val="17"/>
        </w:rPr>
        <w:t xml:space="preserve">“EL PROVEEDOR” </w:t>
      </w:r>
      <w:r w:rsidRPr="00A73086">
        <w:rPr>
          <w:rFonts w:asciiTheme="minorHAnsi" w:hAnsiTheme="minorHAnsi" w:cs="Arial"/>
          <w:sz w:val="17"/>
          <w:szCs w:val="17"/>
        </w:rPr>
        <w:t xml:space="preserve">será responsable por daños ocasionadas de manera negligente o dolosa en su infraestructura, la reposición o el pago por uso indebido o abuso de la infraestructura propiedad de </w:t>
      </w:r>
      <w:r w:rsidRPr="00A73086">
        <w:rPr>
          <w:rFonts w:asciiTheme="minorHAnsi" w:hAnsiTheme="minorHAnsi" w:cs="Arial"/>
          <w:b/>
          <w:sz w:val="17"/>
          <w:szCs w:val="17"/>
        </w:rPr>
        <w:t>“S.S.N.L.”</w:t>
      </w:r>
      <w:r w:rsidRPr="00A73086">
        <w:rPr>
          <w:rFonts w:asciiTheme="minorHAnsi" w:hAnsiTheme="minorHAnsi" w:cs="Arial"/>
          <w:sz w:val="17"/>
          <w:szCs w:val="17"/>
        </w:rPr>
        <w:t>, sin autorización expresa, así como por cualquier incumplimiento a lo establecido en el presente instrumento.</w:t>
      </w:r>
    </w:p>
    <w:p w14:paraId="5E9854C5" w14:textId="77777777" w:rsidR="000D79E9" w:rsidRPr="00A73086" w:rsidRDefault="000D79E9" w:rsidP="000D79E9">
      <w:pPr>
        <w:jc w:val="both"/>
        <w:rPr>
          <w:rFonts w:asciiTheme="minorHAnsi" w:hAnsiTheme="minorHAnsi"/>
          <w:b/>
          <w:sz w:val="17"/>
          <w:szCs w:val="17"/>
        </w:rPr>
      </w:pPr>
    </w:p>
    <w:p w14:paraId="14F8FCF5" w14:textId="77777777" w:rsidR="000D79E9" w:rsidRPr="00D37F42" w:rsidRDefault="000D79E9" w:rsidP="000D79E9">
      <w:pPr>
        <w:jc w:val="both"/>
        <w:rPr>
          <w:rFonts w:asciiTheme="minorHAnsi" w:hAnsiTheme="minorHAnsi" w:cs="Tahoma"/>
          <w:sz w:val="17"/>
          <w:szCs w:val="17"/>
        </w:rPr>
      </w:pPr>
      <w:r w:rsidRPr="00D37F42">
        <w:rPr>
          <w:rFonts w:asciiTheme="minorHAnsi" w:hAnsiTheme="minorHAnsi"/>
          <w:b/>
          <w:sz w:val="17"/>
          <w:szCs w:val="17"/>
        </w:rPr>
        <w:t xml:space="preserve">DÉCIMA TERCERA: </w:t>
      </w:r>
      <w:r w:rsidRPr="00D37F42">
        <w:rPr>
          <w:rFonts w:asciiTheme="minorHAnsi" w:hAnsiTheme="minorHAnsi" w:cs="Tahoma"/>
          <w:b/>
          <w:sz w:val="17"/>
          <w:szCs w:val="17"/>
        </w:rPr>
        <w:t xml:space="preserve">GARANTÍA DE BUEN CUMPLIMIENTO DE CONTRATO.- </w:t>
      </w:r>
      <w:r w:rsidRPr="00D37F42">
        <w:rPr>
          <w:rFonts w:asciiTheme="minorHAnsi" w:hAnsiTheme="minorHAnsi" w:cs="Tahoma"/>
          <w:sz w:val="17"/>
          <w:szCs w:val="17"/>
        </w:rPr>
        <w:t xml:space="preserve">Para garantizar el cumplimiento de las obligaciones derivadas del presente contrato </w:t>
      </w:r>
      <w:r w:rsidRPr="00D37F42">
        <w:rPr>
          <w:rFonts w:asciiTheme="minorHAnsi" w:hAnsiTheme="minorHAnsi" w:cs="Tahoma"/>
          <w:b/>
          <w:sz w:val="17"/>
          <w:szCs w:val="17"/>
        </w:rPr>
        <w:t>“EL PROVEEDOR</w:t>
      </w:r>
      <w:r w:rsidRPr="00D37F42">
        <w:rPr>
          <w:rFonts w:asciiTheme="minorHAnsi" w:hAnsiTheme="minorHAnsi" w:cs="Tahoma"/>
          <w:b/>
          <w:bCs/>
          <w:sz w:val="17"/>
          <w:szCs w:val="17"/>
        </w:rPr>
        <w:t>”</w:t>
      </w:r>
      <w:r w:rsidRPr="00D37F42">
        <w:rPr>
          <w:rFonts w:asciiTheme="minorHAnsi" w:hAnsiTheme="minorHAnsi" w:cs="Tahoma"/>
          <w:sz w:val="17"/>
          <w:szCs w:val="17"/>
        </w:rPr>
        <w:t xml:space="preserve"> se obliga a otorgar dentro de los 10-diez días hábiles siguientes a la fecha de firma del presente contrato, fianza por un monto equivalente al 20% del importe total del contrato, incluyendo el IVA, la fianza se otorgará por Institución Mexicana, debidamente autorizada por la Secretaría de Hacienda a favor de la Secretaria de Finanzas y Tesorería General del Estado de Nuevo León y deberá contener las siguientes declaraciones expresas: </w:t>
      </w:r>
    </w:p>
    <w:p w14:paraId="2F0D125B" w14:textId="77777777" w:rsidR="000D79E9" w:rsidRPr="00D37F42" w:rsidRDefault="000D79E9" w:rsidP="000D79E9">
      <w:pPr>
        <w:jc w:val="both"/>
        <w:rPr>
          <w:rFonts w:asciiTheme="minorHAnsi" w:hAnsiTheme="minorHAnsi" w:cs="Tahoma"/>
          <w:sz w:val="17"/>
          <w:szCs w:val="17"/>
        </w:rPr>
      </w:pPr>
    </w:p>
    <w:p w14:paraId="2385EE40" w14:textId="77777777"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411C1C6" w14:textId="38AA0310"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Ante la Secretaría de Finanzas y Tesorería General del Estado de Nuevo León, la presente fianza se otorga para garantizar por (</w:t>
      </w:r>
      <w:r w:rsidRPr="00D37F42">
        <w:rPr>
          <w:rFonts w:ascii="Calibri" w:hAnsi="Calibri" w:cs="Tahoma"/>
          <w:b/>
          <w:color w:val="000000"/>
          <w:sz w:val="17"/>
          <w:szCs w:val="17"/>
        </w:rPr>
        <w:t>“EL PROVEEDOR”</w:t>
      </w:r>
      <w:r w:rsidRPr="00D37F42">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D37F42">
        <w:rPr>
          <w:rFonts w:ascii="Calibri" w:hAnsi="Calibri" w:cs="Tahoma"/>
          <w:b/>
          <w:color w:val="000000"/>
          <w:sz w:val="17"/>
          <w:szCs w:val="17"/>
        </w:rPr>
        <w:t xml:space="preserve">“S.S.N.L.”; </w:t>
      </w:r>
      <w:r w:rsidRPr="00D37F42">
        <w:rPr>
          <w:rFonts w:ascii="Calibri" w:hAnsi="Calibri" w:cs="Tahoma"/>
          <w:color w:val="000000"/>
          <w:sz w:val="17"/>
          <w:szCs w:val="17"/>
        </w:rPr>
        <w:t xml:space="preserve">relativo a la </w:t>
      </w:r>
      <w:r w:rsidR="00CB66C5">
        <w:rPr>
          <w:rFonts w:ascii="Calibri" w:hAnsi="Calibri" w:cs="Tahoma"/>
          <w:color w:val="000000"/>
          <w:sz w:val="17"/>
          <w:szCs w:val="17"/>
        </w:rPr>
        <w:t>contratación</w:t>
      </w:r>
      <w:r w:rsidRPr="00D37F42">
        <w:rPr>
          <w:rFonts w:ascii="Calibri" w:hAnsi="Calibri" w:cs="Tahoma"/>
          <w:color w:val="000000"/>
          <w:sz w:val="17"/>
          <w:szCs w:val="17"/>
        </w:rPr>
        <w:t xml:space="preserve"> de ____________, por un importe de (monto total del contrato incluyendo el I.V.A).</w:t>
      </w:r>
    </w:p>
    <w:p w14:paraId="1843AF6F" w14:textId="77777777"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Que la Fianza se otorga en los términos del presente contrato, para garantizar todas y cada una de las obligaciones derivadas de la ___________.</w:t>
      </w:r>
    </w:p>
    <w:p w14:paraId="77ADFB61" w14:textId="77777777"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la Fianza estará en vigor por un año, y en el caso de defectos y/o responsabilidades imputables a </w:t>
      </w:r>
      <w:r w:rsidRPr="00D37F42">
        <w:rPr>
          <w:rFonts w:ascii="Calibri" w:hAnsi="Calibri" w:cs="Tahoma"/>
          <w:b/>
          <w:color w:val="000000"/>
          <w:sz w:val="17"/>
          <w:szCs w:val="17"/>
        </w:rPr>
        <w:t>“EL PROVEEDOR”</w:t>
      </w:r>
      <w:r w:rsidRPr="00D37F42">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91B212" w14:textId="77777777"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esta fianza continuará vigente en el caso de que se otorgue prórroga a </w:t>
      </w:r>
      <w:r w:rsidRPr="00D37F42">
        <w:rPr>
          <w:rFonts w:ascii="Calibri" w:hAnsi="Calibri" w:cs="Tahoma"/>
          <w:b/>
          <w:color w:val="000000"/>
          <w:sz w:val="17"/>
          <w:szCs w:val="17"/>
        </w:rPr>
        <w:t xml:space="preserve">“EL PROVEEDOR” </w:t>
      </w:r>
      <w:r w:rsidRPr="00D37F42">
        <w:rPr>
          <w:rFonts w:ascii="Calibri" w:hAnsi="Calibri" w:cs="Tahoma"/>
          <w:color w:val="000000"/>
          <w:sz w:val="17"/>
          <w:szCs w:val="17"/>
        </w:rPr>
        <w:t xml:space="preserve">para el cumplimiento de las obligaciones que se afianzan, aun cuando haya sido solicitada y autorizada extemporáneamente. </w:t>
      </w:r>
    </w:p>
    <w:p w14:paraId="386943DE" w14:textId="77777777"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sólo podrá ser cancelada mediante aviso por escrito de </w:t>
      </w:r>
      <w:r w:rsidRPr="00D37F42">
        <w:rPr>
          <w:rFonts w:ascii="Calibri" w:hAnsi="Calibri" w:cs="Tahoma"/>
          <w:b/>
          <w:color w:val="000000"/>
          <w:sz w:val="17"/>
          <w:szCs w:val="17"/>
        </w:rPr>
        <w:t>“S.S.N.L.”</w:t>
      </w:r>
      <w:r w:rsidRPr="00D37F42">
        <w:rPr>
          <w:rFonts w:ascii="Calibri" w:hAnsi="Calibri" w:cs="Tahoma"/>
          <w:color w:val="000000"/>
          <w:sz w:val="17"/>
          <w:szCs w:val="17"/>
        </w:rPr>
        <w:t>.</w:t>
      </w:r>
    </w:p>
    <w:p w14:paraId="395D61A2" w14:textId="77777777"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4E77505A" w14:textId="77777777" w:rsidR="000D79E9" w:rsidRPr="00A73086" w:rsidRDefault="00D37F42" w:rsidP="00406F4F">
      <w:pPr>
        <w:numPr>
          <w:ilvl w:val="0"/>
          <w:numId w:val="31"/>
        </w:numPr>
        <w:jc w:val="both"/>
        <w:rPr>
          <w:rFonts w:asciiTheme="minorHAnsi" w:hAnsiTheme="minorHAnsi" w:cs="Tahoma"/>
          <w:sz w:val="17"/>
          <w:szCs w:val="17"/>
        </w:rPr>
      </w:pPr>
      <w:r w:rsidRPr="00D37F42">
        <w:rPr>
          <w:rFonts w:ascii="Calibri" w:hAnsi="Calibri" w:cs="Tahoma"/>
          <w:color w:val="000000"/>
          <w:sz w:val="17"/>
          <w:szCs w:val="17"/>
        </w:rPr>
        <w:t xml:space="preserve">Que </w:t>
      </w:r>
      <w:r w:rsidRPr="00D37F42">
        <w:rPr>
          <w:rFonts w:ascii="Calibri" w:hAnsi="Calibri" w:cs="Tahoma"/>
          <w:b/>
          <w:color w:val="000000"/>
          <w:sz w:val="17"/>
          <w:szCs w:val="17"/>
        </w:rPr>
        <w:t xml:space="preserve">“S.S.N.L.”, </w:t>
      </w:r>
      <w:r w:rsidRPr="00D37F42">
        <w:rPr>
          <w:rFonts w:ascii="Calibri" w:hAnsi="Calibri" w:cs="Tahoma"/>
          <w:color w:val="000000"/>
          <w:sz w:val="17"/>
          <w:szCs w:val="17"/>
        </w:rPr>
        <w:t xml:space="preserve">cuenta con un término de un año contado a partir del incumplimiento de </w:t>
      </w:r>
      <w:r w:rsidRPr="00D37F42">
        <w:rPr>
          <w:rFonts w:ascii="Calibri" w:hAnsi="Calibri" w:cs="Tahoma"/>
          <w:b/>
          <w:color w:val="000000"/>
          <w:sz w:val="17"/>
          <w:szCs w:val="17"/>
        </w:rPr>
        <w:t xml:space="preserve">“EL PROVEEDOR”, </w:t>
      </w:r>
      <w:r w:rsidRPr="00D37F42">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r>
        <w:rPr>
          <w:rFonts w:ascii="Calibri" w:hAnsi="Calibri" w:cs="Tahoma"/>
          <w:color w:val="000000"/>
          <w:sz w:val="18"/>
          <w:szCs w:val="18"/>
        </w:rPr>
        <w:t>.</w:t>
      </w:r>
    </w:p>
    <w:p w14:paraId="525277FE" w14:textId="77777777" w:rsidR="000D79E9" w:rsidRPr="00A73086" w:rsidRDefault="000D79E9" w:rsidP="000D79E9">
      <w:pPr>
        <w:jc w:val="both"/>
        <w:rPr>
          <w:rFonts w:asciiTheme="minorHAnsi" w:hAnsiTheme="minorHAnsi"/>
          <w:b/>
          <w:sz w:val="17"/>
          <w:szCs w:val="17"/>
        </w:rPr>
      </w:pPr>
    </w:p>
    <w:p w14:paraId="40D2294F" w14:textId="1AB8665C"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lastRenderedPageBreak/>
        <w:t>DÉCIMA CUARTA:- GARANTÍA DE RESPONSABILIDAD CIVIL.-</w:t>
      </w:r>
      <w:r w:rsidRPr="00A73086">
        <w:rPr>
          <w:rFonts w:asciiTheme="minorHAnsi" w:hAnsiTheme="minorHAnsi" w:cs="Tahoma"/>
          <w:sz w:val="17"/>
          <w:szCs w:val="17"/>
        </w:rPr>
        <w:t xml:space="preserve"> Dentro de los </w:t>
      </w:r>
      <w:r w:rsidR="00CB66C5">
        <w:rPr>
          <w:rFonts w:asciiTheme="minorHAnsi" w:hAnsiTheme="minorHAnsi" w:cs="Tahoma"/>
          <w:sz w:val="17"/>
          <w:szCs w:val="17"/>
        </w:rPr>
        <w:t>15</w:t>
      </w:r>
      <w:r w:rsidRPr="00A73086">
        <w:rPr>
          <w:rFonts w:asciiTheme="minorHAnsi" w:hAnsiTheme="minorHAnsi" w:cs="Tahoma"/>
          <w:sz w:val="17"/>
          <w:szCs w:val="17"/>
        </w:rPr>
        <w:t>-</w:t>
      </w:r>
      <w:r w:rsidR="00CB66C5">
        <w:rPr>
          <w:rFonts w:asciiTheme="minorHAnsi" w:hAnsiTheme="minorHAnsi" w:cs="Tahoma"/>
          <w:sz w:val="17"/>
          <w:szCs w:val="17"/>
        </w:rPr>
        <w:t>quince</w:t>
      </w:r>
      <w:r w:rsidRPr="00A73086">
        <w:rPr>
          <w:rFonts w:asciiTheme="minorHAnsi" w:hAnsiTheme="minorHAnsi" w:cs="Tahoma"/>
          <w:sz w:val="17"/>
          <w:szCs w:val="17"/>
        </w:rPr>
        <w:t xml:space="preserve"> días contados a partir de la fecha de firma del contrato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hacer entrega de la copia certificada de la póliza por concepto de seguro de responsabilidad civil (por robos, daños y perjuicios a las instalaciones de </w:t>
      </w:r>
      <w:r w:rsidRPr="00A73086">
        <w:rPr>
          <w:rFonts w:asciiTheme="minorHAnsi" w:hAnsiTheme="minorHAnsi" w:cs="Tahoma"/>
          <w:b/>
          <w:sz w:val="17"/>
          <w:szCs w:val="17"/>
        </w:rPr>
        <w:t>“S.S.N.L.”</w:t>
      </w:r>
      <w:r w:rsidRPr="00A73086">
        <w:rPr>
          <w:rFonts w:asciiTheme="minorHAnsi" w:hAnsiTheme="minorHAnsi" w:cs="Tahoma"/>
          <w:sz w:val="17"/>
          <w:szCs w:val="17"/>
        </w:rPr>
        <w:t xml:space="preserve">, así como al personal que labora dentro de las mismas y por los que llegaré a ocasionar el personal de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así como los generados por las personas a las que el personal de seguridad les autorice el acceso indebidamente a las instalaciones e infraestructura de </w:t>
      </w:r>
      <w:r w:rsidRPr="00A73086">
        <w:rPr>
          <w:rFonts w:asciiTheme="minorHAnsi" w:hAnsiTheme="minorHAnsi" w:cs="Tahoma"/>
          <w:b/>
          <w:sz w:val="17"/>
          <w:szCs w:val="17"/>
        </w:rPr>
        <w:t>“S.S.N.L.”</w:t>
      </w:r>
      <w:r w:rsidRPr="00A73086">
        <w:rPr>
          <w:rFonts w:asciiTheme="minorHAnsi" w:hAnsiTheme="minorHAnsi" w:cs="Tahoma"/>
          <w:sz w:val="17"/>
          <w:szCs w:val="17"/>
        </w:rPr>
        <w:t xml:space="preserve">, sin importar la relación de parentesco que tenga con el mismo) expedida por Institución legalmente autorizada por un monto equivalente al </w:t>
      </w:r>
      <w:r w:rsidR="00CB66C5">
        <w:rPr>
          <w:rFonts w:asciiTheme="minorHAnsi" w:hAnsiTheme="minorHAnsi" w:cs="Tahoma"/>
          <w:sz w:val="17"/>
          <w:szCs w:val="17"/>
        </w:rPr>
        <w:t xml:space="preserve">________% </w:t>
      </w:r>
      <w:r w:rsidRPr="00A73086">
        <w:rPr>
          <w:rFonts w:asciiTheme="minorHAnsi" w:hAnsiTheme="minorHAnsi" w:cs="Tahoma"/>
          <w:sz w:val="17"/>
          <w:szCs w:val="17"/>
        </w:rPr>
        <w:t>del valor total del contrato incluyendo el IVA. En esta póliza se deberá relacionar las Unidades Administrativas y Unidades médicas a que se refiere este Contrato. La póliza deberá estar vigente por un año y durante la vigencia del contrato, las prórrogas que se otorguen y en su caso, hasta la substanciación de todos los recursos legales o juicios que se interpongan hasta en tanto se dicte resolución definitiva por autoridad competente y deberá contener las declaraciones precisadas en el contrato correspondiente.</w:t>
      </w:r>
    </w:p>
    <w:p w14:paraId="598793F7" w14:textId="77777777" w:rsidR="000D79E9" w:rsidRPr="00A73086" w:rsidRDefault="000D79E9" w:rsidP="000D79E9">
      <w:pPr>
        <w:ind w:right="51"/>
        <w:jc w:val="both"/>
        <w:rPr>
          <w:rFonts w:asciiTheme="minorHAnsi" w:hAnsiTheme="minorHAnsi" w:cs="Tahoma"/>
          <w:sz w:val="17"/>
          <w:szCs w:val="17"/>
        </w:rPr>
      </w:pPr>
    </w:p>
    <w:p w14:paraId="41444385" w14:textId="77777777" w:rsidR="000D79E9" w:rsidRPr="00A73086" w:rsidRDefault="000D79E9" w:rsidP="000D79E9">
      <w:pPr>
        <w:pStyle w:val="Textoindependiente2"/>
        <w:rPr>
          <w:rFonts w:asciiTheme="minorHAnsi" w:hAnsiTheme="minorHAnsi" w:cs="Tahoma"/>
          <w:sz w:val="17"/>
          <w:szCs w:val="17"/>
        </w:rPr>
      </w:pPr>
      <w:r w:rsidRPr="00A73086">
        <w:rPr>
          <w:rFonts w:asciiTheme="minorHAnsi" w:hAnsiTheme="minorHAnsi" w:cs="Tahoma"/>
          <w:sz w:val="17"/>
          <w:szCs w:val="17"/>
        </w:rPr>
        <w:t xml:space="preserve">En caso de responsabilidades a cargo de </w:t>
      </w:r>
      <w:r w:rsidRPr="00A73086">
        <w:rPr>
          <w:rFonts w:asciiTheme="minorHAnsi" w:hAnsiTheme="minorHAnsi" w:cs="Tahoma"/>
          <w:b/>
          <w:sz w:val="17"/>
          <w:szCs w:val="17"/>
        </w:rPr>
        <w:t>“EL PROVEEDOR”</w:t>
      </w:r>
      <w:r w:rsidRPr="00A73086">
        <w:rPr>
          <w:rFonts w:asciiTheme="minorHAnsi" w:hAnsiTheme="minorHAnsi" w:cs="Tahoma"/>
          <w:sz w:val="17"/>
          <w:szCs w:val="17"/>
        </w:rPr>
        <w:t>, continuará vigente hasta que se satisfagan las responsabilidades.</w:t>
      </w:r>
    </w:p>
    <w:p w14:paraId="72DF2885" w14:textId="77777777" w:rsidR="000D79E9" w:rsidRPr="00A73086" w:rsidRDefault="000D79E9" w:rsidP="000D79E9">
      <w:pPr>
        <w:pStyle w:val="Textoindependiente2"/>
        <w:rPr>
          <w:rFonts w:asciiTheme="minorHAnsi" w:hAnsiTheme="minorHAnsi" w:cs="Tahoma"/>
          <w:sz w:val="17"/>
          <w:szCs w:val="17"/>
        </w:rPr>
      </w:pPr>
    </w:p>
    <w:p w14:paraId="76226309"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DÉCIMA QUINTA: RESCISIÓN ADMINISTRATIVA.-</w:t>
      </w:r>
      <w:r w:rsidRPr="00A73086">
        <w:rPr>
          <w:rFonts w:asciiTheme="minorHAnsi" w:hAnsiTheme="minorHAnsi" w:cs="Tahoma"/>
          <w:sz w:val="17"/>
          <w:szCs w:val="17"/>
        </w:rPr>
        <w:t xml:space="preserve"> El incumplimiento de las obligaciones que asume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por virtud de este contrato, faculta a </w:t>
      </w:r>
      <w:r w:rsidRPr="00A73086">
        <w:rPr>
          <w:rFonts w:asciiTheme="minorHAnsi" w:hAnsiTheme="minorHAnsi" w:cs="Tahoma"/>
          <w:b/>
          <w:sz w:val="17"/>
          <w:szCs w:val="17"/>
        </w:rPr>
        <w:t xml:space="preserve">“S.S.N.L.” </w:t>
      </w:r>
      <w:r w:rsidRPr="00A73086">
        <w:rPr>
          <w:rFonts w:asciiTheme="minorHAnsi" w:hAnsiTheme="minorHAnsi" w:cs="Tahoma"/>
          <w:sz w:val="17"/>
          <w:szCs w:val="17"/>
        </w:rPr>
        <w:t>para darlo por rescindido total o parcialmente, sin ninguna responsabilidad a su cargo, especialmente si  éste  incurre en alguno de los siguientes supuestos:</w:t>
      </w:r>
    </w:p>
    <w:p w14:paraId="203E3FB1" w14:textId="77777777" w:rsidR="000D79E9" w:rsidRPr="00A73086" w:rsidRDefault="000D79E9" w:rsidP="000D79E9">
      <w:pPr>
        <w:jc w:val="both"/>
        <w:rPr>
          <w:rFonts w:asciiTheme="minorHAnsi" w:hAnsiTheme="minorHAnsi" w:cs="Tahoma"/>
          <w:sz w:val="17"/>
          <w:szCs w:val="17"/>
        </w:rPr>
      </w:pPr>
    </w:p>
    <w:p w14:paraId="0F1E20AD" w14:textId="77777777" w:rsidR="000D79E9" w:rsidRPr="00A73086" w:rsidRDefault="000D79E9" w:rsidP="00406F4F">
      <w:pPr>
        <w:pStyle w:val="Prrafodelista"/>
        <w:numPr>
          <w:ilvl w:val="0"/>
          <w:numId w:val="27"/>
        </w:numPr>
        <w:spacing w:after="120"/>
        <w:jc w:val="both"/>
        <w:rPr>
          <w:rFonts w:asciiTheme="minorHAnsi" w:hAnsiTheme="minorHAnsi" w:cs="Tahoma"/>
          <w:sz w:val="17"/>
          <w:szCs w:val="17"/>
        </w:rPr>
      </w:pPr>
      <w:r w:rsidRPr="00A73086">
        <w:rPr>
          <w:rFonts w:asciiTheme="minorHAnsi" w:hAnsiTheme="minorHAnsi" w:cs="Tahoma"/>
          <w:sz w:val="17"/>
          <w:szCs w:val="17"/>
        </w:rPr>
        <w:t xml:space="preserve">El incumplimiento grave de las obligaciones contraídas por </w:t>
      </w:r>
      <w:r w:rsidRPr="00A73086">
        <w:rPr>
          <w:rFonts w:asciiTheme="minorHAnsi" w:hAnsiTheme="minorHAnsi" w:cs="Tahoma"/>
          <w:b/>
          <w:sz w:val="17"/>
          <w:szCs w:val="17"/>
        </w:rPr>
        <w:t>“EL PROVEEDOR”</w:t>
      </w:r>
      <w:r w:rsidRPr="00A73086">
        <w:rPr>
          <w:rFonts w:asciiTheme="minorHAnsi" w:hAnsiTheme="minorHAnsi" w:cs="Tahoma"/>
          <w:sz w:val="17"/>
          <w:szCs w:val="17"/>
        </w:rPr>
        <w:t>.</w:t>
      </w:r>
    </w:p>
    <w:p w14:paraId="11D8493E"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cumple con lo estipulado en cualquiera de las cláusulas del presente contrato.</w:t>
      </w:r>
    </w:p>
    <w:p w14:paraId="317E9270"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dentro del plazo señalado la totalidad del servicio objeto del presente contrato.</w:t>
      </w:r>
    </w:p>
    <w:p w14:paraId="5FC48E07"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no otorga la fianza de garantía de cumplimiento, en los términos que se establecen en la cláusula décima tercera, siendo a su cargo los daños y perjuicios que pudiere sufrir </w:t>
      </w:r>
      <w:r w:rsidRPr="00A73086">
        <w:rPr>
          <w:rFonts w:asciiTheme="minorHAnsi" w:hAnsiTheme="minorHAnsi" w:cs="Tahoma"/>
          <w:b/>
          <w:sz w:val="17"/>
          <w:szCs w:val="17"/>
        </w:rPr>
        <w:t xml:space="preserve">“S.S.N.L.” </w:t>
      </w:r>
      <w:r w:rsidRPr="00A73086">
        <w:rPr>
          <w:rFonts w:asciiTheme="minorHAnsi" w:hAnsiTheme="minorHAnsi" w:cs="Tahoma"/>
          <w:sz w:val="17"/>
          <w:szCs w:val="17"/>
        </w:rPr>
        <w:t>por la falta de ejecución del servicio objeto del presente instrumento.</w:t>
      </w:r>
    </w:p>
    <w:p w14:paraId="12899D5B"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el servicio en los términos o plazos previstos en el presente contrato.</w:t>
      </w:r>
    </w:p>
    <w:p w14:paraId="4466545F"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no realiza la prestación del servicio objeto del presente contrato y su Anexo Técnico, conforme a la calidad, características y presentación establecidas en su propuesta técnico-económica.</w:t>
      </w:r>
    </w:p>
    <w:p w14:paraId="24BF8FB7"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no da las facilidades necesarias a los supervisores que al efecto designe  </w:t>
      </w:r>
      <w:r w:rsidRPr="00A73086">
        <w:rPr>
          <w:rFonts w:asciiTheme="minorHAnsi" w:hAnsiTheme="minorHAnsi" w:cs="Tahoma"/>
          <w:b/>
          <w:sz w:val="17"/>
          <w:szCs w:val="17"/>
        </w:rPr>
        <w:t>“S.S.N.L.”,</w:t>
      </w:r>
      <w:r w:rsidRPr="00A73086">
        <w:rPr>
          <w:rFonts w:asciiTheme="minorHAnsi" w:hAnsiTheme="minorHAnsi" w:cs="Tahoma"/>
          <w:sz w:val="17"/>
          <w:szCs w:val="17"/>
        </w:rPr>
        <w:t xml:space="preserve"> para el ejercicio de su función.</w:t>
      </w:r>
    </w:p>
    <w:p w14:paraId="63F912BB"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Por negativa a repetir o completar la prestación del servicio, que  </w:t>
      </w:r>
      <w:r w:rsidRPr="00A73086">
        <w:rPr>
          <w:rFonts w:asciiTheme="minorHAnsi" w:hAnsiTheme="minorHAnsi" w:cs="Tahoma"/>
          <w:b/>
          <w:sz w:val="17"/>
          <w:szCs w:val="17"/>
        </w:rPr>
        <w:t xml:space="preserve">“S.S.N.L.” </w:t>
      </w:r>
      <w:r w:rsidRPr="00A73086">
        <w:rPr>
          <w:rFonts w:asciiTheme="minorHAnsi" w:hAnsiTheme="minorHAnsi" w:cs="Tahoma"/>
          <w:sz w:val="17"/>
          <w:szCs w:val="17"/>
        </w:rPr>
        <w:t>no acepte por deficiente.</w:t>
      </w:r>
    </w:p>
    <w:p w14:paraId="65507310"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Por no cubrir con personal que cubra el perfil solicitado en el ANEXO 9, suficiente y capacitado en la prestación del servicio contratado.</w:t>
      </w:r>
    </w:p>
    <w:p w14:paraId="5A5B1290"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Por no cubrir con personal suficiente y capacitado la prestación del servicio contratado.</w:t>
      </w:r>
    </w:p>
    <w:p w14:paraId="72E411C6"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cede, traspasa o subcontrata el servicio objeto de este contrato.</w:t>
      </w:r>
    </w:p>
    <w:p w14:paraId="328AD59D"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es declarado en estado de quiebra o suspensión de pagos, por autoridad competente.</w:t>
      </w:r>
    </w:p>
    <w:p w14:paraId="1331A51B"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no otorga dentro de los primeros 20 días hábiles la garantía de responsabilidad civil a que refiere la cláusula décima cuarta.</w:t>
      </w:r>
    </w:p>
    <w:p w14:paraId="7297B1B5" w14:textId="77777777"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causa daños y perjuicios al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derivado del incumplimiento de sus obligaciones fiscales, laborales, administrativas o de cualquier otra índole. </w:t>
      </w:r>
    </w:p>
    <w:p w14:paraId="40894FBC" w14:textId="77777777" w:rsidR="000D79E9" w:rsidRPr="00A73086" w:rsidRDefault="000D79E9" w:rsidP="000D79E9">
      <w:pPr>
        <w:jc w:val="both"/>
        <w:rPr>
          <w:rFonts w:asciiTheme="minorHAnsi" w:hAnsiTheme="minorHAnsi" w:cs="Tahoma"/>
          <w:sz w:val="17"/>
          <w:szCs w:val="17"/>
        </w:rPr>
      </w:pPr>
    </w:p>
    <w:p w14:paraId="6EC4B72F"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actualiza una o varias hipótesis de las previstas en la presente Cláusula, con excepción de la señalada en el inciso l) el cual surtirá su efecto de inmediato,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requerirá por escrito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no cumpliere satisfactoriamente dicho requerimiento a juicio de </w:t>
      </w:r>
      <w:r w:rsidRPr="00A73086">
        <w:rPr>
          <w:rFonts w:asciiTheme="minorHAnsi" w:hAnsiTheme="minorHAnsi" w:cs="Tahoma"/>
          <w:b/>
          <w:sz w:val="17"/>
          <w:szCs w:val="17"/>
        </w:rPr>
        <w:t>“S.S.N.L.”</w:t>
      </w:r>
      <w:r w:rsidRPr="00A73086">
        <w:rPr>
          <w:rFonts w:asciiTheme="minorHAnsi" w:hAnsiTheme="minorHAnsi" w:cs="Tahoma"/>
          <w:sz w:val="17"/>
          <w:szCs w:val="17"/>
        </w:rPr>
        <w:t>, se podrá ejercitar el derecho de rescisión previsto en esta Cláusula.</w:t>
      </w:r>
    </w:p>
    <w:p w14:paraId="0BB488C1" w14:textId="77777777" w:rsidR="000D79E9" w:rsidRPr="00A73086" w:rsidRDefault="000D79E9" w:rsidP="000D79E9">
      <w:pPr>
        <w:jc w:val="both"/>
        <w:rPr>
          <w:rFonts w:asciiTheme="minorHAnsi" w:hAnsiTheme="minorHAnsi" w:cs="Tahoma"/>
          <w:sz w:val="17"/>
          <w:szCs w:val="17"/>
        </w:rPr>
      </w:pPr>
    </w:p>
    <w:p w14:paraId="27EEFF33"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 rescisión a que se refiere esta Cláusula operará de pleno derecho y sin necesidad de Declaración Judicial, bastando para ello que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comunique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por escrito tal determinación. Contra la determinación que se emita no procederá recurso alguno.</w:t>
      </w:r>
    </w:p>
    <w:p w14:paraId="16C10C04" w14:textId="77777777" w:rsidR="000D79E9" w:rsidRPr="00A73086" w:rsidRDefault="000D79E9" w:rsidP="000D79E9">
      <w:pPr>
        <w:jc w:val="both"/>
        <w:rPr>
          <w:rFonts w:asciiTheme="minorHAnsi" w:hAnsiTheme="minorHAnsi"/>
          <w:sz w:val="17"/>
          <w:szCs w:val="17"/>
        </w:rPr>
      </w:pPr>
    </w:p>
    <w:p w14:paraId="06F6A9AF" w14:textId="77777777"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b/>
          <w:sz w:val="17"/>
          <w:szCs w:val="17"/>
        </w:rPr>
        <w:t>DÉCIMA SEXTA: MODIFICACIONES AL CONTRATO.-</w:t>
      </w:r>
      <w:r w:rsidRPr="00A73086">
        <w:rPr>
          <w:rFonts w:asciiTheme="minorHAnsi" w:hAnsiTheme="minorHAnsi" w:cs="Tahoma"/>
          <w:sz w:val="17"/>
          <w:szCs w:val="17"/>
        </w:rPr>
        <w:t xml:space="preserve"> Este contrato, podrá ser modificado siempre que el monto total de las modificaciones no rebase, en conjunto, el veinte por ciento de la cantidad de los conceptos establecidos originalmente, y el precio del servicio sea igual al pactado originalmente, de conformidad con lo establecido en el último párrafo del artículo 47 de la Ley de Adquisiciones, Arrendamientos y Contratación de Servicios del Estado de Nuevo León.</w:t>
      </w:r>
    </w:p>
    <w:p w14:paraId="3FD842D7" w14:textId="77777777" w:rsidR="000D79E9" w:rsidRPr="00A73086" w:rsidRDefault="000D79E9" w:rsidP="000D79E9">
      <w:pPr>
        <w:ind w:right="49"/>
        <w:jc w:val="both"/>
        <w:rPr>
          <w:rFonts w:asciiTheme="minorHAnsi" w:hAnsiTheme="minorHAnsi" w:cs="Tahoma"/>
          <w:sz w:val="17"/>
          <w:szCs w:val="17"/>
        </w:rPr>
      </w:pPr>
    </w:p>
    <w:p w14:paraId="668908A5" w14:textId="77777777"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sz w:val="17"/>
          <w:szCs w:val="17"/>
        </w:rPr>
        <w:t xml:space="preserve">En caso de otorgamiento de prórrogas o esperas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para el cumplimiento de sus obligaciones, derivadas de convenios de ampliación al monto o al plazo del contrato, se deberá realizar la modificación correspondiente a la fianza.</w:t>
      </w:r>
    </w:p>
    <w:p w14:paraId="321D9A47" w14:textId="77777777" w:rsidR="000D79E9" w:rsidRPr="00A73086" w:rsidRDefault="000D79E9" w:rsidP="000D79E9">
      <w:pPr>
        <w:jc w:val="both"/>
        <w:rPr>
          <w:rFonts w:asciiTheme="minorHAnsi" w:hAnsiTheme="minorHAnsi" w:cs="Tahoma"/>
          <w:sz w:val="17"/>
          <w:szCs w:val="17"/>
        </w:rPr>
      </w:pPr>
    </w:p>
    <w:p w14:paraId="34B464B2"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SÉPTIMA: SUBCONTRATACIÓN.- </w:t>
      </w:r>
      <w:r w:rsidRPr="00A73086">
        <w:rPr>
          <w:rFonts w:asciiTheme="minorHAnsi" w:hAnsiTheme="minorHAnsi" w:cs="Tahoma"/>
          <w:color w:val="000000"/>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0787BE69" w14:textId="77777777" w:rsidR="000D79E9" w:rsidRPr="00A73086" w:rsidRDefault="000D79E9" w:rsidP="000D79E9">
      <w:pPr>
        <w:jc w:val="both"/>
        <w:rPr>
          <w:rFonts w:asciiTheme="minorHAnsi" w:hAnsiTheme="minorHAnsi" w:cs="Tahoma"/>
          <w:color w:val="000000"/>
          <w:sz w:val="17"/>
          <w:szCs w:val="17"/>
        </w:rPr>
      </w:pPr>
    </w:p>
    <w:p w14:paraId="7DA06907"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lastRenderedPageBreak/>
        <w:t xml:space="preserve">DÉCIMA OCTAVA: LICENCIAS.- “EL PROVEEDOR” </w:t>
      </w:r>
      <w:r w:rsidRPr="00A73086">
        <w:rPr>
          <w:rFonts w:asciiTheme="minorHAnsi" w:hAnsiTheme="minorHAnsi" w:cs="Tahoma"/>
          <w:color w:val="000000"/>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14:paraId="0DEA3C2A" w14:textId="77777777" w:rsidR="000D79E9" w:rsidRPr="00A73086" w:rsidRDefault="000D79E9" w:rsidP="000D79E9">
      <w:pPr>
        <w:jc w:val="both"/>
        <w:rPr>
          <w:rFonts w:asciiTheme="minorHAnsi" w:hAnsiTheme="minorHAnsi" w:cs="Tahoma"/>
          <w:b/>
          <w:color w:val="000000"/>
          <w:sz w:val="17"/>
          <w:szCs w:val="17"/>
        </w:rPr>
      </w:pPr>
    </w:p>
    <w:p w14:paraId="6E12CC3B"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NOVENA: DERECHOS DE AUTOR.- “EL PROVEEDOR” </w:t>
      </w:r>
      <w:r w:rsidRPr="00A73086">
        <w:rPr>
          <w:rFonts w:asciiTheme="minorHAnsi" w:hAnsiTheme="minorHAnsi" w:cs="Tahoma"/>
          <w:color w:val="000000"/>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6231DD61" w14:textId="77777777" w:rsidR="000D79E9" w:rsidRPr="00A73086" w:rsidRDefault="000D79E9" w:rsidP="000D79E9">
      <w:pPr>
        <w:jc w:val="both"/>
        <w:rPr>
          <w:rFonts w:asciiTheme="minorHAnsi" w:hAnsiTheme="minorHAnsi" w:cs="Tahoma"/>
          <w:color w:val="000000"/>
          <w:sz w:val="17"/>
          <w:szCs w:val="17"/>
        </w:rPr>
      </w:pPr>
    </w:p>
    <w:p w14:paraId="2E06CC73" w14:textId="77777777"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VIGÉSIMA: LEGISLACIÓN.- “LAS PARTES”</w:t>
      </w:r>
      <w:r w:rsidRPr="00A73086">
        <w:rPr>
          <w:rFonts w:asciiTheme="minorHAnsi" w:hAnsiTheme="minorHAnsi" w:cs="Tahoma"/>
          <w:color w:val="000000"/>
          <w:sz w:val="17"/>
          <w:szCs w:val="17"/>
        </w:rPr>
        <w:t xml:space="preserve">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5DE1511" w14:textId="77777777" w:rsidR="000D79E9" w:rsidRPr="00A73086" w:rsidRDefault="000D79E9" w:rsidP="000D79E9">
      <w:pPr>
        <w:jc w:val="both"/>
        <w:rPr>
          <w:rFonts w:asciiTheme="minorHAnsi" w:hAnsiTheme="minorHAnsi" w:cs="Tahoma"/>
          <w:b/>
          <w:color w:val="000000"/>
          <w:sz w:val="17"/>
          <w:szCs w:val="17"/>
        </w:rPr>
      </w:pPr>
    </w:p>
    <w:p w14:paraId="43DB1D58"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color w:val="000000"/>
          <w:sz w:val="17"/>
          <w:szCs w:val="17"/>
        </w:rPr>
        <w:t>VIGÉSIMA PRIMERA: JURISDICCIÓN</w:t>
      </w:r>
      <w:r w:rsidRPr="00A73086">
        <w:rPr>
          <w:rFonts w:asciiTheme="minorHAnsi" w:hAnsiTheme="minorHAnsi" w:cs="Tahoma"/>
          <w:color w:val="000000"/>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A73086">
        <w:rPr>
          <w:rFonts w:asciiTheme="minorHAnsi" w:hAnsiTheme="minorHAnsi" w:cs="Tahoma"/>
          <w:b/>
          <w:color w:val="000000"/>
          <w:sz w:val="17"/>
          <w:szCs w:val="17"/>
        </w:rPr>
        <w:t>“EL PROVEEDOR”</w:t>
      </w:r>
      <w:r w:rsidRPr="00A73086">
        <w:rPr>
          <w:rFonts w:asciiTheme="minorHAnsi" w:hAnsiTheme="minorHAnsi" w:cs="Tahoma"/>
          <w:color w:val="000000"/>
          <w:sz w:val="17"/>
          <w:szCs w:val="17"/>
        </w:rPr>
        <w:t xml:space="preserve"> renuncia al fuero que por razón de su domicilio presente o futuro pudiera corresponderle.</w:t>
      </w:r>
    </w:p>
    <w:p w14:paraId="48018F96" w14:textId="77777777" w:rsidR="000D79E9" w:rsidRPr="00A73086" w:rsidRDefault="000D79E9" w:rsidP="000D79E9">
      <w:pPr>
        <w:jc w:val="both"/>
        <w:rPr>
          <w:rFonts w:asciiTheme="minorHAnsi" w:hAnsiTheme="minorHAnsi" w:cs="Tahoma"/>
          <w:sz w:val="17"/>
          <w:szCs w:val="17"/>
        </w:rPr>
      </w:pPr>
    </w:p>
    <w:p w14:paraId="7EEE466E" w14:textId="77777777"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del </w:t>
      </w:r>
      <w:r w:rsidRPr="00A73086">
        <w:rPr>
          <w:rFonts w:asciiTheme="minorHAnsi" w:hAnsiTheme="minorHAnsi"/>
          <w:b/>
          <w:sz w:val="17"/>
          <w:szCs w:val="17"/>
          <w:lang w:val="es-MX"/>
        </w:rPr>
        <w:t>____</w:t>
      </w:r>
      <w:r w:rsidRPr="00A73086">
        <w:rPr>
          <w:rFonts w:asciiTheme="minorHAnsi" w:hAnsiTheme="minorHAnsi" w:cs="Tahoma"/>
          <w:sz w:val="17"/>
          <w:szCs w:val="17"/>
        </w:rPr>
        <w:t>.</w:t>
      </w:r>
    </w:p>
    <w:p w14:paraId="1610DB1B" w14:textId="77777777" w:rsidR="000D79E9" w:rsidRPr="009A4F2F" w:rsidRDefault="000D79E9" w:rsidP="000D79E9">
      <w:pPr>
        <w:ind w:right="-5"/>
        <w:jc w:val="both"/>
        <w:rPr>
          <w:rFonts w:asciiTheme="minorHAnsi" w:hAnsiTheme="minorHAnsi"/>
          <w:sz w:val="17"/>
          <w:szCs w:val="17"/>
        </w:rPr>
      </w:pPr>
    </w:p>
    <w:p w14:paraId="1FB25914"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POR “S.S.N.L.”</w:t>
      </w:r>
    </w:p>
    <w:p w14:paraId="18100592" w14:textId="77777777" w:rsidR="000D79E9" w:rsidRPr="009A4F2F" w:rsidRDefault="000D79E9" w:rsidP="000D79E9">
      <w:pPr>
        <w:ind w:right="-5"/>
        <w:jc w:val="center"/>
        <w:rPr>
          <w:rFonts w:asciiTheme="minorHAnsi" w:hAnsiTheme="minorHAnsi"/>
          <w:sz w:val="17"/>
          <w:szCs w:val="17"/>
        </w:rPr>
      </w:pPr>
    </w:p>
    <w:p w14:paraId="39B27972" w14:textId="77777777" w:rsidR="000D79E9" w:rsidRDefault="000D79E9" w:rsidP="000D79E9">
      <w:pPr>
        <w:ind w:right="-5"/>
        <w:jc w:val="center"/>
        <w:rPr>
          <w:rFonts w:asciiTheme="minorHAnsi" w:hAnsiTheme="minorHAnsi"/>
          <w:sz w:val="17"/>
          <w:szCs w:val="17"/>
        </w:rPr>
      </w:pPr>
    </w:p>
    <w:p w14:paraId="0EE9E83A" w14:textId="77777777" w:rsidR="009643E8" w:rsidRPr="009A4F2F" w:rsidRDefault="009643E8" w:rsidP="000D79E9">
      <w:pPr>
        <w:ind w:right="-5"/>
        <w:jc w:val="center"/>
        <w:rPr>
          <w:rFonts w:asciiTheme="minorHAnsi" w:hAnsiTheme="minorHAnsi"/>
          <w:sz w:val="17"/>
          <w:szCs w:val="17"/>
        </w:rPr>
        <w:sectPr w:rsidR="009643E8" w:rsidRPr="009A4F2F" w:rsidSect="00DF0397">
          <w:headerReference w:type="default" r:id="rId13"/>
          <w:footerReference w:type="default" r:id="rId14"/>
          <w:type w:val="continuous"/>
          <w:pgSz w:w="12240" w:h="15840" w:code="1"/>
          <w:pgMar w:top="2370" w:right="748" w:bottom="1134" w:left="567" w:header="567" w:footer="0" w:gutter="0"/>
          <w:cols w:space="708"/>
          <w:docGrid w:linePitch="360"/>
        </w:sectPr>
      </w:pPr>
    </w:p>
    <w:p w14:paraId="3E7EBC6E" w14:textId="77777777" w:rsidR="00D37F42" w:rsidRPr="00F02B82" w:rsidRDefault="00D37F42" w:rsidP="00D37F4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1F0FAD1E" w14:textId="77777777" w:rsidR="00D37F42" w:rsidRPr="00F02B82" w:rsidRDefault="00D37F42" w:rsidP="00D37F42">
      <w:pPr>
        <w:rPr>
          <w:rFonts w:ascii="Calibri" w:hAnsi="Calibri" w:cs="Arial"/>
          <w:sz w:val="16"/>
          <w:szCs w:val="16"/>
        </w:rPr>
      </w:pPr>
      <w:r w:rsidRPr="00F02B82">
        <w:rPr>
          <w:rFonts w:ascii="Calibri" w:hAnsi="Calibri" w:cs="Arial"/>
          <w:sz w:val="16"/>
          <w:szCs w:val="16"/>
        </w:rPr>
        <w:t xml:space="preserve">                                 DIRECTOR ADMINISTRATIVO</w:t>
      </w:r>
    </w:p>
    <w:p w14:paraId="3771139E" w14:textId="77777777" w:rsidR="00F36ED8" w:rsidRDefault="00F36ED8" w:rsidP="00F36ED8">
      <w:pPr>
        <w:ind w:right="-5"/>
        <w:jc w:val="center"/>
        <w:rPr>
          <w:rFonts w:asciiTheme="minorHAnsi" w:hAnsiTheme="minorHAnsi"/>
          <w:sz w:val="17"/>
          <w:szCs w:val="17"/>
        </w:rPr>
      </w:pPr>
    </w:p>
    <w:p w14:paraId="080A6553" w14:textId="77777777" w:rsidR="000D79E9" w:rsidRPr="009643E8" w:rsidRDefault="009643E8" w:rsidP="009643E8">
      <w:pPr>
        <w:pStyle w:val="Prrafodelista"/>
        <w:ind w:left="1571" w:right="-5"/>
        <w:rPr>
          <w:rFonts w:asciiTheme="minorHAnsi" w:hAnsiTheme="minorHAnsi"/>
          <w:sz w:val="17"/>
          <w:szCs w:val="17"/>
        </w:rPr>
      </w:pPr>
      <w:r>
        <w:rPr>
          <w:rFonts w:asciiTheme="minorHAnsi" w:hAnsiTheme="minorHAnsi"/>
          <w:sz w:val="17"/>
          <w:szCs w:val="17"/>
        </w:rPr>
        <w:t>C.</w:t>
      </w:r>
      <w:r w:rsidRPr="009643E8">
        <w:rPr>
          <w:rFonts w:asciiTheme="minorHAnsi" w:hAnsiTheme="minorHAnsi"/>
          <w:sz w:val="17"/>
          <w:szCs w:val="17"/>
        </w:rPr>
        <w:t>____________</w:t>
      </w:r>
      <w:r>
        <w:rPr>
          <w:rFonts w:asciiTheme="minorHAnsi" w:hAnsiTheme="minorHAnsi"/>
          <w:sz w:val="17"/>
          <w:szCs w:val="17"/>
        </w:rPr>
        <w:t>_____________________</w:t>
      </w:r>
    </w:p>
    <w:p w14:paraId="11DDDB3A" w14:textId="77777777" w:rsidR="009643E8" w:rsidRPr="009A4F2F" w:rsidRDefault="009643E8" w:rsidP="00F36ED8">
      <w:pPr>
        <w:ind w:right="-5"/>
        <w:jc w:val="center"/>
        <w:rPr>
          <w:rFonts w:asciiTheme="minorHAnsi" w:hAnsiTheme="minorHAnsi"/>
          <w:sz w:val="17"/>
          <w:szCs w:val="17"/>
        </w:rPr>
      </w:pPr>
      <w:r>
        <w:rPr>
          <w:rFonts w:asciiTheme="minorHAnsi" w:hAnsiTheme="minorHAnsi"/>
          <w:sz w:val="17"/>
          <w:szCs w:val="17"/>
        </w:rPr>
        <w:t xml:space="preserve">                                 REPRESENTANTE LEGAL</w:t>
      </w:r>
    </w:p>
    <w:p w14:paraId="072FEAC9" w14:textId="77777777" w:rsidR="000D79E9" w:rsidRPr="009A4F2F" w:rsidRDefault="000D79E9" w:rsidP="000D79E9">
      <w:pPr>
        <w:ind w:right="-5"/>
        <w:jc w:val="center"/>
        <w:rPr>
          <w:rFonts w:asciiTheme="minorHAnsi" w:hAnsiTheme="minorHAnsi"/>
          <w:sz w:val="17"/>
          <w:szCs w:val="17"/>
        </w:rPr>
        <w:sectPr w:rsidR="000D79E9" w:rsidRPr="009A4F2F" w:rsidSect="00572D88">
          <w:type w:val="continuous"/>
          <w:pgSz w:w="12240" w:h="15840" w:code="1"/>
          <w:pgMar w:top="2370" w:right="748" w:bottom="1134" w:left="851" w:header="567" w:footer="567" w:gutter="0"/>
          <w:cols w:num="2" w:space="708"/>
          <w:docGrid w:linePitch="360"/>
        </w:sectPr>
      </w:pPr>
    </w:p>
    <w:p w14:paraId="544EC2A9" w14:textId="77777777" w:rsidR="000D79E9" w:rsidRDefault="000D79E9" w:rsidP="000D79E9">
      <w:pPr>
        <w:ind w:right="-5"/>
        <w:jc w:val="center"/>
        <w:rPr>
          <w:rFonts w:asciiTheme="minorHAnsi" w:hAnsiTheme="minorHAnsi"/>
          <w:sz w:val="17"/>
          <w:szCs w:val="17"/>
        </w:rPr>
      </w:pPr>
    </w:p>
    <w:p w14:paraId="6C8EBC96" w14:textId="77777777" w:rsidR="009643E8" w:rsidRDefault="009643E8" w:rsidP="000D79E9">
      <w:pPr>
        <w:ind w:right="-5"/>
        <w:jc w:val="center"/>
        <w:rPr>
          <w:rFonts w:asciiTheme="minorHAnsi" w:hAnsiTheme="minorHAnsi"/>
          <w:sz w:val="17"/>
          <w:szCs w:val="17"/>
        </w:rPr>
      </w:pPr>
    </w:p>
    <w:p w14:paraId="3AE5B59D" w14:textId="77777777" w:rsidR="009643E8" w:rsidRDefault="009643E8" w:rsidP="009643E8">
      <w:pPr>
        <w:ind w:right="-5"/>
        <w:rPr>
          <w:rFonts w:asciiTheme="minorHAnsi" w:hAnsiTheme="minorHAnsi"/>
          <w:sz w:val="17"/>
          <w:szCs w:val="17"/>
        </w:rPr>
      </w:pPr>
      <w:r>
        <w:rPr>
          <w:rFonts w:asciiTheme="minorHAnsi" w:hAnsiTheme="minorHAnsi"/>
          <w:sz w:val="17"/>
          <w:szCs w:val="17"/>
        </w:rPr>
        <w:t xml:space="preserve">                           C.</w:t>
      </w:r>
      <w:r w:rsidRPr="009643E8">
        <w:rPr>
          <w:rFonts w:asciiTheme="minorHAnsi" w:hAnsiTheme="minorHAnsi"/>
          <w:sz w:val="17"/>
          <w:szCs w:val="17"/>
        </w:rPr>
        <w:t>EDUARDO MEDINA CARDENAS</w:t>
      </w:r>
    </w:p>
    <w:p w14:paraId="197509E6" w14:textId="77777777" w:rsidR="009643E8" w:rsidRPr="009643E8" w:rsidRDefault="009643E8" w:rsidP="009643E8">
      <w:pPr>
        <w:ind w:right="-5"/>
        <w:rPr>
          <w:rFonts w:asciiTheme="minorHAnsi" w:hAnsiTheme="minorHAnsi"/>
          <w:sz w:val="17"/>
          <w:szCs w:val="17"/>
        </w:rPr>
      </w:pPr>
      <w:r>
        <w:rPr>
          <w:rFonts w:asciiTheme="minorHAnsi" w:hAnsiTheme="minorHAnsi"/>
          <w:sz w:val="17"/>
          <w:szCs w:val="17"/>
        </w:rPr>
        <w:t xml:space="preserve">                    SUBDIRECTOR DE RECURSOS MATERIALES</w:t>
      </w:r>
    </w:p>
    <w:p w14:paraId="3A09896F" w14:textId="77777777" w:rsidR="009643E8" w:rsidRDefault="009643E8" w:rsidP="000D79E9">
      <w:pPr>
        <w:ind w:right="-5"/>
        <w:jc w:val="center"/>
        <w:rPr>
          <w:rFonts w:asciiTheme="minorHAnsi" w:hAnsiTheme="minorHAnsi"/>
          <w:sz w:val="17"/>
          <w:szCs w:val="17"/>
        </w:rPr>
      </w:pPr>
    </w:p>
    <w:p w14:paraId="1AEA28BD" w14:textId="77777777" w:rsidR="009643E8" w:rsidRPr="009A4F2F" w:rsidRDefault="009643E8" w:rsidP="000D79E9">
      <w:pPr>
        <w:ind w:right="-5"/>
        <w:jc w:val="center"/>
        <w:rPr>
          <w:rFonts w:asciiTheme="minorHAnsi" w:hAnsiTheme="minorHAnsi"/>
          <w:sz w:val="17"/>
          <w:szCs w:val="17"/>
        </w:rPr>
      </w:pPr>
    </w:p>
    <w:p w14:paraId="2429A418" w14:textId="77777777" w:rsidR="000D79E9" w:rsidRPr="009A4F2F" w:rsidRDefault="000D79E9" w:rsidP="000D79E9">
      <w:pPr>
        <w:ind w:right="-5"/>
        <w:jc w:val="center"/>
        <w:rPr>
          <w:rFonts w:asciiTheme="minorHAnsi" w:hAnsiTheme="minorHAnsi"/>
          <w:sz w:val="17"/>
          <w:szCs w:val="17"/>
        </w:rPr>
      </w:pPr>
    </w:p>
    <w:p w14:paraId="6C88E07E" w14:textId="77777777" w:rsidR="000D79E9" w:rsidRDefault="000D79E9" w:rsidP="000D79E9">
      <w:pPr>
        <w:ind w:right="-5"/>
        <w:jc w:val="center"/>
        <w:rPr>
          <w:rFonts w:asciiTheme="minorHAnsi" w:hAnsiTheme="minorHAnsi"/>
          <w:sz w:val="17"/>
          <w:szCs w:val="17"/>
        </w:rPr>
      </w:pPr>
      <w:r w:rsidRPr="009A4F2F">
        <w:rPr>
          <w:rFonts w:asciiTheme="minorHAnsi" w:hAnsiTheme="minorHAnsi"/>
          <w:sz w:val="17"/>
          <w:szCs w:val="17"/>
        </w:rPr>
        <w:t>“TESTIGOS”:</w:t>
      </w:r>
    </w:p>
    <w:p w14:paraId="5A192F51" w14:textId="77777777" w:rsidR="009643E8" w:rsidRDefault="009643E8" w:rsidP="000D79E9">
      <w:pPr>
        <w:ind w:right="-5"/>
        <w:jc w:val="center"/>
        <w:rPr>
          <w:rFonts w:asciiTheme="minorHAnsi" w:hAnsiTheme="minorHAnsi"/>
          <w:sz w:val="17"/>
          <w:szCs w:val="17"/>
        </w:rPr>
      </w:pPr>
    </w:p>
    <w:p w14:paraId="133925D9" w14:textId="77777777" w:rsidR="009643E8" w:rsidRDefault="009643E8" w:rsidP="000D79E9">
      <w:pPr>
        <w:ind w:right="-5"/>
        <w:jc w:val="center"/>
        <w:rPr>
          <w:rFonts w:asciiTheme="minorHAnsi" w:hAnsiTheme="minorHAnsi"/>
          <w:sz w:val="17"/>
          <w:szCs w:val="17"/>
        </w:rPr>
      </w:pPr>
    </w:p>
    <w:p w14:paraId="126DAD22" w14:textId="77777777" w:rsidR="009643E8" w:rsidRPr="009A4F2F" w:rsidRDefault="009643E8" w:rsidP="000D79E9">
      <w:pPr>
        <w:ind w:right="-5"/>
        <w:jc w:val="center"/>
        <w:rPr>
          <w:rFonts w:asciiTheme="minorHAnsi" w:hAnsiTheme="minorHAnsi"/>
          <w:sz w:val="17"/>
          <w:szCs w:val="17"/>
        </w:rPr>
      </w:pPr>
    </w:p>
    <w:p w14:paraId="1497A6C7" w14:textId="77777777"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p w14:paraId="18E5E754" w14:textId="77777777" w:rsidR="00572D88" w:rsidRPr="009643E8" w:rsidRDefault="009643E8" w:rsidP="000D79E9">
      <w:pPr>
        <w:rPr>
          <w:rFonts w:ascii="Calibri" w:hAnsi="Calibri"/>
          <w:sz w:val="17"/>
          <w:szCs w:val="17"/>
        </w:rPr>
      </w:pPr>
      <w:r>
        <w:rPr>
          <w:rFonts w:ascii="Calibri" w:hAnsi="Calibri"/>
          <w:sz w:val="17"/>
          <w:szCs w:val="17"/>
        </w:rPr>
        <w:t xml:space="preserve">                                                              </w:t>
      </w:r>
      <w:r w:rsidRPr="009643E8">
        <w:rPr>
          <w:rFonts w:ascii="Calibri" w:hAnsi="Calibri"/>
          <w:sz w:val="17"/>
          <w:szCs w:val="17"/>
        </w:rPr>
        <w:t>LIC. SADIT A. FLORES CAMPOS</w:t>
      </w:r>
    </w:p>
    <w:p w14:paraId="46E83C7C" w14:textId="77777777" w:rsidR="000D79E9" w:rsidRDefault="000D79E9" w:rsidP="000D79E9"/>
    <w:p w14:paraId="56653903" w14:textId="77777777" w:rsidR="000D79E9" w:rsidRPr="000D79E9" w:rsidRDefault="000D79E9" w:rsidP="000D79E9"/>
    <w:sectPr w:rsidR="000D79E9" w:rsidRPr="000D79E9" w:rsidSect="00572D88">
      <w:headerReference w:type="default" r:id="rId15"/>
      <w:footerReference w:type="default" r:id="rId16"/>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77897" w14:textId="77777777" w:rsidR="00A548D0" w:rsidRDefault="00A548D0" w:rsidP="007F0B73">
      <w:r>
        <w:separator/>
      </w:r>
    </w:p>
  </w:endnote>
  <w:endnote w:type="continuationSeparator" w:id="0">
    <w:p w14:paraId="54700653" w14:textId="77777777" w:rsidR="00A548D0" w:rsidRDefault="00A548D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BB22" w14:textId="77777777" w:rsidR="00D624ED" w:rsidRPr="00E80783" w:rsidRDefault="00D624ED" w:rsidP="00B00C6D">
    <w:pPr>
      <w:pStyle w:val="Piedepgina"/>
      <w:tabs>
        <w:tab w:val="left" w:pos="6379"/>
      </w:tabs>
      <w:ind w:right="-232" w:hanging="284"/>
      <w:jc w:val="center"/>
      <w:rPr>
        <w:rFonts w:ascii="Century Gothic" w:hAnsi="Century Gothic"/>
        <w:b/>
        <w:color w:val="00B0F0"/>
        <w:sz w:val="18"/>
        <w:szCs w:val="14"/>
      </w:rPr>
    </w:pPr>
    <w:r w:rsidRPr="00E80783">
      <w:rPr>
        <w:rFonts w:ascii="Century Gothic" w:hAnsi="Century Gothic"/>
        <w:b/>
        <w:color w:val="00B0F0"/>
        <w:sz w:val="18"/>
        <w:szCs w:val="14"/>
      </w:rPr>
      <w:t>LICITACIÓN PÚBLICA NACIONAL PRESENCIAL</w:t>
    </w:r>
  </w:p>
  <w:p w14:paraId="738BFEB6" w14:textId="7172FF93" w:rsidR="00D624ED" w:rsidRPr="00E80783" w:rsidRDefault="00D624ED" w:rsidP="00B00C6D">
    <w:pPr>
      <w:pStyle w:val="Piedepgina"/>
      <w:jc w:val="center"/>
      <w:rPr>
        <w:b/>
        <w:color w:val="00B0F0"/>
        <w:szCs w:val="16"/>
      </w:rPr>
    </w:pPr>
    <w:r w:rsidRPr="00B462C5">
      <w:rPr>
        <w:noProof/>
        <w:color w:val="00B0F0"/>
        <w:lang w:val="es-MX" w:eastAsia="es-MX"/>
      </w:rPr>
      <w:drawing>
        <wp:anchor distT="0" distB="0" distL="114300" distR="114300" simplePos="0" relativeHeight="251667456" behindDoc="1" locked="0" layoutInCell="1" allowOverlap="1" wp14:anchorId="073FE935" wp14:editId="39E238CC">
          <wp:simplePos x="0" y="0"/>
          <wp:positionH relativeFrom="column">
            <wp:posOffset>-534670</wp:posOffset>
          </wp:positionH>
          <wp:positionV relativeFrom="paragraph">
            <wp:posOffset>145415</wp:posOffset>
          </wp:positionV>
          <wp:extent cx="7743825" cy="102806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anchor>
      </w:drawing>
    </w:r>
    <w:r w:rsidRPr="00B462C5">
      <w:rPr>
        <w:rFonts w:ascii="Century Gothic" w:hAnsi="Century Gothic"/>
        <w:b/>
        <w:color w:val="00B0F0"/>
        <w:sz w:val="18"/>
        <w:szCs w:val="16"/>
      </w:rPr>
      <w:t xml:space="preserve">No. </w:t>
    </w:r>
    <w:r w:rsidR="004A5EF8">
      <w:rPr>
        <w:rFonts w:ascii="Century Gothic" w:hAnsi="Century Gothic"/>
        <w:b/>
        <w:color w:val="00B0F0"/>
        <w:sz w:val="18"/>
        <w:szCs w:val="16"/>
      </w:rPr>
      <w:t>LP-919044992-N72-2023</w:t>
    </w:r>
    <w:r w:rsidRPr="00E80783">
      <w:rPr>
        <w:rFonts w:ascii="Century Gothic" w:hAnsi="Century Gothic"/>
        <w:b/>
        <w:color w:val="00B0F0"/>
        <w:sz w:val="18"/>
        <w:szCs w:val="16"/>
      </w:rPr>
      <w:t xml:space="preserve">                                                                                                                           Página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PAGE</w:instrText>
    </w:r>
    <w:r w:rsidRPr="00E80783">
      <w:rPr>
        <w:rFonts w:ascii="Century Gothic" w:hAnsi="Century Gothic"/>
        <w:b/>
        <w:color w:val="00B0F0"/>
        <w:sz w:val="18"/>
        <w:szCs w:val="16"/>
      </w:rPr>
      <w:fldChar w:fldCharType="separate"/>
    </w:r>
    <w:r w:rsidR="009D3D4F">
      <w:rPr>
        <w:rFonts w:ascii="Century Gothic" w:hAnsi="Century Gothic"/>
        <w:b/>
        <w:noProof/>
        <w:color w:val="00B0F0"/>
        <w:sz w:val="18"/>
        <w:szCs w:val="16"/>
      </w:rPr>
      <w:t>47</w:t>
    </w:r>
    <w:r w:rsidRPr="00E80783">
      <w:rPr>
        <w:rFonts w:ascii="Century Gothic" w:hAnsi="Century Gothic"/>
        <w:b/>
        <w:color w:val="00B0F0"/>
        <w:sz w:val="18"/>
        <w:szCs w:val="16"/>
      </w:rPr>
      <w:fldChar w:fldCharType="end"/>
    </w:r>
    <w:r w:rsidRPr="00E80783">
      <w:rPr>
        <w:rFonts w:ascii="Century Gothic" w:hAnsi="Century Gothic"/>
        <w:b/>
        <w:color w:val="00B0F0"/>
        <w:sz w:val="18"/>
        <w:szCs w:val="16"/>
      </w:rPr>
      <w:t xml:space="preserve"> de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NUMPAGES</w:instrText>
    </w:r>
    <w:r w:rsidRPr="00E80783">
      <w:rPr>
        <w:rFonts w:ascii="Century Gothic" w:hAnsi="Century Gothic"/>
        <w:b/>
        <w:color w:val="00B0F0"/>
        <w:sz w:val="18"/>
        <w:szCs w:val="16"/>
      </w:rPr>
      <w:fldChar w:fldCharType="separate"/>
    </w:r>
    <w:r w:rsidR="009D3D4F">
      <w:rPr>
        <w:rFonts w:ascii="Century Gothic" w:hAnsi="Century Gothic"/>
        <w:b/>
        <w:noProof/>
        <w:color w:val="00B0F0"/>
        <w:sz w:val="18"/>
        <w:szCs w:val="16"/>
      </w:rPr>
      <w:t>68</w:t>
    </w:r>
    <w:r w:rsidRPr="00E80783">
      <w:rPr>
        <w:rFonts w:ascii="Century Gothic" w:hAnsi="Century Gothic"/>
        <w:b/>
        <w:color w:val="00B0F0"/>
        <w:sz w:val="18"/>
        <w:szCs w:val="16"/>
      </w:rPr>
      <w:fldChar w:fldCharType="end"/>
    </w:r>
  </w:p>
  <w:p w14:paraId="5CB77397" w14:textId="77777777" w:rsidR="00D624ED" w:rsidRPr="004C675C" w:rsidRDefault="00D624ED" w:rsidP="00B00C6D">
    <w:pPr>
      <w:pStyle w:val="Piedepgina"/>
      <w:jc w:val="center"/>
    </w:pPr>
  </w:p>
  <w:p w14:paraId="04DA6238" w14:textId="77777777" w:rsidR="00D624ED" w:rsidRDefault="00D624ED" w:rsidP="00B00C6D"/>
  <w:p w14:paraId="48F6A335" w14:textId="77777777" w:rsidR="00D624ED" w:rsidRDefault="00D624ED" w:rsidP="00B00C6D"/>
  <w:p w14:paraId="38E0102E" w14:textId="77777777" w:rsidR="00D624ED" w:rsidRDefault="00D624ED"/>
  <w:p w14:paraId="06D98C15" w14:textId="77777777" w:rsidR="00D624ED" w:rsidRDefault="00D624ED"/>
  <w:p w14:paraId="62DFAD29" w14:textId="77777777" w:rsidR="00D624ED" w:rsidRDefault="00D624ED"/>
  <w:p w14:paraId="3A02EC31" w14:textId="77777777" w:rsidR="00D624ED" w:rsidRDefault="00D624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78206EF5" w14:textId="77777777" w:rsidR="00D624ED" w:rsidRPr="000F36D7" w:rsidRDefault="00D624ED" w:rsidP="000F36D7">
        <w:pPr>
          <w:pStyle w:val="Piedepgina"/>
          <w:jc w:val="center"/>
          <w:rPr>
            <w:rFonts w:ascii="Century Gothic" w:hAnsi="Century Gothic"/>
            <w:b/>
            <w:color w:val="7030A0"/>
            <w:sz w:val="18"/>
            <w:szCs w:val="14"/>
          </w:rPr>
        </w:pPr>
        <w:r w:rsidRPr="000F36D7">
          <w:rPr>
            <w:rFonts w:ascii="Century Gothic" w:hAnsi="Century Gothic"/>
            <w:b/>
            <w:color w:val="7030A0"/>
            <w:sz w:val="18"/>
            <w:szCs w:val="14"/>
          </w:rPr>
          <w:t>LICITACIÓN PÚBLICA NACIONAL PRESENCIAL</w:t>
        </w:r>
      </w:p>
      <w:p w14:paraId="0F4DB2D4" w14:textId="77777777" w:rsidR="00D624ED" w:rsidRPr="000F36D7" w:rsidRDefault="00D624ED" w:rsidP="004C675C">
        <w:pPr>
          <w:pStyle w:val="Piedepgina"/>
          <w:jc w:val="center"/>
          <w:rPr>
            <w:b/>
            <w:color w:val="7030A0"/>
            <w:szCs w:val="16"/>
          </w:rPr>
        </w:pPr>
        <w:r w:rsidRPr="000F36D7">
          <w:rPr>
            <w:rFonts w:ascii="Century Gothic" w:hAnsi="Century Gothic"/>
            <w:b/>
            <w:color w:val="7030A0"/>
            <w:sz w:val="18"/>
            <w:szCs w:val="16"/>
          </w:rPr>
          <w:t xml:space="preserve">No. LP-919044992-N57-2019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0F36D7">
                  <w:rPr>
                    <w:rFonts w:ascii="Century Gothic" w:hAnsi="Century Gothic"/>
                    <w:b/>
                    <w:color w:val="7030A0"/>
                    <w:sz w:val="18"/>
                    <w:szCs w:val="16"/>
                  </w:rPr>
                  <w:t xml:space="preserve">Página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PAGE</w:instrText>
                </w:r>
                <w:r w:rsidRPr="000F36D7">
                  <w:rPr>
                    <w:rFonts w:ascii="Century Gothic" w:hAnsi="Century Gothic"/>
                    <w:b/>
                    <w:color w:val="7030A0"/>
                    <w:sz w:val="18"/>
                    <w:szCs w:val="16"/>
                  </w:rPr>
                  <w:fldChar w:fldCharType="separate"/>
                </w:r>
                <w:r>
                  <w:rPr>
                    <w:rFonts w:ascii="Century Gothic" w:hAnsi="Century Gothic"/>
                    <w:b/>
                    <w:noProof/>
                    <w:color w:val="7030A0"/>
                    <w:sz w:val="18"/>
                    <w:szCs w:val="16"/>
                  </w:rPr>
                  <w:t>71</w:t>
                </w:r>
                <w:r w:rsidRPr="000F36D7">
                  <w:rPr>
                    <w:rFonts w:ascii="Century Gothic" w:hAnsi="Century Gothic"/>
                    <w:b/>
                    <w:color w:val="7030A0"/>
                    <w:sz w:val="18"/>
                    <w:szCs w:val="16"/>
                  </w:rPr>
                  <w:fldChar w:fldCharType="end"/>
                </w:r>
                <w:r w:rsidRPr="000F36D7">
                  <w:rPr>
                    <w:rFonts w:ascii="Century Gothic" w:hAnsi="Century Gothic"/>
                    <w:b/>
                    <w:color w:val="7030A0"/>
                    <w:sz w:val="18"/>
                    <w:szCs w:val="16"/>
                  </w:rPr>
                  <w:t xml:space="preserve"> de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NUMPAGES</w:instrText>
                </w:r>
                <w:r w:rsidRPr="000F36D7">
                  <w:rPr>
                    <w:rFonts w:ascii="Century Gothic" w:hAnsi="Century Gothic"/>
                    <w:b/>
                    <w:color w:val="7030A0"/>
                    <w:sz w:val="18"/>
                    <w:szCs w:val="16"/>
                  </w:rPr>
                  <w:fldChar w:fldCharType="separate"/>
                </w:r>
                <w:r>
                  <w:rPr>
                    <w:rFonts w:ascii="Century Gothic" w:hAnsi="Century Gothic"/>
                    <w:b/>
                    <w:noProof/>
                    <w:color w:val="7030A0"/>
                    <w:sz w:val="18"/>
                    <w:szCs w:val="16"/>
                  </w:rPr>
                  <w:t>68</w:t>
                </w:r>
                <w:r w:rsidRPr="000F36D7">
                  <w:rPr>
                    <w:rFonts w:ascii="Century Gothic" w:hAnsi="Century Gothic"/>
                    <w:b/>
                    <w:color w:val="7030A0"/>
                    <w:sz w:val="18"/>
                    <w:szCs w:val="16"/>
                  </w:rPr>
                  <w:fldChar w:fldCharType="end"/>
                </w:r>
              </w:sdtContent>
            </w:sdt>
          </w:sdtContent>
        </w:sdt>
      </w:p>
      <w:p w14:paraId="32D23261" w14:textId="77777777" w:rsidR="00D624ED" w:rsidRPr="00CE2E1F" w:rsidRDefault="00D624ED" w:rsidP="004C675C">
        <w:pPr>
          <w:pStyle w:val="Piedepgina"/>
          <w:jc w:val="center"/>
          <w:rPr>
            <w:b/>
            <w:color w:val="009999"/>
          </w:rPr>
        </w:pPr>
        <w:r>
          <w:rPr>
            <w:noProof/>
            <w:lang w:val="es-MX" w:eastAsia="es-MX"/>
          </w:rPr>
          <w:drawing>
            <wp:anchor distT="0" distB="0" distL="114300" distR="114300" simplePos="0" relativeHeight="251661312" behindDoc="1" locked="0" layoutInCell="1" allowOverlap="1" wp14:anchorId="60F4F66D" wp14:editId="309E9BF9">
              <wp:simplePos x="0" y="0"/>
              <wp:positionH relativeFrom="margin">
                <wp:posOffset>-309093</wp:posOffset>
              </wp:positionH>
              <wp:positionV relativeFrom="page">
                <wp:posOffset>9165107</wp:posOffset>
              </wp:positionV>
              <wp:extent cx="7192645" cy="70866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anchor>
          </w:drawing>
        </w:r>
      </w:p>
    </w:sdtContent>
  </w:sdt>
  <w:p w14:paraId="44E37207" w14:textId="77777777" w:rsidR="00D624ED" w:rsidRPr="004C675C" w:rsidRDefault="00D624ED" w:rsidP="004C675C">
    <w:pPr>
      <w:pStyle w:val="Piedepgina"/>
    </w:pPr>
  </w:p>
  <w:p w14:paraId="649A589F" w14:textId="77777777" w:rsidR="00D624ED" w:rsidRDefault="00D624ED"/>
  <w:p w14:paraId="1046C30D" w14:textId="77777777" w:rsidR="00D624ED" w:rsidRDefault="00D624ED"/>
  <w:p w14:paraId="05B583CC" w14:textId="77777777" w:rsidR="00D624ED" w:rsidRDefault="00D624ED"/>
  <w:p w14:paraId="1F8DD3D2" w14:textId="77777777" w:rsidR="00D624ED" w:rsidRDefault="00D624ED"/>
  <w:p w14:paraId="1F03E74C" w14:textId="77777777" w:rsidR="00D624ED" w:rsidRDefault="00D624ED"/>
  <w:p w14:paraId="73CD1770" w14:textId="77777777" w:rsidR="00D624ED" w:rsidRDefault="00D624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0FB0" w14:textId="77777777" w:rsidR="00A548D0" w:rsidRDefault="00A548D0" w:rsidP="007F0B73">
      <w:r>
        <w:separator/>
      </w:r>
    </w:p>
  </w:footnote>
  <w:footnote w:type="continuationSeparator" w:id="0">
    <w:p w14:paraId="3661188E" w14:textId="77777777" w:rsidR="00A548D0" w:rsidRDefault="00A548D0"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C91F" w14:textId="77777777" w:rsidR="00D624ED" w:rsidRPr="00C765F1" w:rsidRDefault="00D624ED" w:rsidP="00B00C6D">
    <w:pPr>
      <w:jc w:val="center"/>
      <w:rPr>
        <w:rFonts w:ascii="Corbel" w:hAnsi="Corbel"/>
        <w:b/>
        <w:szCs w:val="16"/>
      </w:rPr>
    </w:pPr>
    <w:r>
      <w:rPr>
        <w:noProof/>
        <w:lang w:val="es-MX" w:eastAsia="es-MX"/>
      </w:rPr>
      <w:drawing>
        <wp:anchor distT="0" distB="0" distL="114300" distR="114300" simplePos="0" relativeHeight="251665408" behindDoc="1" locked="0" layoutInCell="1" allowOverlap="1" wp14:anchorId="2EE99FB1" wp14:editId="53A00AB6">
          <wp:simplePos x="0" y="0"/>
          <wp:positionH relativeFrom="column">
            <wp:posOffset>5584190</wp:posOffset>
          </wp:positionH>
          <wp:positionV relativeFrom="paragraph">
            <wp:posOffset>-131224</wp:posOffset>
          </wp:positionV>
          <wp:extent cx="971550" cy="12198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14:anchorId="3DC7D7E9" wp14:editId="36B2DFC9">
          <wp:simplePos x="0" y="0"/>
          <wp:positionH relativeFrom="column">
            <wp:posOffset>-257175</wp:posOffset>
          </wp:positionH>
          <wp:positionV relativeFrom="paragraph">
            <wp:posOffset>48895</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9D79855" w14:textId="77777777" w:rsidR="00D624ED" w:rsidRPr="00C765F1" w:rsidRDefault="00D624ED" w:rsidP="00B00C6D">
    <w:pPr>
      <w:jc w:val="center"/>
      <w:rPr>
        <w:rFonts w:ascii="Corbel" w:hAnsi="Corbel"/>
        <w:b/>
        <w:szCs w:val="16"/>
      </w:rPr>
    </w:pPr>
    <w:r w:rsidRPr="00C765F1">
      <w:rPr>
        <w:rFonts w:ascii="Corbel" w:hAnsi="Corbel"/>
        <w:b/>
        <w:szCs w:val="16"/>
      </w:rPr>
      <w:t>SERVICIOS DE SALUD DE NUEVO LEÓN</w:t>
    </w:r>
  </w:p>
  <w:p w14:paraId="3EFBC846" w14:textId="77777777" w:rsidR="00D624ED" w:rsidRDefault="00D624ED" w:rsidP="009D4A6C">
    <w:pPr>
      <w:jc w:val="center"/>
    </w:pPr>
    <w:r w:rsidRPr="00C765F1">
      <w:rPr>
        <w:rFonts w:ascii="Corbel" w:hAnsi="Corbel"/>
        <w:b/>
        <w:szCs w:val="16"/>
      </w:rPr>
      <w:t>ORGANISMO PÚBLICO DESCENTRALIZADO</w:t>
    </w:r>
  </w:p>
  <w:p w14:paraId="5C3F05A3" w14:textId="77777777" w:rsidR="00D624ED" w:rsidRDefault="00D624ED"/>
  <w:p w14:paraId="78C820BE" w14:textId="77777777" w:rsidR="00D624ED" w:rsidRDefault="00D624ED" w:rsidP="00E80783">
    <w:pPr>
      <w:tabs>
        <w:tab w:val="left" w:pos="2445"/>
      </w:tabs>
    </w:pPr>
    <w:r>
      <w:tab/>
    </w:r>
  </w:p>
  <w:p w14:paraId="309D13C2" w14:textId="77777777" w:rsidR="00D624ED" w:rsidRDefault="00D624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A7A3" w14:textId="77777777" w:rsidR="00D624ED" w:rsidRPr="00C765F1" w:rsidRDefault="00D624ED"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36A9B9D5" wp14:editId="284B0469">
          <wp:simplePos x="0" y="0"/>
          <wp:positionH relativeFrom="column">
            <wp:posOffset>-534473</wp:posOffset>
          </wp:positionH>
          <wp:positionV relativeFrom="paragraph">
            <wp:posOffset>-334851</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14:paraId="551BD9A0" w14:textId="77777777" w:rsidR="00D624ED" w:rsidRPr="00C765F1" w:rsidRDefault="00D624ED" w:rsidP="00313C66">
    <w:pPr>
      <w:jc w:val="center"/>
      <w:rPr>
        <w:rFonts w:ascii="Corbel" w:hAnsi="Corbel"/>
        <w:b/>
        <w:szCs w:val="16"/>
      </w:rPr>
    </w:pPr>
    <w:r w:rsidRPr="00C765F1">
      <w:rPr>
        <w:rFonts w:ascii="Corbel" w:hAnsi="Corbel"/>
        <w:b/>
        <w:szCs w:val="16"/>
      </w:rPr>
      <w:t>SERVICIOS DE SALUD DE NUEVO LEÓN</w:t>
    </w:r>
  </w:p>
  <w:p w14:paraId="2878BEEB" w14:textId="77777777" w:rsidR="00D624ED" w:rsidRPr="00180FA7" w:rsidRDefault="00D624ED" w:rsidP="00313C66">
    <w:pPr>
      <w:tabs>
        <w:tab w:val="left" w:pos="7251"/>
      </w:tabs>
      <w:jc w:val="center"/>
      <w:rPr>
        <w:sz w:val="10"/>
        <w:szCs w:val="10"/>
      </w:rPr>
    </w:pPr>
    <w:r w:rsidRPr="00C765F1">
      <w:rPr>
        <w:rFonts w:ascii="Corbel" w:hAnsi="Corbel"/>
        <w:b/>
        <w:szCs w:val="16"/>
      </w:rPr>
      <w:t>ORGANISMO PÚBLICO DESCENTRALIZADO</w:t>
    </w:r>
  </w:p>
  <w:p w14:paraId="3B411783" w14:textId="77777777" w:rsidR="00D624ED" w:rsidRDefault="00D624ED"/>
  <w:p w14:paraId="4B2FC3C5" w14:textId="77777777" w:rsidR="00D624ED" w:rsidRDefault="00D624ED"/>
  <w:p w14:paraId="02764BD7" w14:textId="77777777" w:rsidR="00D624ED" w:rsidRDefault="00D624ED"/>
  <w:p w14:paraId="0F482078" w14:textId="77777777" w:rsidR="00D624ED" w:rsidRDefault="00D624ED"/>
  <w:p w14:paraId="5D125943" w14:textId="77777777" w:rsidR="00D624ED" w:rsidRDefault="00D624ED"/>
  <w:p w14:paraId="23F73CA1" w14:textId="77777777" w:rsidR="00D624ED" w:rsidRDefault="00D624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ED2B79"/>
    <w:multiLevelType w:val="hybridMultilevel"/>
    <w:tmpl w:val="FBA80B0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F01EC2"/>
    <w:multiLevelType w:val="hybridMultilevel"/>
    <w:tmpl w:val="C1CE728A"/>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413631"/>
    <w:multiLevelType w:val="hybridMultilevel"/>
    <w:tmpl w:val="5F8260DC"/>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069B0ED4"/>
    <w:multiLevelType w:val="hybridMultilevel"/>
    <w:tmpl w:val="8A683E24"/>
    <w:lvl w:ilvl="0" w:tplc="CF020036">
      <w:start w:val="1"/>
      <w:numFmt w:val="lowerLetter"/>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7BC7258"/>
    <w:multiLevelType w:val="hybridMultilevel"/>
    <w:tmpl w:val="751C199E"/>
    <w:lvl w:ilvl="0" w:tplc="E7426DC8">
      <w:start w:val="1"/>
      <w:numFmt w:val="lowerLetter"/>
      <w:lvlText w:val="%1)"/>
      <w:lvlJc w:val="left"/>
      <w:pPr>
        <w:ind w:left="786" w:hanging="360"/>
      </w:pPr>
      <w:rPr>
        <w:b w:val="0"/>
        <w:bCs w:val="0"/>
      </w:rPr>
    </w:lvl>
    <w:lvl w:ilvl="1" w:tplc="1AC8C7B2">
      <w:start w:val="1"/>
      <w:numFmt w:val="decimal"/>
      <w:lvlText w:val="%2."/>
      <w:lvlJc w:val="left"/>
      <w:pPr>
        <w:ind w:left="1851" w:hanging="705"/>
      </w:pPr>
      <w:rPr>
        <w:rFonts w:hint="default"/>
      </w:r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3" w15:restartNumberingAfterBreak="0">
    <w:nsid w:val="087D4B3A"/>
    <w:multiLevelType w:val="hybridMultilevel"/>
    <w:tmpl w:val="584A6C40"/>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0B240CC4"/>
    <w:multiLevelType w:val="hybridMultilevel"/>
    <w:tmpl w:val="ABC8C28A"/>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6" w15:restartNumberingAfterBreak="0">
    <w:nsid w:val="10647825"/>
    <w:multiLevelType w:val="hybridMultilevel"/>
    <w:tmpl w:val="0978AEB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1854117"/>
    <w:multiLevelType w:val="hybridMultilevel"/>
    <w:tmpl w:val="7CCC02B8"/>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15:restartNumberingAfterBreak="0">
    <w:nsid w:val="1327780C"/>
    <w:multiLevelType w:val="hybridMultilevel"/>
    <w:tmpl w:val="5FC683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13531CC4"/>
    <w:multiLevelType w:val="hybridMultilevel"/>
    <w:tmpl w:val="9F76F848"/>
    <w:lvl w:ilvl="0" w:tplc="080A0001">
      <w:start w:val="1"/>
      <w:numFmt w:val="bullet"/>
      <w:lvlText w:val=""/>
      <w:lvlJc w:val="left"/>
      <w:pPr>
        <w:ind w:left="3600" w:hanging="360"/>
      </w:pPr>
      <w:rPr>
        <w:rFonts w:ascii="Symbol" w:hAnsi="Symbol" w:hint="default"/>
      </w:rPr>
    </w:lvl>
    <w:lvl w:ilvl="1" w:tplc="080A0003" w:tentative="1">
      <w:start w:val="1"/>
      <w:numFmt w:val="bullet"/>
      <w:lvlText w:val="o"/>
      <w:lvlJc w:val="left"/>
      <w:pPr>
        <w:ind w:left="4320" w:hanging="360"/>
      </w:pPr>
      <w:rPr>
        <w:rFonts w:ascii="Courier New" w:hAnsi="Courier New" w:cs="Courier New" w:hint="default"/>
      </w:rPr>
    </w:lvl>
    <w:lvl w:ilvl="2" w:tplc="080A0005" w:tentative="1">
      <w:start w:val="1"/>
      <w:numFmt w:val="bullet"/>
      <w:lvlText w:val=""/>
      <w:lvlJc w:val="left"/>
      <w:pPr>
        <w:ind w:left="5040" w:hanging="360"/>
      </w:pPr>
      <w:rPr>
        <w:rFonts w:ascii="Wingdings" w:hAnsi="Wingdings" w:hint="default"/>
      </w:rPr>
    </w:lvl>
    <w:lvl w:ilvl="3" w:tplc="080A0001" w:tentative="1">
      <w:start w:val="1"/>
      <w:numFmt w:val="bullet"/>
      <w:lvlText w:val=""/>
      <w:lvlJc w:val="left"/>
      <w:pPr>
        <w:ind w:left="5760" w:hanging="360"/>
      </w:pPr>
      <w:rPr>
        <w:rFonts w:ascii="Symbol" w:hAnsi="Symbol" w:hint="default"/>
      </w:rPr>
    </w:lvl>
    <w:lvl w:ilvl="4" w:tplc="080A0003" w:tentative="1">
      <w:start w:val="1"/>
      <w:numFmt w:val="bullet"/>
      <w:lvlText w:val="o"/>
      <w:lvlJc w:val="left"/>
      <w:pPr>
        <w:ind w:left="6480" w:hanging="360"/>
      </w:pPr>
      <w:rPr>
        <w:rFonts w:ascii="Courier New" w:hAnsi="Courier New" w:cs="Courier New" w:hint="default"/>
      </w:rPr>
    </w:lvl>
    <w:lvl w:ilvl="5" w:tplc="080A0005" w:tentative="1">
      <w:start w:val="1"/>
      <w:numFmt w:val="bullet"/>
      <w:lvlText w:val=""/>
      <w:lvlJc w:val="left"/>
      <w:pPr>
        <w:ind w:left="7200" w:hanging="360"/>
      </w:pPr>
      <w:rPr>
        <w:rFonts w:ascii="Wingdings" w:hAnsi="Wingdings" w:hint="default"/>
      </w:rPr>
    </w:lvl>
    <w:lvl w:ilvl="6" w:tplc="080A0001" w:tentative="1">
      <w:start w:val="1"/>
      <w:numFmt w:val="bullet"/>
      <w:lvlText w:val=""/>
      <w:lvlJc w:val="left"/>
      <w:pPr>
        <w:ind w:left="7920" w:hanging="360"/>
      </w:pPr>
      <w:rPr>
        <w:rFonts w:ascii="Symbol" w:hAnsi="Symbol" w:hint="default"/>
      </w:rPr>
    </w:lvl>
    <w:lvl w:ilvl="7" w:tplc="080A0003" w:tentative="1">
      <w:start w:val="1"/>
      <w:numFmt w:val="bullet"/>
      <w:lvlText w:val="o"/>
      <w:lvlJc w:val="left"/>
      <w:pPr>
        <w:ind w:left="8640" w:hanging="360"/>
      </w:pPr>
      <w:rPr>
        <w:rFonts w:ascii="Courier New" w:hAnsi="Courier New" w:cs="Courier New" w:hint="default"/>
      </w:rPr>
    </w:lvl>
    <w:lvl w:ilvl="8" w:tplc="080A0005" w:tentative="1">
      <w:start w:val="1"/>
      <w:numFmt w:val="bullet"/>
      <w:lvlText w:val=""/>
      <w:lvlJc w:val="left"/>
      <w:pPr>
        <w:ind w:left="9360" w:hanging="360"/>
      </w:pPr>
      <w:rPr>
        <w:rFonts w:ascii="Wingdings" w:hAnsi="Wingdings" w:hint="default"/>
      </w:rPr>
    </w:lvl>
  </w:abstractNum>
  <w:abstractNum w:abstractNumId="2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6ED3AF5"/>
    <w:multiLevelType w:val="hybridMultilevel"/>
    <w:tmpl w:val="DCF4245C"/>
    <w:lvl w:ilvl="0" w:tplc="080A0001">
      <w:start w:val="1"/>
      <w:numFmt w:val="bullet"/>
      <w:lvlText w:val=""/>
      <w:lvlJc w:val="left"/>
      <w:pPr>
        <w:ind w:left="720" w:hanging="360"/>
      </w:pPr>
      <w:rPr>
        <w:rFonts w:ascii="Symbol" w:hAnsi="Symbol" w:hint="default"/>
      </w:rPr>
    </w:lvl>
    <w:lvl w:ilvl="1" w:tplc="CA6E9808">
      <w:start w:val="11"/>
      <w:numFmt w:val="bullet"/>
      <w:lvlText w:val="•"/>
      <w:lvlJc w:val="left"/>
      <w:pPr>
        <w:ind w:left="1788" w:hanging="708"/>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8C15481"/>
    <w:multiLevelType w:val="hybridMultilevel"/>
    <w:tmpl w:val="41A01870"/>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6" w15:restartNumberingAfterBreak="0">
    <w:nsid w:val="1D237487"/>
    <w:multiLevelType w:val="hybridMultilevel"/>
    <w:tmpl w:val="C04CB45C"/>
    <w:lvl w:ilvl="0" w:tplc="F6BAEF68">
      <w:start w:val="1"/>
      <w:numFmt w:val="lowerLetter"/>
      <w:lvlText w:val="%1."/>
      <w:lvlJc w:val="left"/>
      <w:pPr>
        <w:ind w:left="720" w:hanging="360"/>
      </w:pPr>
      <w:rPr>
        <w:rFonts w:hint="default"/>
      </w:rPr>
    </w:lvl>
    <w:lvl w:ilvl="1" w:tplc="C994C428">
      <w:start w:val="1"/>
      <w:numFmt w:val="decimal"/>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E45019A"/>
    <w:multiLevelType w:val="hybridMultilevel"/>
    <w:tmpl w:val="35124770"/>
    <w:lvl w:ilvl="0" w:tplc="C994C428">
      <w:start w:val="1"/>
      <w:numFmt w:val="decimal"/>
      <w:lvlText w:val="%1."/>
      <w:lvlJc w:val="left"/>
      <w:pPr>
        <w:ind w:left="720" w:hanging="360"/>
      </w:pPr>
      <w:rPr>
        <w:rFonts w:hint="default"/>
        <w:b/>
        <w:i w:val="0"/>
        <w:iCs/>
        <w:u w:val="none"/>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9" w15:restartNumberingAfterBreak="0">
    <w:nsid w:val="21C77844"/>
    <w:multiLevelType w:val="hybridMultilevel"/>
    <w:tmpl w:val="404645E8"/>
    <w:lvl w:ilvl="0" w:tplc="C994C42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26030035"/>
    <w:multiLevelType w:val="hybridMultilevel"/>
    <w:tmpl w:val="36968C3A"/>
    <w:lvl w:ilvl="0" w:tplc="C994C428">
      <w:start w:val="1"/>
      <w:numFmt w:val="decimal"/>
      <w:lvlText w:val="%1."/>
      <w:lvlJc w:val="left"/>
      <w:pPr>
        <w:ind w:left="3600" w:hanging="360"/>
      </w:pPr>
      <w:rPr>
        <w:rFonts w:hint="default"/>
        <w:b/>
        <w:i w:val="0"/>
        <w:iCs/>
        <w:u w:val="none"/>
        <w:lang w:val="es-MX"/>
      </w:rPr>
    </w:lvl>
    <w:lvl w:ilvl="1" w:tplc="080A0019" w:tentative="1">
      <w:start w:val="1"/>
      <w:numFmt w:val="lowerLetter"/>
      <w:lvlText w:val="%2."/>
      <w:lvlJc w:val="left"/>
      <w:pPr>
        <w:ind w:left="4320" w:hanging="360"/>
      </w:pPr>
    </w:lvl>
    <w:lvl w:ilvl="2" w:tplc="080A001B" w:tentative="1">
      <w:start w:val="1"/>
      <w:numFmt w:val="lowerRoman"/>
      <w:lvlText w:val="%3."/>
      <w:lvlJc w:val="right"/>
      <w:pPr>
        <w:ind w:left="5040" w:hanging="180"/>
      </w:pPr>
    </w:lvl>
    <w:lvl w:ilvl="3" w:tplc="080A000F" w:tentative="1">
      <w:start w:val="1"/>
      <w:numFmt w:val="decimal"/>
      <w:lvlText w:val="%4."/>
      <w:lvlJc w:val="left"/>
      <w:pPr>
        <w:ind w:left="5760" w:hanging="360"/>
      </w:pPr>
    </w:lvl>
    <w:lvl w:ilvl="4" w:tplc="080A0019" w:tentative="1">
      <w:start w:val="1"/>
      <w:numFmt w:val="lowerLetter"/>
      <w:lvlText w:val="%5."/>
      <w:lvlJc w:val="left"/>
      <w:pPr>
        <w:ind w:left="6480" w:hanging="360"/>
      </w:pPr>
    </w:lvl>
    <w:lvl w:ilvl="5" w:tplc="080A001B" w:tentative="1">
      <w:start w:val="1"/>
      <w:numFmt w:val="lowerRoman"/>
      <w:lvlText w:val="%6."/>
      <w:lvlJc w:val="right"/>
      <w:pPr>
        <w:ind w:left="7200" w:hanging="180"/>
      </w:pPr>
    </w:lvl>
    <w:lvl w:ilvl="6" w:tplc="080A000F" w:tentative="1">
      <w:start w:val="1"/>
      <w:numFmt w:val="decimal"/>
      <w:lvlText w:val="%7."/>
      <w:lvlJc w:val="left"/>
      <w:pPr>
        <w:ind w:left="7920" w:hanging="360"/>
      </w:pPr>
    </w:lvl>
    <w:lvl w:ilvl="7" w:tplc="080A0019" w:tentative="1">
      <w:start w:val="1"/>
      <w:numFmt w:val="lowerLetter"/>
      <w:lvlText w:val="%8."/>
      <w:lvlJc w:val="left"/>
      <w:pPr>
        <w:ind w:left="8640" w:hanging="360"/>
      </w:pPr>
    </w:lvl>
    <w:lvl w:ilvl="8" w:tplc="080A001B" w:tentative="1">
      <w:start w:val="1"/>
      <w:numFmt w:val="lowerRoman"/>
      <w:lvlText w:val="%9."/>
      <w:lvlJc w:val="right"/>
      <w:pPr>
        <w:ind w:left="9360" w:hanging="180"/>
      </w:pPr>
    </w:lvl>
  </w:abstractNum>
  <w:abstractNum w:abstractNumId="32" w15:restartNumberingAfterBreak="0">
    <w:nsid w:val="262B0913"/>
    <w:multiLevelType w:val="hybridMultilevel"/>
    <w:tmpl w:val="C1CE728A"/>
    <w:lvl w:ilvl="0" w:tplc="C994C42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27DD1675"/>
    <w:multiLevelType w:val="hybridMultilevel"/>
    <w:tmpl w:val="9EA0EDC0"/>
    <w:lvl w:ilvl="0" w:tplc="FFFFFFFF">
      <w:start w:val="1"/>
      <w:numFmt w:val="bullet"/>
      <w:lvlText w:val=""/>
      <w:lvlJc w:val="left"/>
      <w:pPr>
        <w:ind w:left="720" w:hanging="360"/>
      </w:pPr>
      <w:rPr>
        <w:rFonts w:ascii="Symbol" w:hAnsi="Symbol" w:hint="default"/>
      </w:rPr>
    </w:lvl>
    <w:lvl w:ilvl="1" w:tplc="7428AB6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8AD2A4C"/>
    <w:multiLevelType w:val="hybridMultilevel"/>
    <w:tmpl w:val="ADB808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E5362D4"/>
    <w:multiLevelType w:val="hybridMultilevel"/>
    <w:tmpl w:val="31E8E2A6"/>
    <w:lvl w:ilvl="0" w:tplc="C994C428">
      <w:start w:val="1"/>
      <w:numFmt w:val="decimal"/>
      <w:lvlText w:val="%1."/>
      <w:lvlJc w:val="left"/>
      <w:pPr>
        <w:ind w:left="720" w:hanging="360"/>
      </w:pPr>
      <w:rPr>
        <w:rFonts w:hint="default"/>
        <w:b/>
        <w:i w:val="0"/>
        <w:iCs/>
        <w:u w:val="none"/>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E676AAD"/>
    <w:multiLevelType w:val="hybridMultilevel"/>
    <w:tmpl w:val="7974B9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FBB576C"/>
    <w:multiLevelType w:val="hybridMultilevel"/>
    <w:tmpl w:val="2000F980"/>
    <w:lvl w:ilvl="0" w:tplc="C994C42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2F070DD"/>
    <w:multiLevelType w:val="hybridMultilevel"/>
    <w:tmpl w:val="328212CC"/>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60515CA"/>
    <w:multiLevelType w:val="hybridMultilevel"/>
    <w:tmpl w:val="582600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9C621F1"/>
    <w:multiLevelType w:val="hybridMultilevel"/>
    <w:tmpl w:val="C36A5B78"/>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31255FA"/>
    <w:multiLevelType w:val="hybridMultilevel"/>
    <w:tmpl w:val="C1B25D28"/>
    <w:lvl w:ilvl="0" w:tplc="64708C7E">
      <w:start w:val="1"/>
      <w:numFmt w:val="decimal"/>
      <w:lvlText w:val="%1)"/>
      <w:lvlJc w:val="left"/>
      <w:pPr>
        <w:ind w:left="720" w:hanging="360"/>
      </w:pPr>
      <w:rPr>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3584018"/>
    <w:multiLevelType w:val="hybridMultilevel"/>
    <w:tmpl w:val="516E6C5E"/>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52F67F5"/>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BFA0DE8"/>
    <w:multiLevelType w:val="hybridMultilevel"/>
    <w:tmpl w:val="ABC8C2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D0F0460"/>
    <w:multiLevelType w:val="hybridMultilevel"/>
    <w:tmpl w:val="2C4CB89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0" w15:restartNumberingAfterBreak="0">
    <w:nsid w:val="57076F1D"/>
    <w:multiLevelType w:val="hybridMultilevel"/>
    <w:tmpl w:val="062E59D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2" w15:restartNumberingAfterBreak="0">
    <w:nsid w:val="599C7200"/>
    <w:multiLevelType w:val="hybridMultilevel"/>
    <w:tmpl w:val="8B18973C"/>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3" w15:restartNumberingAfterBreak="0">
    <w:nsid w:val="5A9253EF"/>
    <w:multiLevelType w:val="hybridMultilevel"/>
    <w:tmpl w:val="71FADCDC"/>
    <w:lvl w:ilvl="0" w:tplc="C994C42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AAC3807"/>
    <w:multiLevelType w:val="hybridMultilevel"/>
    <w:tmpl w:val="516E8302"/>
    <w:lvl w:ilvl="0" w:tplc="025E0CCC">
      <w:start w:val="9"/>
      <w:numFmt w:val="bullet"/>
      <w:lvlText w:val="•"/>
      <w:lvlJc w:val="left"/>
      <w:pPr>
        <w:ind w:left="1065" w:hanging="705"/>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BBC0747"/>
    <w:multiLevelType w:val="hybridMultilevel"/>
    <w:tmpl w:val="BA2CA024"/>
    <w:lvl w:ilvl="0" w:tplc="FFFFFFFF">
      <w:start w:val="1"/>
      <w:numFmt w:val="decimal"/>
      <w:lvlText w:val="%1)"/>
      <w:lvlJc w:val="left"/>
      <w:pPr>
        <w:ind w:left="720" w:hanging="360"/>
      </w:pPr>
    </w:lvl>
    <w:lvl w:ilvl="1" w:tplc="080A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CF01EEA"/>
    <w:multiLevelType w:val="hybridMultilevel"/>
    <w:tmpl w:val="555299DA"/>
    <w:lvl w:ilvl="0" w:tplc="EE1EB368">
      <w:start w:val="1"/>
      <w:numFmt w:val="decimal"/>
      <w:lvlText w:val="%1."/>
      <w:lvlJc w:val="left"/>
      <w:pPr>
        <w:ind w:left="720" w:hanging="360"/>
      </w:pPr>
      <w:rPr>
        <w:b/>
        <w:strike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D636432"/>
    <w:multiLevelType w:val="hybridMultilevel"/>
    <w:tmpl w:val="2C1C9A7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D8D2BEB"/>
    <w:multiLevelType w:val="hybridMultilevel"/>
    <w:tmpl w:val="2FCAA08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9" w15:restartNumberingAfterBreak="0">
    <w:nsid w:val="5FAF07A8"/>
    <w:multiLevelType w:val="hybridMultilevel"/>
    <w:tmpl w:val="1626098E"/>
    <w:lvl w:ilvl="0" w:tplc="FFFFFFFF">
      <w:start w:val="1"/>
      <w:numFmt w:val="decimal"/>
      <w:lvlText w:val="%1)"/>
      <w:lvlJc w:val="left"/>
      <w:pPr>
        <w:ind w:left="720" w:hanging="360"/>
      </w:pPr>
    </w:lvl>
    <w:lvl w:ilvl="1" w:tplc="080A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5595BF2"/>
    <w:multiLevelType w:val="hybridMultilevel"/>
    <w:tmpl w:val="345E805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7154FE4"/>
    <w:multiLevelType w:val="hybridMultilevel"/>
    <w:tmpl w:val="5F885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67696954"/>
    <w:multiLevelType w:val="hybridMultilevel"/>
    <w:tmpl w:val="45CAD726"/>
    <w:lvl w:ilvl="0" w:tplc="025E0CCC">
      <w:start w:val="9"/>
      <w:numFmt w:val="bullet"/>
      <w:lvlText w:val="•"/>
      <w:lvlJc w:val="left"/>
      <w:pPr>
        <w:ind w:left="1065" w:hanging="705"/>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74" w15:restartNumberingAfterBreak="0">
    <w:nsid w:val="6D8F4601"/>
    <w:multiLevelType w:val="hybridMultilevel"/>
    <w:tmpl w:val="AB068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050716C"/>
    <w:multiLevelType w:val="hybridMultilevel"/>
    <w:tmpl w:val="5614AC04"/>
    <w:lvl w:ilvl="0" w:tplc="F6BAEF68">
      <w:start w:val="1"/>
      <w:numFmt w:val="lowerLetter"/>
      <w:lvlText w:val="%1."/>
      <w:lvlJc w:val="left"/>
      <w:pPr>
        <w:ind w:left="720" w:hanging="360"/>
      </w:pPr>
      <w:rPr>
        <w:rFonts w:hint="default"/>
      </w:rPr>
    </w:lvl>
    <w:lvl w:ilvl="1" w:tplc="AF42E7D4">
      <w:start w:val="1"/>
      <w:numFmt w:val="decimal"/>
      <w:lvlText w:val="%2."/>
      <w:lvlJc w:val="left"/>
      <w:pPr>
        <w:ind w:left="1440" w:hanging="360"/>
      </w:pPr>
      <w:rPr>
        <w:rFonts w:hint="default"/>
        <w:b/>
        <w:bCs/>
      </w:rPr>
    </w:lvl>
    <w:lvl w:ilvl="2" w:tplc="8946AAF6">
      <w:start w:val="1"/>
      <w:numFmt w:val="bullet"/>
      <w:lvlText w:val="-"/>
      <w:lvlJc w:val="left"/>
      <w:pPr>
        <w:ind w:left="2340" w:hanging="360"/>
      </w:pPr>
      <w:rPr>
        <w:rFonts w:ascii="Calibri" w:eastAsiaTheme="minorHAnsi" w:hAnsi="Calibri" w:cs="Calibri"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710E69B1"/>
    <w:multiLevelType w:val="hybridMultilevel"/>
    <w:tmpl w:val="F65A6386"/>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35B2B1F"/>
    <w:multiLevelType w:val="hybridMultilevel"/>
    <w:tmpl w:val="E27EA68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73751329"/>
    <w:multiLevelType w:val="hybridMultilevel"/>
    <w:tmpl w:val="54C2E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77794001"/>
    <w:multiLevelType w:val="hybridMultilevel"/>
    <w:tmpl w:val="BCBE7B2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78DD14C4"/>
    <w:multiLevelType w:val="hybridMultilevel"/>
    <w:tmpl w:val="55FE7B8E"/>
    <w:lvl w:ilvl="0" w:tplc="080A0001">
      <w:start w:val="1"/>
      <w:numFmt w:val="bullet"/>
      <w:lvlText w:val=""/>
      <w:lvlJc w:val="left"/>
      <w:pPr>
        <w:ind w:left="1068" w:hanging="360"/>
      </w:pPr>
      <w:rPr>
        <w:rFonts w:ascii="Symbol" w:hAnsi="Symbol" w:hint="default"/>
        <w:lang w:val="es-MX"/>
      </w:rPr>
    </w:lvl>
    <w:lvl w:ilvl="1" w:tplc="080A0003" w:tentative="1">
      <w:start w:val="1"/>
      <w:numFmt w:val="bullet"/>
      <w:lvlText w:val="o"/>
      <w:lvlJc w:val="left"/>
      <w:pPr>
        <w:ind w:left="1068" w:hanging="360"/>
      </w:pPr>
      <w:rPr>
        <w:rFonts w:ascii="Courier New" w:hAnsi="Courier New" w:cs="Courier New" w:hint="default"/>
      </w:rPr>
    </w:lvl>
    <w:lvl w:ilvl="2" w:tplc="080A0005" w:tentative="1">
      <w:start w:val="1"/>
      <w:numFmt w:val="bullet"/>
      <w:lvlText w:val=""/>
      <w:lvlJc w:val="left"/>
      <w:pPr>
        <w:ind w:left="1788" w:hanging="360"/>
      </w:pPr>
      <w:rPr>
        <w:rFonts w:ascii="Wingdings" w:hAnsi="Wingdings" w:hint="default"/>
      </w:rPr>
    </w:lvl>
    <w:lvl w:ilvl="3" w:tplc="080A0001" w:tentative="1">
      <w:start w:val="1"/>
      <w:numFmt w:val="bullet"/>
      <w:lvlText w:val=""/>
      <w:lvlJc w:val="left"/>
      <w:pPr>
        <w:ind w:left="2508" w:hanging="360"/>
      </w:pPr>
      <w:rPr>
        <w:rFonts w:ascii="Symbol" w:hAnsi="Symbol" w:hint="default"/>
      </w:rPr>
    </w:lvl>
    <w:lvl w:ilvl="4" w:tplc="080A0003" w:tentative="1">
      <w:start w:val="1"/>
      <w:numFmt w:val="bullet"/>
      <w:lvlText w:val="o"/>
      <w:lvlJc w:val="left"/>
      <w:pPr>
        <w:ind w:left="3228" w:hanging="360"/>
      </w:pPr>
      <w:rPr>
        <w:rFonts w:ascii="Courier New" w:hAnsi="Courier New" w:cs="Courier New" w:hint="default"/>
      </w:rPr>
    </w:lvl>
    <w:lvl w:ilvl="5" w:tplc="080A0005" w:tentative="1">
      <w:start w:val="1"/>
      <w:numFmt w:val="bullet"/>
      <w:lvlText w:val=""/>
      <w:lvlJc w:val="left"/>
      <w:pPr>
        <w:ind w:left="3948" w:hanging="360"/>
      </w:pPr>
      <w:rPr>
        <w:rFonts w:ascii="Wingdings" w:hAnsi="Wingdings" w:hint="default"/>
      </w:rPr>
    </w:lvl>
    <w:lvl w:ilvl="6" w:tplc="080A0001" w:tentative="1">
      <w:start w:val="1"/>
      <w:numFmt w:val="bullet"/>
      <w:lvlText w:val=""/>
      <w:lvlJc w:val="left"/>
      <w:pPr>
        <w:ind w:left="4668" w:hanging="360"/>
      </w:pPr>
      <w:rPr>
        <w:rFonts w:ascii="Symbol" w:hAnsi="Symbol" w:hint="default"/>
      </w:rPr>
    </w:lvl>
    <w:lvl w:ilvl="7" w:tplc="080A0003" w:tentative="1">
      <w:start w:val="1"/>
      <w:numFmt w:val="bullet"/>
      <w:lvlText w:val="o"/>
      <w:lvlJc w:val="left"/>
      <w:pPr>
        <w:ind w:left="5388" w:hanging="360"/>
      </w:pPr>
      <w:rPr>
        <w:rFonts w:ascii="Courier New" w:hAnsi="Courier New" w:cs="Courier New" w:hint="default"/>
      </w:rPr>
    </w:lvl>
    <w:lvl w:ilvl="8" w:tplc="080A0005" w:tentative="1">
      <w:start w:val="1"/>
      <w:numFmt w:val="bullet"/>
      <w:lvlText w:val=""/>
      <w:lvlJc w:val="left"/>
      <w:pPr>
        <w:ind w:left="6108" w:hanging="360"/>
      </w:pPr>
      <w:rPr>
        <w:rFonts w:ascii="Wingdings" w:hAnsi="Wingdings" w:hint="default"/>
      </w:rPr>
    </w:lvl>
  </w:abstractNum>
  <w:abstractNum w:abstractNumId="8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4" w15:restartNumberingAfterBreak="0">
    <w:nsid w:val="7F302949"/>
    <w:multiLevelType w:val="multilevel"/>
    <w:tmpl w:val="BBF684C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21119299">
    <w:abstractNumId w:val="75"/>
  </w:num>
  <w:num w:numId="2" w16cid:durableId="126899398">
    <w:abstractNumId w:val="15"/>
  </w:num>
  <w:num w:numId="3" w16cid:durableId="1665090850">
    <w:abstractNumId w:val="47"/>
  </w:num>
  <w:num w:numId="4" w16cid:durableId="1949312544">
    <w:abstractNumId w:val="61"/>
  </w:num>
  <w:num w:numId="5" w16cid:durableId="1833328324">
    <w:abstractNumId w:val="0"/>
  </w:num>
  <w:num w:numId="6" w16cid:durableId="1507286247">
    <w:abstractNumId w:val="30"/>
  </w:num>
  <w:num w:numId="7" w16cid:durableId="1160464266">
    <w:abstractNumId w:val="28"/>
  </w:num>
  <w:num w:numId="8" w16cid:durableId="2095470682">
    <w:abstractNumId w:val="56"/>
  </w:num>
  <w:num w:numId="9" w16cid:durableId="1755515311">
    <w:abstractNumId w:val="33"/>
  </w:num>
  <w:num w:numId="10" w16cid:durableId="591738850">
    <w:abstractNumId w:val="21"/>
  </w:num>
  <w:num w:numId="11" w16cid:durableId="55976889">
    <w:abstractNumId w:val="22"/>
  </w:num>
  <w:num w:numId="12" w16cid:durableId="1570505006">
    <w:abstractNumId w:val="25"/>
  </w:num>
  <w:num w:numId="13" w16cid:durableId="1760565529">
    <w:abstractNumId w:val="36"/>
  </w:num>
  <w:num w:numId="14" w16cid:durableId="968244850">
    <w:abstractNumId w:val="46"/>
  </w:num>
  <w:num w:numId="15" w16cid:durableId="2137596889">
    <w:abstractNumId w:val="54"/>
  </w:num>
  <w:num w:numId="16" w16cid:durableId="894661436">
    <w:abstractNumId w:val="51"/>
  </w:num>
  <w:num w:numId="17" w16cid:durableId="1773278209">
    <w:abstractNumId w:val="49"/>
  </w:num>
  <w:num w:numId="18" w16cid:durableId="389504884">
    <w:abstractNumId w:val="48"/>
  </w:num>
  <w:num w:numId="19" w16cid:durableId="1222786392">
    <w:abstractNumId w:val="81"/>
  </w:num>
  <w:num w:numId="20" w16cid:durableId="617880134">
    <w:abstractNumId w:val="18"/>
  </w:num>
  <w:num w:numId="21" w16cid:durableId="819349927">
    <w:abstractNumId w:val="53"/>
  </w:num>
  <w:num w:numId="22" w16cid:durableId="315884006">
    <w:abstractNumId w:val="57"/>
  </w:num>
  <w:num w:numId="23" w16cid:durableId="837229349">
    <w:abstractNumId w:val="73"/>
  </w:num>
  <w:num w:numId="24" w16cid:durableId="300355426">
    <w:abstractNumId w:val="83"/>
  </w:num>
  <w:num w:numId="25" w16cid:durableId="985008093">
    <w:abstractNumId w:val="42"/>
  </w:num>
  <w:num w:numId="26" w16cid:durableId="1145318471">
    <w:abstractNumId w:val="84"/>
  </w:num>
  <w:num w:numId="27" w16cid:durableId="789864250">
    <w:abstractNumId w:val="37"/>
  </w:num>
  <w:num w:numId="28" w16cid:durableId="1652174673">
    <w:abstractNumId w:val="7"/>
  </w:num>
  <w:num w:numId="29" w16cid:durableId="1441532331">
    <w:abstractNumId w:val="9"/>
  </w:num>
  <w:num w:numId="30" w16cid:durableId="1262493285">
    <w:abstractNumId w:val="38"/>
  </w:num>
  <w:num w:numId="31" w16cid:durableId="1180507299">
    <w:abstractNumId w:val="40"/>
  </w:num>
  <w:num w:numId="32" w16cid:durableId="1621377532">
    <w:abstractNumId w:val="23"/>
  </w:num>
  <w:num w:numId="33" w16cid:durableId="54209483">
    <w:abstractNumId w:val="79"/>
  </w:num>
  <w:num w:numId="34" w16cid:durableId="1130050289">
    <w:abstractNumId w:val="20"/>
  </w:num>
  <w:num w:numId="35" w16cid:durableId="914435822">
    <w:abstractNumId w:val="31"/>
  </w:num>
  <w:num w:numId="36" w16cid:durableId="786311522">
    <w:abstractNumId w:val="39"/>
  </w:num>
  <w:num w:numId="37" w16cid:durableId="570820282">
    <w:abstractNumId w:val="71"/>
  </w:num>
  <w:num w:numId="38" w16cid:durableId="1496530573">
    <w:abstractNumId w:val="19"/>
  </w:num>
  <w:num w:numId="39" w16cid:durableId="1693069336">
    <w:abstractNumId w:val="35"/>
  </w:num>
  <w:num w:numId="40" w16cid:durableId="488208795">
    <w:abstractNumId w:val="34"/>
  </w:num>
  <w:num w:numId="41" w16cid:durableId="1177770904">
    <w:abstractNumId w:val="82"/>
  </w:num>
  <w:num w:numId="42" w16cid:durableId="726607919">
    <w:abstractNumId w:val="26"/>
  </w:num>
  <w:num w:numId="43" w16cid:durableId="1326084649">
    <w:abstractNumId w:val="76"/>
  </w:num>
  <w:num w:numId="44" w16cid:durableId="512454480">
    <w:abstractNumId w:val="27"/>
  </w:num>
  <w:num w:numId="45" w16cid:durableId="705957666">
    <w:abstractNumId w:val="32"/>
  </w:num>
  <w:num w:numId="46" w16cid:durableId="1156645222">
    <w:abstractNumId w:val="8"/>
  </w:num>
  <w:num w:numId="47" w16cid:durableId="826432302">
    <w:abstractNumId w:val="41"/>
  </w:num>
  <w:num w:numId="48" w16cid:durableId="1759131372">
    <w:abstractNumId w:val="66"/>
  </w:num>
  <w:num w:numId="49" w16cid:durableId="1378814925">
    <w:abstractNumId w:val="63"/>
  </w:num>
  <w:num w:numId="50" w16cid:durableId="994450421">
    <w:abstractNumId w:val="24"/>
  </w:num>
  <w:num w:numId="51" w16cid:durableId="582222910">
    <w:abstractNumId w:val="59"/>
  </w:num>
  <w:num w:numId="52" w16cid:durableId="1481576691">
    <w:abstractNumId w:val="62"/>
  </w:num>
  <w:num w:numId="53" w16cid:durableId="352729483">
    <w:abstractNumId w:val="13"/>
  </w:num>
  <w:num w:numId="54" w16cid:durableId="800850171">
    <w:abstractNumId w:val="68"/>
  </w:num>
  <w:num w:numId="55" w16cid:durableId="1840610448">
    <w:abstractNumId w:val="6"/>
  </w:num>
  <w:num w:numId="56" w16cid:durableId="1571691192">
    <w:abstractNumId w:val="10"/>
  </w:num>
  <w:num w:numId="57" w16cid:durableId="2129078863">
    <w:abstractNumId w:val="29"/>
  </w:num>
  <w:num w:numId="58" w16cid:durableId="2137478249">
    <w:abstractNumId w:val="74"/>
  </w:num>
  <w:num w:numId="59" w16cid:durableId="991328877">
    <w:abstractNumId w:val="12"/>
  </w:num>
  <w:num w:numId="60" w16cid:durableId="2074963382">
    <w:abstractNumId w:val="44"/>
  </w:num>
  <w:num w:numId="61" w16cid:durableId="13314066">
    <w:abstractNumId w:val="70"/>
  </w:num>
  <w:num w:numId="62" w16cid:durableId="1892228207">
    <w:abstractNumId w:val="69"/>
  </w:num>
  <w:num w:numId="63" w16cid:durableId="1730768025">
    <w:abstractNumId w:val="72"/>
  </w:num>
  <w:num w:numId="64" w16cid:durableId="531840693">
    <w:abstractNumId w:val="64"/>
  </w:num>
  <w:num w:numId="65" w16cid:durableId="1400403634">
    <w:abstractNumId w:val="65"/>
  </w:num>
  <w:num w:numId="66" w16cid:durableId="766392789">
    <w:abstractNumId w:val="67"/>
  </w:num>
  <w:num w:numId="67" w16cid:durableId="512963420">
    <w:abstractNumId w:val="14"/>
  </w:num>
  <w:num w:numId="68" w16cid:durableId="850606702">
    <w:abstractNumId w:val="50"/>
  </w:num>
  <w:num w:numId="69" w16cid:durableId="1082608367">
    <w:abstractNumId w:val="58"/>
  </w:num>
  <w:num w:numId="70" w16cid:durableId="31813233">
    <w:abstractNumId w:val="45"/>
  </w:num>
  <w:num w:numId="71" w16cid:durableId="371659524">
    <w:abstractNumId w:val="43"/>
  </w:num>
  <w:num w:numId="72" w16cid:durableId="147286332">
    <w:abstractNumId w:val="80"/>
  </w:num>
  <w:num w:numId="73" w16cid:durableId="1483617865">
    <w:abstractNumId w:val="60"/>
  </w:num>
  <w:num w:numId="74" w16cid:durableId="1271666148">
    <w:abstractNumId w:val="16"/>
  </w:num>
  <w:num w:numId="75" w16cid:durableId="682168374">
    <w:abstractNumId w:val="17"/>
  </w:num>
  <w:num w:numId="76" w16cid:durableId="1074358321">
    <w:abstractNumId w:val="77"/>
  </w:num>
  <w:num w:numId="77" w16cid:durableId="1529222204">
    <w:abstractNumId w:val="78"/>
  </w:num>
  <w:num w:numId="78" w16cid:durableId="1622344218">
    <w:abstractNumId w:val="52"/>
  </w:num>
  <w:num w:numId="79" w16cid:durableId="944069897">
    <w:abstractNumId w:val="11"/>
  </w:num>
  <w:num w:numId="80" w16cid:durableId="2074810943">
    <w:abstractNumId w:val="55"/>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dro Josue Zuñiga Lopez">
    <w15:presenceInfo w15:providerId="None" w15:userId="Pedro Josue Zuñiga Lop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550D"/>
    <w:rsid w:val="000114D3"/>
    <w:rsid w:val="00011E90"/>
    <w:rsid w:val="000140A0"/>
    <w:rsid w:val="00014625"/>
    <w:rsid w:val="000173BC"/>
    <w:rsid w:val="0002354C"/>
    <w:rsid w:val="000250D0"/>
    <w:rsid w:val="00026280"/>
    <w:rsid w:val="00030424"/>
    <w:rsid w:val="000348C5"/>
    <w:rsid w:val="00034F81"/>
    <w:rsid w:val="00037DE1"/>
    <w:rsid w:val="00043532"/>
    <w:rsid w:val="00043F36"/>
    <w:rsid w:val="0004563D"/>
    <w:rsid w:val="000469C3"/>
    <w:rsid w:val="00047839"/>
    <w:rsid w:val="000545C5"/>
    <w:rsid w:val="00056F21"/>
    <w:rsid w:val="00060E43"/>
    <w:rsid w:val="00071AB3"/>
    <w:rsid w:val="00072D61"/>
    <w:rsid w:val="0007345B"/>
    <w:rsid w:val="0007368A"/>
    <w:rsid w:val="000748B3"/>
    <w:rsid w:val="0007612A"/>
    <w:rsid w:val="00080D85"/>
    <w:rsid w:val="000817B9"/>
    <w:rsid w:val="0008218A"/>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2D1"/>
    <w:rsid w:val="000C5771"/>
    <w:rsid w:val="000D0915"/>
    <w:rsid w:val="000D23BF"/>
    <w:rsid w:val="000D34A8"/>
    <w:rsid w:val="000D40B5"/>
    <w:rsid w:val="000D4198"/>
    <w:rsid w:val="000D79E9"/>
    <w:rsid w:val="000D7D14"/>
    <w:rsid w:val="000E0520"/>
    <w:rsid w:val="000E2867"/>
    <w:rsid w:val="000E2A16"/>
    <w:rsid w:val="000F10D2"/>
    <w:rsid w:val="000F1356"/>
    <w:rsid w:val="000F1FE2"/>
    <w:rsid w:val="000F3098"/>
    <w:rsid w:val="000F36D7"/>
    <w:rsid w:val="000F51FA"/>
    <w:rsid w:val="000F63CC"/>
    <w:rsid w:val="000F6CD0"/>
    <w:rsid w:val="000F72BF"/>
    <w:rsid w:val="001001BE"/>
    <w:rsid w:val="001045E8"/>
    <w:rsid w:val="0010486B"/>
    <w:rsid w:val="00104E64"/>
    <w:rsid w:val="00107F1E"/>
    <w:rsid w:val="00115038"/>
    <w:rsid w:val="001161D4"/>
    <w:rsid w:val="00116652"/>
    <w:rsid w:val="00124B69"/>
    <w:rsid w:val="00125C4F"/>
    <w:rsid w:val="00126089"/>
    <w:rsid w:val="001334E1"/>
    <w:rsid w:val="00133C07"/>
    <w:rsid w:val="00137738"/>
    <w:rsid w:val="00137CDA"/>
    <w:rsid w:val="00137D03"/>
    <w:rsid w:val="00142657"/>
    <w:rsid w:val="00143206"/>
    <w:rsid w:val="0014435E"/>
    <w:rsid w:val="001467CB"/>
    <w:rsid w:val="0014744D"/>
    <w:rsid w:val="0014767F"/>
    <w:rsid w:val="00147930"/>
    <w:rsid w:val="001516EC"/>
    <w:rsid w:val="00152A40"/>
    <w:rsid w:val="00153B44"/>
    <w:rsid w:val="0015768D"/>
    <w:rsid w:val="001629C3"/>
    <w:rsid w:val="00166B2E"/>
    <w:rsid w:val="0016702D"/>
    <w:rsid w:val="001706F1"/>
    <w:rsid w:val="0017460B"/>
    <w:rsid w:val="00175F4A"/>
    <w:rsid w:val="001800A0"/>
    <w:rsid w:val="00180FA7"/>
    <w:rsid w:val="00181514"/>
    <w:rsid w:val="00190C8C"/>
    <w:rsid w:val="00191051"/>
    <w:rsid w:val="00197078"/>
    <w:rsid w:val="001970BB"/>
    <w:rsid w:val="00197F66"/>
    <w:rsid w:val="001A0EBB"/>
    <w:rsid w:val="001A154A"/>
    <w:rsid w:val="001A1710"/>
    <w:rsid w:val="001A2B75"/>
    <w:rsid w:val="001A35A0"/>
    <w:rsid w:val="001A3AC3"/>
    <w:rsid w:val="001A5B61"/>
    <w:rsid w:val="001A6EAA"/>
    <w:rsid w:val="001B16EE"/>
    <w:rsid w:val="001B5AF2"/>
    <w:rsid w:val="001C147E"/>
    <w:rsid w:val="001C2CDE"/>
    <w:rsid w:val="001C5A67"/>
    <w:rsid w:val="001C6338"/>
    <w:rsid w:val="001D05DE"/>
    <w:rsid w:val="001D45A1"/>
    <w:rsid w:val="001D7501"/>
    <w:rsid w:val="001E66DB"/>
    <w:rsid w:val="001E6B43"/>
    <w:rsid w:val="001F0E80"/>
    <w:rsid w:val="001F2C25"/>
    <w:rsid w:val="001F43DC"/>
    <w:rsid w:val="001F56DB"/>
    <w:rsid w:val="001F585B"/>
    <w:rsid w:val="001F7C77"/>
    <w:rsid w:val="001F7C8E"/>
    <w:rsid w:val="00201FA7"/>
    <w:rsid w:val="002021D2"/>
    <w:rsid w:val="00202587"/>
    <w:rsid w:val="0020302B"/>
    <w:rsid w:val="002043AA"/>
    <w:rsid w:val="00205675"/>
    <w:rsid w:val="0020579E"/>
    <w:rsid w:val="00206AE5"/>
    <w:rsid w:val="002148BF"/>
    <w:rsid w:val="00214C5C"/>
    <w:rsid w:val="002157EE"/>
    <w:rsid w:val="00217998"/>
    <w:rsid w:val="00217D47"/>
    <w:rsid w:val="00221D91"/>
    <w:rsid w:val="002301A0"/>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1EAC"/>
    <w:rsid w:val="00283745"/>
    <w:rsid w:val="0028407E"/>
    <w:rsid w:val="00284F3E"/>
    <w:rsid w:val="00286D6C"/>
    <w:rsid w:val="00287D5B"/>
    <w:rsid w:val="00297643"/>
    <w:rsid w:val="002A290C"/>
    <w:rsid w:val="002A433B"/>
    <w:rsid w:val="002A5B8F"/>
    <w:rsid w:val="002B2579"/>
    <w:rsid w:val="002B2A1C"/>
    <w:rsid w:val="002B5A44"/>
    <w:rsid w:val="002B6BE9"/>
    <w:rsid w:val="002C0C5A"/>
    <w:rsid w:val="002C0FDC"/>
    <w:rsid w:val="002C1A9E"/>
    <w:rsid w:val="002C249E"/>
    <w:rsid w:val="002C2906"/>
    <w:rsid w:val="002C5421"/>
    <w:rsid w:val="002D0FCB"/>
    <w:rsid w:val="002D5A35"/>
    <w:rsid w:val="002D6155"/>
    <w:rsid w:val="002D706E"/>
    <w:rsid w:val="002E1616"/>
    <w:rsid w:val="002E38D0"/>
    <w:rsid w:val="002E7127"/>
    <w:rsid w:val="002F0BD5"/>
    <w:rsid w:val="002F0BF1"/>
    <w:rsid w:val="002F2667"/>
    <w:rsid w:val="002F4109"/>
    <w:rsid w:val="0030327C"/>
    <w:rsid w:val="00305C08"/>
    <w:rsid w:val="00306A6D"/>
    <w:rsid w:val="00310ACA"/>
    <w:rsid w:val="003110CA"/>
    <w:rsid w:val="0031132E"/>
    <w:rsid w:val="00311440"/>
    <w:rsid w:val="00311634"/>
    <w:rsid w:val="00311B0C"/>
    <w:rsid w:val="00312388"/>
    <w:rsid w:val="00313C66"/>
    <w:rsid w:val="00314757"/>
    <w:rsid w:val="00314D7B"/>
    <w:rsid w:val="003179CA"/>
    <w:rsid w:val="00321765"/>
    <w:rsid w:val="003226DC"/>
    <w:rsid w:val="0032327E"/>
    <w:rsid w:val="00323A29"/>
    <w:rsid w:val="00325647"/>
    <w:rsid w:val="00325F91"/>
    <w:rsid w:val="0032677F"/>
    <w:rsid w:val="00330A2A"/>
    <w:rsid w:val="003333E2"/>
    <w:rsid w:val="00335792"/>
    <w:rsid w:val="00336DC6"/>
    <w:rsid w:val="00340D61"/>
    <w:rsid w:val="00341054"/>
    <w:rsid w:val="0034425E"/>
    <w:rsid w:val="00344C04"/>
    <w:rsid w:val="0034525E"/>
    <w:rsid w:val="0035685B"/>
    <w:rsid w:val="00357A32"/>
    <w:rsid w:val="00362360"/>
    <w:rsid w:val="003632F9"/>
    <w:rsid w:val="00364DB0"/>
    <w:rsid w:val="00366440"/>
    <w:rsid w:val="00367F8B"/>
    <w:rsid w:val="00371AE4"/>
    <w:rsid w:val="00372DA6"/>
    <w:rsid w:val="00373FBD"/>
    <w:rsid w:val="00374189"/>
    <w:rsid w:val="003773CB"/>
    <w:rsid w:val="0038696C"/>
    <w:rsid w:val="003915FB"/>
    <w:rsid w:val="00392F95"/>
    <w:rsid w:val="00394C2E"/>
    <w:rsid w:val="0039704C"/>
    <w:rsid w:val="003A0012"/>
    <w:rsid w:val="003A00D2"/>
    <w:rsid w:val="003A12A5"/>
    <w:rsid w:val="003A1ACD"/>
    <w:rsid w:val="003A1DC4"/>
    <w:rsid w:val="003A2E13"/>
    <w:rsid w:val="003A390E"/>
    <w:rsid w:val="003A6F62"/>
    <w:rsid w:val="003B3107"/>
    <w:rsid w:val="003B3E89"/>
    <w:rsid w:val="003C1B00"/>
    <w:rsid w:val="003C1ED9"/>
    <w:rsid w:val="003C7CE4"/>
    <w:rsid w:val="003D56EA"/>
    <w:rsid w:val="003E2381"/>
    <w:rsid w:val="003E4D22"/>
    <w:rsid w:val="003E6595"/>
    <w:rsid w:val="003F0BD1"/>
    <w:rsid w:val="003F2962"/>
    <w:rsid w:val="004017C9"/>
    <w:rsid w:val="00406379"/>
    <w:rsid w:val="00406F4F"/>
    <w:rsid w:val="0040777D"/>
    <w:rsid w:val="004107D0"/>
    <w:rsid w:val="0041098D"/>
    <w:rsid w:val="00411AE5"/>
    <w:rsid w:val="00415180"/>
    <w:rsid w:val="00415612"/>
    <w:rsid w:val="0041639A"/>
    <w:rsid w:val="0041641A"/>
    <w:rsid w:val="00417F7B"/>
    <w:rsid w:val="00427176"/>
    <w:rsid w:val="00431510"/>
    <w:rsid w:val="004316C6"/>
    <w:rsid w:val="00432C2F"/>
    <w:rsid w:val="00433CCB"/>
    <w:rsid w:val="0043404F"/>
    <w:rsid w:val="00435A81"/>
    <w:rsid w:val="00435E03"/>
    <w:rsid w:val="0043607F"/>
    <w:rsid w:val="00442AB6"/>
    <w:rsid w:val="004503D5"/>
    <w:rsid w:val="00451746"/>
    <w:rsid w:val="00452DF0"/>
    <w:rsid w:val="004573BA"/>
    <w:rsid w:val="004573CE"/>
    <w:rsid w:val="00462584"/>
    <w:rsid w:val="00463389"/>
    <w:rsid w:val="00465361"/>
    <w:rsid w:val="004669B0"/>
    <w:rsid w:val="004669DF"/>
    <w:rsid w:val="00473A38"/>
    <w:rsid w:val="004746B6"/>
    <w:rsid w:val="00474A63"/>
    <w:rsid w:val="00474DDD"/>
    <w:rsid w:val="00475405"/>
    <w:rsid w:val="00476131"/>
    <w:rsid w:val="00476BAB"/>
    <w:rsid w:val="004779C6"/>
    <w:rsid w:val="004823BE"/>
    <w:rsid w:val="004851BF"/>
    <w:rsid w:val="0049243D"/>
    <w:rsid w:val="004970A8"/>
    <w:rsid w:val="004A2D0C"/>
    <w:rsid w:val="004A4C14"/>
    <w:rsid w:val="004A5EF8"/>
    <w:rsid w:val="004A7909"/>
    <w:rsid w:val="004B1AAD"/>
    <w:rsid w:val="004B2D24"/>
    <w:rsid w:val="004B3598"/>
    <w:rsid w:val="004B3DCC"/>
    <w:rsid w:val="004B4AB7"/>
    <w:rsid w:val="004B705F"/>
    <w:rsid w:val="004C2F3D"/>
    <w:rsid w:val="004C675C"/>
    <w:rsid w:val="004C7731"/>
    <w:rsid w:val="004D194E"/>
    <w:rsid w:val="004D23B2"/>
    <w:rsid w:val="004D4ABC"/>
    <w:rsid w:val="004D4C69"/>
    <w:rsid w:val="004D4D63"/>
    <w:rsid w:val="004D5065"/>
    <w:rsid w:val="004D516C"/>
    <w:rsid w:val="004D5BD4"/>
    <w:rsid w:val="004E077E"/>
    <w:rsid w:val="004E09BD"/>
    <w:rsid w:val="004E0EAA"/>
    <w:rsid w:val="004E48C3"/>
    <w:rsid w:val="004E5E3F"/>
    <w:rsid w:val="004E6598"/>
    <w:rsid w:val="004E6966"/>
    <w:rsid w:val="004E753C"/>
    <w:rsid w:val="004F252B"/>
    <w:rsid w:val="004F278A"/>
    <w:rsid w:val="004F27C5"/>
    <w:rsid w:val="00502229"/>
    <w:rsid w:val="0050254B"/>
    <w:rsid w:val="00502717"/>
    <w:rsid w:val="00507AB8"/>
    <w:rsid w:val="0051081E"/>
    <w:rsid w:val="00512C9B"/>
    <w:rsid w:val="00513013"/>
    <w:rsid w:val="005222C5"/>
    <w:rsid w:val="00523875"/>
    <w:rsid w:val="005255EA"/>
    <w:rsid w:val="00526791"/>
    <w:rsid w:val="005314BD"/>
    <w:rsid w:val="005323AE"/>
    <w:rsid w:val="00534C07"/>
    <w:rsid w:val="00540A9C"/>
    <w:rsid w:val="00544481"/>
    <w:rsid w:val="005478DA"/>
    <w:rsid w:val="005569D0"/>
    <w:rsid w:val="0055728F"/>
    <w:rsid w:val="00557503"/>
    <w:rsid w:val="0056111C"/>
    <w:rsid w:val="0056156A"/>
    <w:rsid w:val="005616F9"/>
    <w:rsid w:val="0056254E"/>
    <w:rsid w:val="005653C6"/>
    <w:rsid w:val="0056578A"/>
    <w:rsid w:val="00572D88"/>
    <w:rsid w:val="005736F4"/>
    <w:rsid w:val="0057776D"/>
    <w:rsid w:val="0058000A"/>
    <w:rsid w:val="00582207"/>
    <w:rsid w:val="005865D5"/>
    <w:rsid w:val="005868C0"/>
    <w:rsid w:val="005902C4"/>
    <w:rsid w:val="00592406"/>
    <w:rsid w:val="005924D1"/>
    <w:rsid w:val="00597D44"/>
    <w:rsid w:val="005A43AA"/>
    <w:rsid w:val="005B0DA4"/>
    <w:rsid w:val="005B4A57"/>
    <w:rsid w:val="005B4BA6"/>
    <w:rsid w:val="005B753E"/>
    <w:rsid w:val="005C1467"/>
    <w:rsid w:val="005C17A6"/>
    <w:rsid w:val="005C6D35"/>
    <w:rsid w:val="005D169F"/>
    <w:rsid w:val="005D1765"/>
    <w:rsid w:val="005D485A"/>
    <w:rsid w:val="005D54BE"/>
    <w:rsid w:val="005E0A2B"/>
    <w:rsid w:val="005E143A"/>
    <w:rsid w:val="005E2D58"/>
    <w:rsid w:val="005E3D5D"/>
    <w:rsid w:val="005E531C"/>
    <w:rsid w:val="005E61B7"/>
    <w:rsid w:val="005E6330"/>
    <w:rsid w:val="005F2391"/>
    <w:rsid w:val="005F42F7"/>
    <w:rsid w:val="005F7667"/>
    <w:rsid w:val="006049D0"/>
    <w:rsid w:val="00607D9B"/>
    <w:rsid w:val="0061030C"/>
    <w:rsid w:val="0062029B"/>
    <w:rsid w:val="0062044D"/>
    <w:rsid w:val="006218FB"/>
    <w:rsid w:val="00623E9B"/>
    <w:rsid w:val="00624D6B"/>
    <w:rsid w:val="00634BF4"/>
    <w:rsid w:val="00636A62"/>
    <w:rsid w:val="006406C4"/>
    <w:rsid w:val="00642C31"/>
    <w:rsid w:val="00642ED4"/>
    <w:rsid w:val="006473F8"/>
    <w:rsid w:val="00650068"/>
    <w:rsid w:val="0065012A"/>
    <w:rsid w:val="006557BC"/>
    <w:rsid w:val="00661318"/>
    <w:rsid w:val="00662F4D"/>
    <w:rsid w:val="006633C8"/>
    <w:rsid w:val="006672C4"/>
    <w:rsid w:val="0067090B"/>
    <w:rsid w:val="00670AB4"/>
    <w:rsid w:val="00671340"/>
    <w:rsid w:val="00673C7B"/>
    <w:rsid w:val="006753A0"/>
    <w:rsid w:val="0067689F"/>
    <w:rsid w:val="00676FFC"/>
    <w:rsid w:val="0069096F"/>
    <w:rsid w:val="00692EB0"/>
    <w:rsid w:val="00695181"/>
    <w:rsid w:val="00695BCA"/>
    <w:rsid w:val="006A2D51"/>
    <w:rsid w:val="006A2DB7"/>
    <w:rsid w:val="006A478B"/>
    <w:rsid w:val="006B2784"/>
    <w:rsid w:val="006B5D25"/>
    <w:rsid w:val="006C2F78"/>
    <w:rsid w:val="006C33C7"/>
    <w:rsid w:val="006C39F5"/>
    <w:rsid w:val="006C52BB"/>
    <w:rsid w:val="006C57BD"/>
    <w:rsid w:val="006D61E7"/>
    <w:rsid w:val="006E031A"/>
    <w:rsid w:val="006E5452"/>
    <w:rsid w:val="006E5523"/>
    <w:rsid w:val="006E6C47"/>
    <w:rsid w:val="006E6DB1"/>
    <w:rsid w:val="006F01FE"/>
    <w:rsid w:val="006F697A"/>
    <w:rsid w:val="006F6F32"/>
    <w:rsid w:val="006F7F4B"/>
    <w:rsid w:val="0070099E"/>
    <w:rsid w:val="007032AA"/>
    <w:rsid w:val="00710604"/>
    <w:rsid w:val="0071071F"/>
    <w:rsid w:val="0071387C"/>
    <w:rsid w:val="007211AA"/>
    <w:rsid w:val="0072250F"/>
    <w:rsid w:val="0072316E"/>
    <w:rsid w:val="00724040"/>
    <w:rsid w:val="00724079"/>
    <w:rsid w:val="007250AE"/>
    <w:rsid w:val="007269C5"/>
    <w:rsid w:val="00727A6A"/>
    <w:rsid w:val="0073183B"/>
    <w:rsid w:val="00733D39"/>
    <w:rsid w:val="00734605"/>
    <w:rsid w:val="00734956"/>
    <w:rsid w:val="00734DCC"/>
    <w:rsid w:val="007418D4"/>
    <w:rsid w:val="00742118"/>
    <w:rsid w:val="00743FBA"/>
    <w:rsid w:val="0074621C"/>
    <w:rsid w:val="00754B8D"/>
    <w:rsid w:val="00770ADE"/>
    <w:rsid w:val="0077129F"/>
    <w:rsid w:val="007720E8"/>
    <w:rsid w:val="00772AC9"/>
    <w:rsid w:val="00774545"/>
    <w:rsid w:val="0078016E"/>
    <w:rsid w:val="0078059E"/>
    <w:rsid w:val="00781A47"/>
    <w:rsid w:val="007913C9"/>
    <w:rsid w:val="0079462B"/>
    <w:rsid w:val="007953BF"/>
    <w:rsid w:val="007A1C0C"/>
    <w:rsid w:val="007A4DF8"/>
    <w:rsid w:val="007B0E24"/>
    <w:rsid w:val="007B3013"/>
    <w:rsid w:val="007B3928"/>
    <w:rsid w:val="007B5AA6"/>
    <w:rsid w:val="007B6782"/>
    <w:rsid w:val="007C2F3C"/>
    <w:rsid w:val="007C39F8"/>
    <w:rsid w:val="007C48A2"/>
    <w:rsid w:val="007C4C2D"/>
    <w:rsid w:val="007C68EE"/>
    <w:rsid w:val="007C76BD"/>
    <w:rsid w:val="007C79D4"/>
    <w:rsid w:val="007D341B"/>
    <w:rsid w:val="007D3B03"/>
    <w:rsid w:val="007D6FC1"/>
    <w:rsid w:val="007D73B5"/>
    <w:rsid w:val="007D7506"/>
    <w:rsid w:val="007E0E5E"/>
    <w:rsid w:val="007E205F"/>
    <w:rsid w:val="007E2CF0"/>
    <w:rsid w:val="007E3074"/>
    <w:rsid w:val="007E4992"/>
    <w:rsid w:val="007F04BE"/>
    <w:rsid w:val="007F0B73"/>
    <w:rsid w:val="007F1AE6"/>
    <w:rsid w:val="007F4217"/>
    <w:rsid w:val="007F508A"/>
    <w:rsid w:val="007F7F27"/>
    <w:rsid w:val="008037DE"/>
    <w:rsid w:val="00804679"/>
    <w:rsid w:val="00806287"/>
    <w:rsid w:val="00813559"/>
    <w:rsid w:val="00813A03"/>
    <w:rsid w:val="0081435A"/>
    <w:rsid w:val="0081748F"/>
    <w:rsid w:val="00825003"/>
    <w:rsid w:val="00825320"/>
    <w:rsid w:val="0082731F"/>
    <w:rsid w:val="00833292"/>
    <w:rsid w:val="0083552D"/>
    <w:rsid w:val="00836EE6"/>
    <w:rsid w:val="008374DF"/>
    <w:rsid w:val="00843C0D"/>
    <w:rsid w:val="00851D35"/>
    <w:rsid w:val="00856B50"/>
    <w:rsid w:val="008572DA"/>
    <w:rsid w:val="0085772D"/>
    <w:rsid w:val="008602E6"/>
    <w:rsid w:val="00860FF7"/>
    <w:rsid w:val="00861D52"/>
    <w:rsid w:val="008627EC"/>
    <w:rsid w:val="008630D6"/>
    <w:rsid w:val="008659D0"/>
    <w:rsid w:val="0087646B"/>
    <w:rsid w:val="008769BE"/>
    <w:rsid w:val="00880D51"/>
    <w:rsid w:val="0088241C"/>
    <w:rsid w:val="00883100"/>
    <w:rsid w:val="008872E6"/>
    <w:rsid w:val="00893BA2"/>
    <w:rsid w:val="00894933"/>
    <w:rsid w:val="008A0301"/>
    <w:rsid w:val="008A2038"/>
    <w:rsid w:val="008B1AF9"/>
    <w:rsid w:val="008B58D8"/>
    <w:rsid w:val="008B639E"/>
    <w:rsid w:val="008B695F"/>
    <w:rsid w:val="008B698D"/>
    <w:rsid w:val="008C13EE"/>
    <w:rsid w:val="008D17B5"/>
    <w:rsid w:val="008D214D"/>
    <w:rsid w:val="008D548E"/>
    <w:rsid w:val="008D592B"/>
    <w:rsid w:val="008D69E6"/>
    <w:rsid w:val="008E1ABC"/>
    <w:rsid w:val="008E465E"/>
    <w:rsid w:val="008E4DDD"/>
    <w:rsid w:val="008E54A0"/>
    <w:rsid w:val="008F083A"/>
    <w:rsid w:val="008F1241"/>
    <w:rsid w:val="008F1723"/>
    <w:rsid w:val="008F4CDB"/>
    <w:rsid w:val="008F4E54"/>
    <w:rsid w:val="008F6C49"/>
    <w:rsid w:val="008F76E9"/>
    <w:rsid w:val="00914BF1"/>
    <w:rsid w:val="00915F11"/>
    <w:rsid w:val="00916BE4"/>
    <w:rsid w:val="00917026"/>
    <w:rsid w:val="00917557"/>
    <w:rsid w:val="00917BF3"/>
    <w:rsid w:val="00920772"/>
    <w:rsid w:val="00920C23"/>
    <w:rsid w:val="00922F7F"/>
    <w:rsid w:val="00926292"/>
    <w:rsid w:val="009302C1"/>
    <w:rsid w:val="00931039"/>
    <w:rsid w:val="0093157D"/>
    <w:rsid w:val="00931601"/>
    <w:rsid w:val="0093321E"/>
    <w:rsid w:val="00934D52"/>
    <w:rsid w:val="00941BB2"/>
    <w:rsid w:val="009549E5"/>
    <w:rsid w:val="00954ABE"/>
    <w:rsid w:val="009556C2"/>
    <w:rsid w:val="00955B52"/>
    <w:rsid w:val="00962120"/>
    <w:rsid w:val="009643E8"/>
    <w:rsid w:val="0096448A"/>
    <w:rsid w:val="00965EEA"/>
    <w:rsid w:val="00970B27"/>
    <w:rsid w:val="0097478E"/>
    <w:rsid w:val="009765D5"/>
    <w:rsid w:val="0098036D"/>
    <w:rsid w:val="009805D3"/>
    <w:rsid w:val="00981B5A"/>
    <w:rsid w:val="00984168"/>
    <w:rsid w:val="009841A6"/>
    <w:rsid w:val="00985062"/>
    <w:rsid w:val="0098589F"/>
    <w:rsid w:val="00987B56"/>
    <w:rsid w:val="00990461"/>
    <w:rsid w:val="009912D6"/>
    <w:rsid w:val="0099278F"/>
    <w:rsid w:val="00993699"/>
    <w:rsid w:val="00994864"/>
    <w:rsid w:val="009951FF"/>
    <w:rsid w:val="009952B4"/>
    <w:rsid w:val="009A2B84"/>
    <w:rsid w:val="009A5378"/>
    <w:rsid w:val="009B032C"/>
    <w:rsid w:val="009B2E0E"/>
    <w:rsid w:val="009B36C4"/>
    <w:rsid w:val="009B40B5"/>
    <w:rsid w:val="009B561C"/>
    <w:rsid w:val="009B6D47"/>
    <w:rsid w:val="009C2A7F"/>
    <w:rsid w:val="009C4A79"/>
    <w:rsid w:val="009C7D4D"/>
    <w:rsid w:val="009D3D4F"/>
    <w:rsid w:val="009D460F"/>
    <w:rsid w:val="009D4A6C"/>
    <w:rsid w:val="009D555E"/>
    <w:rsid w:val="009E04A4"/>
    <w:rsid w:val="009E54A6"/>
    <w:rsid w:val="009E6864"/>
    <w:rsid w:val="009E7EBF"/>
    <w:rsid w:val="009F25D5"/>
    <w:rsid w:val="009F3005"/>
    <w:rsid w:val="009F4F5A"/>
    <w:rsid w:val="009F7A90"/>
    <w:rsid w:val="00A02465"/>
    <w:rsid w:val="00A02689"/>
    <w:rsid w:val="00A0351D"/>
    <w:rsid w:val="00A04199"/>
    <w:rsid w:val="00A0483B"/>
    <w:rsid w:val="00A05B4B"/>
    <w:rsid w:val="00A07373"/>
    <w:rsid w:val="00A10B88"/>
    <w:rsid w:val="00A15CD5"/>
    <w:rsid w:val="00A1692B"/>
    <w:rsid w:val="00A16B2E"/>
    <w:rsid w:val="00A1701D"/>
    <w:rsid w:val="00A201FA"/>
    <w:rsid w:val="00A23C9C"/>
    <w:rsid w:val="00A23CBF"/>
    <w:rsid w:val="00A245D6"/>
    <w:rsid w:val="00A25224"/>
    <w:rsid w:val="00A25A26"/>
    <w:rsid w:val="00A306B7"/>
    <w:rsid w:val="00A30C90"/>
    <w:rsid w:val="00A33DA0"/>
    <w:rsid w:val="00A34FB1"/>
    <w:rsid w:val="00A37C2C"/>
    <w:rsid w:val="00A469AB"/>
    <w:rsid w:val="00A46AFE"/>
    <w:rsid w:val="00A50A01"/>
    <w:rsid w:val="00A51063"/>
    <w:rsid w:val="00A547B5"/>
    <w:rsid w:val="00A548D0"/>
    <w:rsid w:val="00A55258"/>
    <w:rsid w:val="00A55736"/>
    <w:rsid w:val="00A56D1D"/>
    <w:rsid w:val="00A57CB2"/>
    <w:rsid w:val="00A57F31"/>
    <w:rsid w:val="00A6039E"/>
    <w:rsid w:val="00A60EF5"/>
    <w:rsid w:val="00A618E9"/>
    <w:rsid w:val="00A62BF8"/>
    <w:rsid w:val="00A634B3"/>
    <w:rsid w:val="00A63F53"/>
    <w:rsid w:val="00A71AC1"/>
    <w:rsid w:val="00A72FF2"/>
    <w:rsid w:val="00A76EC3"/>
    <w:rsid w:val="00A8104F"/>
    <w:rsid w:val="00A826CE"/>
    <w:rsid w:val="00A83A41"/>
    <w:rsid w:val="00A86DA7"/>
    <w:rsid w:val="00A87685"/>
    <w:rsid w:val="00A90509"/>
    <w:rsid w:val="00A91551"/>
    <w:rsid w:val="00A91642"/>
    <w:rsid w:val="00A91686"/>
    <w:rsid w:val="00AA0A4C"/>
    <w:rsid w:val="00AA1FBB"/>
    <w:rsid w:val="00AA2FC6"/>
    <w:rsid w:val="00AB0CB7"/>
    <w:rsid w:val="00AB18B8"/>
    <w:rsid w:val="00AB2AC2"/>
    <w:rsid w:val="00AB7D71"/>
    <w:rsid w:val="00AC11E8"/>
    <w:rsid w:val="00AC2889"/>
    <w:rsid w:val="00AC2E8D"/>
    <w:rsid w:val="00AC6C3E"/>
    <w:rsid w:val="00AC78E8"/>
    <w:rsid w:val="00AD2739"/>
    <w:rsid w:val="00AD576D"/>
    <w:rsid w:val="00AD5A14"/>
    <w:rsid w:val="00AD659C"/>
    <w:rsid w:val="00AE0B09"/>
    <w:rsid w:val="00AF064C"/>
    <w:rsid w:val="00AF097E"/>
    <w:rsid w:val="00AF1A27"/>
    <w:rsid w:val="00AF22D2"/>
    <w:rsid w:val="00AF275A"/>
    <w:rsid w:val="00AF308C"/>
    <w:rsid w:val="00AF3220"/>
    <w:rsid w:val="00AF7232"/>
    <w:rsid w:val="00B00C6D"/>
    <w:rsid w:val="00B06A98"/>
    <w:rsid w:val="00B06D4A"/>
    <w:rsid w:val="00B07B03"/>
    <w:rsid w:val="00B126C8"/>
    <w:rsid w:val="00B13DAB"/>
    <w:rsid w:val="00B15316"/>
    <w:rsid w:val="00B246AB"/>
    <w:rsid w:val="00B24C11"/>
    <w:rsid w:val="00B26E1B"/>
    <w:rsid w:val="00B32CA1"/>
    <w:rsid w:val="00B334CE"/>
    <w:rsid w:val="00B33781"/>
    <w:rsid w:val="00B35032"/>
    <w:rsid w:val="00B36678"/>
    <w:rsid w:val="00B37969"/>
    <w:rsid w:val="00B37CE3"/>
    <w:rsid w:val="00B41062"/>
    <w:rsid w:val="00B411FB"/>
    <w:rsid w:val="00B43A0B"/>
    <w:rsid w:val="00B4493D"/>
    <w:rsid w:val="00B462C5"/>
    <w:rsid w:val="00B477BC"/>
    <w:rsid w:val="00B56FE4"/>
    <w:rsid w:val="00B62A5E"/>
    <w:rsid w:val="00B64229"/>
    <w:rsid w:val="00B65DA6"/>
    <w:rsid w:val="00B66AA9"/>
    <w:rsid w:val="00B70781"/>
    <w:rsid w:val="00B7261F"/>
    <w:rsid w:val="00B73968"/>
    <w:rsid w:val="00B762C1"/>
    <w:rsid w:val="00B82FB5"/>
    <w:rsid w:val="00B90361"/>
    <w:rsid w:val="00B903F5"/>
    <w:rsid w:val="00B906DD"/>
    <w:rsid w:val="00B911FB"/>
    <w:rsid w:val="00B91650"/>
    <w:rsid w:val="00BA09CD"/>
    <w:rsid w:val="00BA3D50"/>
    <w:rsid w:val="00BA4AAD"/>
    <w:rsid w:val="00BA573C"/>
    <w:rsid w:val="00BA6858"/>
    <w:rsid w:val="00BA7515"/>
    <w:rsid w:val="00BA7798"/>
    <w:rsid w:val="00BB026D"/>
    <w:rsid w:val="00BB2189"/>
    <w:rsid w:val="00BB2595"/>
    <w:rsid w:val="00BB31B6"/>
    <w:rsid w:val="00BB4DDA"/>
    <w:rsid w:val="00BB5B65"/>
    <w:rsid w:val="00BC22F3"/>
    <w:rsid w:val="00BC2F13"/>
    <w:rsid w:val="00BC5687"/>
    <w:rsid w:val="00BC6754"/>
    <w:rsid w:val="00BC7203"/>
    <w:rsid w:val="00BD3DB0"/>
    <w:rsid w:val="00BD6DDA"/>
    <w:rsid w:val="00BD6E8B"/>
    <w:rsid w:val="00BE62A5"/>
    <w:rsid w:val="00BE7C07"/>
    <w:rsid w:val="00BF2EBF"/>
    <w:rsid w:val="00BF4739"/>
    <w:rsid w:val="00BF6189"/>
    <w:rsid w:val="00BF62CB"/>
    <w:rsid w:val="00C00C11"/>
    <w:rsid w:val="00C0130B"/>
    <w:rsid w:val="00C02255"/>
    <w:rsid w:val="00C02600"/>
    <w:rsid w:val="00C02B83"/>
    <w:rsid w:val="00C06B6F"/>
    <w:rsid w:val="00C072A1"/>
    <w:rsid w:val="00C1185F"/>
    <w:rsid w:val="00C1246A"/>
    <w:rsid w:val="00C21148"/>
    <w:rsid w:val="00C33282"/>
    <w:rsid w:val="00C367FC"/>
    <w:rsid w:val="00C3718C"/>
    <w:rsid w:val="00C37C55"/>
    <w:rsid w:val="00C4183B"/>
    <w:rsid w:val="00C43A0E"/>
    <w:rsid w:val="00C50B96"/>
    <w:rsid w:val="00C521B1"/>
    <w:rsid w:val="00C53500"/>
    <w:rsid w:val="00C552DE"/>
    <w:rsid w:val="00C552E3"/>
    <w:rsid w:val="00C6175F"/>
    <w:rsid w:val="00C658F8"/>
    <w:rsid w:val="00C6677C"/>
    <w:rsid w:val="00C66C75"/>
    <w:rsid w:val="00C7072C"/>
    <w:rsid w:val="00C76686"/>
    <w:rsid w:val="00C7690B"/>
    <w:rsid w:val="00C77B3E"/>
    <w:rsid w:val="00C8050F"/>
    <w:rsid w:val="00C80593"/>
    <w:rsid w:val="00C8670C"/>
    <w:rsid w:val="00C92ECD"/>
    <w:rsid w:val="00C95AA2"/>
    <w:rsid w:val="00CA04EA"/>
    <w:rsid w:val="00CA35BE"/>
    <w:rsid w:val="00CA606E"/>
    <w:rsid w:val="00CB0B2E"/>
    <w:rsid w:val="00CB13B0"/>
    <w:rsid w:val="00CB4CB1"/>
    <w:rsid w:val="00CB5043"/>
    <w:rsid w:val="00CB66C5"/>
    <w:rsid w:val="00CC2A00"/>
    <w:rsid w:val="00CC46CC"/>
    <w:rsid w:val="00CD34F3"/>
    <w:rsid w:val="00CD4237"/>
    <w:rsid w:val="00CD58F7"/>
    <w:rsid w:val="00CE08CF"/>
    <w:rsid w:val="00CE0E77"/>
    <w:rsid w:val="00CE1A1D"/>
    <w:rsid w:val="00CE28F7"/>
    <w:rsid w:val="00CE2E1F"/>
    <w:rsid w:val="00CE2F46"/>
    <w:rsid w:val="00CF1E88"/>
    <w:rsid w:val="00CF45BB"/>
    <w:rsid w:val="00CF7545"/>
    <w:rsid w:val="00D00DD5"/>
    <w:rsid w:val="00D07A6D"/>
    <w:rsid w:val="00D106C0"/>
    <w:rsid w:val="00D123F0"/>
    <w:rsid w:val="00D14A6E"/>
    <w:rsid w:val="00D15163"/>
    <w:rsid w:val="00D1566F"/>
    <w:rsid w:val="00D16279"/>
    <w:rsid w:val="00D16830"/>
    <w:rsid w:val="00D30504"/>
    <w:rsid w:val="00D363AF"/>
    <w:rsid w:val="00D37F42"/>
    <w:rsid w:val="00D441ED"/>
    <w:rsid w:val="00D45B5A"/>
    <w:rsid w:val="00D479E2"/>
    <w:rsid w:val="00D502B8"/>
    <w:rsid w:val="00D50BC8"/>
    <w:rsid w:val="00D51B7C"/>
    <w:rsid w:val="00D53A4B"/>
    <w:rsid w:val="00D56EAA"/>
    <w:rsid w:val="00D60AD8"/>
    <w:rsid w:val="00D624ED"/>
    <w:rsid w:val="00D64908"/>
    <w:rsid w:val="00D664C4"/>
    <w:rsid w:val="00D66FC9"/>
    <w:rsid w:val="00D857F8"/>
    <w:rsid w:val="00D87871"/>
    <w:rsid w:val="00D909E4"/>
    <w:rsid w:val="00D924BF"/>
    <w:rsid w:val="00D94CE2"/>
    <w:rsid w:val="00D97E2C"/>
    <w:rsid w:val="00DA06BD"/>
    <w:rsid w:val="00DA1DAB"/>
    <w:rsid w:val="00DA46E9"/>
    <w:rsid w:val="00DA5FB1"/>
    <w:rsid w:val="00DB69DA"/>
    <w:rsid w:val="00DB6F0F"/>
    <w:rsid w:val="00DB6F18"/>
    <w:rsid w:val="00DB77E2"/>
    <w:rsid w:val="00DB7B88"/>
    <w:rsid w:val="00DC237B"/>
    <w:rsid w:val="00DC4570"/>
    <w:rsid w:val="00DD1185"/>
    <w:rsid w:val="00DD29A7"/>
    <w:rsid w:val="00DD3B0A"/>
    <w:rsid w:val="00DD528A"/>
    <w:rsid w:val="00DD609C"/>
    <w:rsid w:val="00DD7E43"/>
    <w:rsid w:val="00DE27AA"/>
    <w:rsid w:val="00DE63CF"/>
    <w:rsid w:val="00DF0397"/>
    <w:rsid w:val="00DF0609"/>
    <w:rsid w:val="00DF0F9D"/>
    <w:rsid w:val="00DF2DC8"/>
    <w:rsid w:val="00DF45EE"/>
    <w:rsid w:val="00DF7F62"/>
    <w:rsid w:val="00E00D80"/>
    <w:rsid w:val="00E029B1"/>
    <w:rsid w:val="00E03B1D"/>
    <w:rsid w:val="00E03C70"/>
    <w:rsid w:val="00E101E9"/>
    <w:rsid w:val="00E11F9A"/>
    <w:rsid w:val="00E13098"/>
    <w:rsid w:val="00E1651D"/>
    <w:rsid w:val="00E16E9E"/>
    <w:rsid w:val="00E20131"/>
    <w:rsid w:val="00E20A39"/>
    <w:rsid w:val="00E22C85"/>
    <w:rsid w:val="00E23A9C"/>
    <w:rsid w:val="00E27B62"/>
    <w:rsid w:val="00E30530"/>
    <w:rsid w:val="00E32600"/>
    <w:rsid w:val="00E340EB"/>
    <w:rsid w:val="00E36C8D"/>
    <w:rsid w:val="00E376C3"/>
    <w:rsid w:val="00E40008"/>
    <w:rsid w:val="00E42B9C"/>
    <w:rsid w:val="00E44C3A"/>
    <w:rsid w:val="00E45F66"/>
    <w:rsid w:val="00E47FED"/>
    <w:rsid w:val="00E50802"/>
    <w:rsid w:val="00E518F6"/>
    <w:rsid w:val="00E53B69"/>
    <w:rsid w:val="00E553E2"/>
    <w:rsid w:val="00E558AD"/>
    <w:rsid w:val="00E63971"/>
    <w:rsid w:val="00E64745"/>
    <w:rsid w:val="00E64D32"/>
    <w:rsid w:val="00E7057A"/>
    <w:rsid w:val="00E73AB6"/>
    <w:rsid w:val="00E80783"/>
    <w:rsid w:val="00E8124D"/>
    <w:rsid w:val="00E872C1"/>
    <w:rsid w:val="00E9636F"/>
    <w:rsid w:val="00EA0C6B"/>
    <w:rsid w:val="00EA4456"/>
    <w:rsid w:val="00EA7EF6"/>
    <w:rsid w:val="00EB0034"/>
    <w:rsid w:val="00EB0368"/>
    <w:rsid w:val="00EB191A"/>
    <w:rsid w:val="00EB19C7"/>
    <w:rsid w:val="00EB2457"/>
    <w:rsid w:val="00EB5703"/>
    <w:rsid w:val="00EC225E"/>
    <w:rsid w:val="00EC3B9B"/>
    <w:rsid w:val="00EC47BC"/>
    <w:rsid w:val="00EC70A5"/>
    <w:rsid w:val="00EC7330"/>
    <w:rsid w:val="00EE00A2"/>
    <w:rsid w:val="00EE5326"/>
    <w:rsid w:val="00EE5F02"/>
    <w:rsid w:val="00EE6430"/>
    <w:rsid w:val="00EF115D"/>
    <w:rsid w:val="00EF17F7"/>
    <w:rsid w:val="00EF2025"/>
    <w:rsid w:val="00EF4B74"/>
    <w:rsid w:val="00EF5429"/>
    <w:rsid w:val="00EF586F"/>
    <w:rsid w:val="00EF7E15"/>
    <w:rsid w:val="00F010E0"/>
    <w:rsid w:val="00F019A4"/>
    <w:rsid w:val="00F01AF2"/>
    <w:rsid w:val="00F026E5"/>
    <w:rsid w:val="00F02927"/>
    <w:rsid w:val="00F046FB"/>
    <w:rsid w:val="00F04ECA"/>
    <w:rsid w:val="00F053A8"/>
    <w:rsid w:val="00F0714E"/>
    <w:rsid w:val="00F143A5"/>
    <w:rsid w:val="00F172EF"/>
    <w:rsid w:val="00F210EF"/>
    <w:rsid w:val="00F22B75"/>
    <w:rsid w:val="00F24884"/>
    <w:rsid w:val="00F26BFB"/>
    <w:rsid w:val="00F27FC0"/>
    <w:rsid w:val="00F31658"/>
    <w:rsid w:val="00F3436C"/>
    <w:rsid w:val="00F36ED8"/>
    <w:rsid w:val="00F371BB"/>
    <w:rsid w:val="00F372BA"/>
    <w:rsid w:val="00F37F8E"/>
    <w:rsid w:val="00F40439"/>
    <w:rsid w:val="00F51EE7"/>
    <w:rsid w:val="00F52141"/>
    <w:rsid w:val="00F5572F"/>
    <w:rsid w:val="00F56786"/>
    <w:rsid w:val="00F61393"/>
    <w:rsid w:val="00F6397A"/>
    <w:rsid w:val="00F64CD2"/>
    <w:rsid w:val="00F70B66"/>
    <w:rsid w:val="00F71157"/>
    <w:rsid w:val="00F71B46"/>
    <w:rsid w:val="00F73C0A"/>
    <w:rsid w:val="00F73CEC"/>
    <w:rsid w:val="00F74E74"/>
    <w:rsid w:val="00F75035"/>
    <w:rsid w:val="00F75D7D"/>
    <w:rsid w:val="00F81B12"/>
    <w:rsid w:val="00F835AF"/>
    <w:rsid w:val="00F85227"/>
    <w:rsid w:val="00F85F39"/>
    <w:rsid w:val="00F864BA"/>
    <w:rsid w:val="00F90C73"/>
    <w:rsid w:val="00F91400"/>
    <w:rsid w:val="00F92E0A"/>
    <w:rsid w:val="00FA118E"/>
    <w:rsid w:val="00FA2C73"/>
    <w:rsid w:val="00FA4A0F"/>
    <w:rsid w:val="00FA4F2F"/>
    <w:rsid w:val="00FA533F"/>
    <w:rsid w:val="00FA6A93"/>
    <w:rsid w:val="00FB0B33"/>
    <w:rsid w:val="00FB1736"/>
    <w:rsid w:val="00FB46CE"/>
    <w:rsid w:val="00FB5588"/>
    <w:rsid w:val="00FB5D7E"/>
    <w:rsid w:val="00FC026D"/>
    <w:rsid w:val="00FC29A1"/>
    <w:rsid w:val="00FC3A4D"/>
    <w:rsid w:val="00FC59D9"/>
    <w:rsid w:val="00FC6911"/>
    <w:rsid w:val="00FD26B1"/>
    <w:rsid w:val="00FD2D77"/>
    <w:rsid w:val="00FD57F2"/>
    <w:rsid w:val="00FD6A14"/>
    <w:rsid w:val="00FD7BF3"/>
    <w:rsid w:val="00FD7D2E"/>
    <w:rsid w:val="00FE09CC"/>
    <w:rsid w:val="00FE283B"/>
    <w:rsid w:val="00FE2EB3"/>
    <w:rsid w:val="00FE3900"/>
    <w:rsid w:val="00FE437F"/>
    <w:rsid w:val="00FE75D2"/>
    <w:rsid w:val="00FF0530"/>
    <w:rsid w:val="00FF08D0"/>
    <w:rsid w:val="00FF14AC"/>
    <w:rsid w:val="00FF24B4"/>
    <w:rsid w:val="00FF31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8A98899"/>
  <w15:docId w15:val="{A0688394-02DA-4FC5-916F-BDF19376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unhideWhenUsed/>
    <w:rsid w:val="00727A6A"/>
  </w:style>
  <w:style w:type="character" w:customStyle="1" w:styleId="TextocomentarioCar">
    <w:name w:val="Texto comentario Car"/>
    <w:basedOn w:val="Fuentedeprrafopredeter"/>
    <w:link w:val="Textocomentario"/>
    <w:uiPriority w:val="99"/>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D79E9"/>
    <w:rPr>
      <w:rFonts w:ascii="Arial" w:hAnsi="Arial"/>
      <w:sz w:val="18"/>
    </w:rPr>
  </w:style>
  <w:style w:type="paragraph" w:customStyle="1" w:styleId="Sangra2detindependiente3">
    <w:name w:val="Sangría 2 de t. independiente3"/>
    <w:basedOn w:val="Normal"/>
    <w:rsid w:val="000D79E9"/>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0D79E9"/>
    <w:pPr>
      <w:tabs>
        <w:tab w:val="left" w:pos="5529"/>
        <w:tab w:val="right" w:pos="9923"/>
      </w:tabs>
      <w:ind w:left="851"/>
    </w:pPr>
    <w:rPr>
      <w:rFonts w:ascii="Century Gothic" w:hAnsi="Century Gothic"/>
    </w:rPr>
  </w:style>
  <w:style w:type="paragraph" w:customStyle="1" w:styleId="Textodebloque3">
    <w:name w:val="Texto de bloque3"/>
    <w:basedOn w:val="Normal"/>
    <w:rsid w:val="000D79E9"/>
    <w:pPr>
      <w:tabs>
        <w:tab w:val="right" w:pos="1276"/>
      </w:tabs>
      <w:ind w:left="851" w:right="-518"/>
      <w:jc w:val="both"/>
    </w:pPr>
    <w:rPr>
      <w:rFonts w:ascii="Arial" w:hAnsi="Arial"/>
      <w:sz w:val="22"/>
    </w:rPr>
  </w:style>
  <w:style w:type="character" w:customStyle="1" w:styleId="st">
    <w:name w:val="st"/>
    <w:basedOn w:val="Fuentedeprrafopredeter"/>
    <w:rsid w:val="000D79E9"/>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A2DB7"/>
    <w:rPr>
      <w:rFonts w:ascii="Times New Roman" w:eastAsia="Times New Roman" w:hAnsi="Times New Roman" w:cs="Times New Roman"/>
      <w:sz w:val="20"/>
      <w:szCs w:val="20"/>
      <w:lang w:val="es-ES_tradnl" w:eastAsia="es-ES"/>
    </w:rPr>
  </w:style>
  <w:style w:type="paragraph" w:styleId="Revisin">
    <w:name w:val="Revision"/>
    <w:hidden/>
    <w:uiPriority w:val="99"/>
    <w:semiHidden/>
    <w:rsid w:val="002301A0"/>
    <w:pPr>
      <w:spacing w:after="0" w:line="240" w:lineRule="auto"/>
    </w:pPr>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8E465E"/>
    <w:rPr>
      <w:b/>
      <w:bCs/>
    </w:rPr>
  </w:style>
  <w:style w:type="character" w:customStyle="1" w:styleId="AsuntodelcomentarioCar">
    <w:name w:val="Asunto del comentario Car"/>
    <w:basedOn w:val="TextocomentarioCar"/>
    <w:link w:val="Asuntodelcomentario"/>
    <w:uiPriority w:val="99"/>
    <w:semiHidden/>
    <w:rsid w:val="008E465E"/>
    <w:rPr>
      <w:rFonts w:ascii="Times New Roman" w:eastAsia="Times New Roman" w:hAnsi="Times New Roman" w:cs="Times New Roman"/>
      <w:b/>
      <w:bCs/>
      <w:sz w:val="20"/>
      <w:szCs w:val="20"/>
      <w:lang w:val="es-ES_tradnl" w:eastAsia="es-ES"/>
    </w:rPr>
  </w:style>
  <w:style w:type="table" w:customStyle="1" w:styleId="Tablaconcuadrcula1">
    <w:name w:val="Tabla con cuadrícula1"/>
    <w:basedOn w:val="Tablanormal"/>
    <w:next w:val="Tablaconcuadrcula"/>
    <w:uiPriority w:val="39"/>
    <w:rsid w:val="00F5572F"/>
    <w:pPr>
      <w:spacing w:after="0" w:line="240" w:lineRule="auto"/>
    </w:pPr>
    <w:rPr>
      <w:kern w:val="2"/>
      <w:lang w:val="es-MX"/>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6677C"/>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286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245653933">
      <w:bodyDiv w:val="1"/>
      <w:marLeft w:val="0"/>
      <w:marRight w:val="0"/>
      <w:marTop w:val="0"/>
      <w:marBottom w:val="0"/>
      <w:divBdr>
        <w:top w:val="none" w:sz="0" w:space="0" w:color="auto"/>
        <w:left w:val="none" w:sz="0" w:space="0" w:color="auto"/>
        <w:bottom w:val="none" w:sz="0" w:space="0" w:color="auto"/>
        <w:right w:val="none" w:sz="0" w:space="0" w:color="auto"/>
      </w:divBdr>
    </w:div>
    <w:div w:id="331883759">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3279778">
      <w:bodyDiv w:val="1"/>
      <w:marLeft w:val="0"/>
      <w:marRight w:val="0"/>
      <w:marTop w:val="0"/>
      <w:marBottom w:val="0"/>
      <w:divBdr>
        <w:top w:val="none" w:sz="0" w:space="0" w:color="auto"/>
        <w:left w:val="none" w:sz="0" w:space="0" w:color="auto"/>
        <w:bottom w:val="none" w:sz="0" w:space="0" w:color="auto"/>
        <w:right w:val="none" w:sz="0" w:space="0" w:color="auto"/>
      </w:divBdr>
    </w:div>
    <w:div w:id="829324526">
      <w:bodyDiv w:val="1"/>
      <w:marLeft w:val="0"/>
      <w:marRight w:val="0"/>
      <w:marTop w:val="0"/>
      <w:marBottom w:val="0"/>
      <w:divBdr>
        <w:top w:val="none" w:sz="0" w:space="0" w:color="auto"/>
        <w:left w:val="none" w:sz="0" w:space="0" w:color="auto"/>
        <w:bottom w:val="none" w:sz="0" w:space="0" w:color="auto"/>
        <w:right w:val="none" w:sz="0" w:space="0" w:color="auto"/>
      </w:divBdr>
    </w:div>
    <w:div w:id="91936637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91913383">
      <w:bodyDiv w:val="1"/>
      <w:marLeft w:val="0"/>
      <w:marRight w:val="0"/>
      <w:marTop w:val="0"/>
      <w:marBottom w:val="0"/>
      <w:divBdr>
        <w:top w:val="none" w:sz="0" w:space="0" w:color="auto"/>
        <w:left w:val="none" w:sz="0" w:space="0" w:color="auto"/>
        <w:bottom w:val="none" w:sz="0" w:space="0" w:color="auto"/>
        <w:right w:val="none" w:sz="0" w:space="0" w:color="auto"/>
      </w:divBdr>
    </w:div>
    <w:div w:id="1193423721">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6644502">
      <w:bodyDiv w:val="1"/>
      <w:marLeft w:val="0"/>
      <w:marRight w:val="0"/>
      <w:marTop w:val="0"/>
      <w:marBottom w:val="0"/>
      <w:divBdr>
        <w:top w:val="none" w:sz="0" w:space="0" w:color="auto"/>
        <w:left w:val="none" w:sz="0" w:space="0" w:color="auto"/>
        <w:bottom w:val="none" w:sz="0" w:space="0" w:color="auto"/>
        <w:right w:val="none" w:sz="0" w:space="0" w:color="auto"/>
      </w:divBdr>
    </w:div>
    <w:div w:id="1417558306">
      <w:bodyDiv w:val="1"/>
      <w:marLeft w:val="0"/>
      <w:marRight w:val="0"/>
      <w:marTop w:val="0"/>
      <w:marBottom w:val="0"/>
      <w:divBdr>
        <w:top w:val="none" w:sz="0" w:space="0" w:color="auto"/>
        <w:left w:val="none" w:sz="0" w:space="0" w:color="auto"/>
        <w:bottom w:val="none" w:sz="0" w:space="0" w:color="auto"/>
        <w:right w:val="none" w:sz="0" w:space="0" w:color="auto"/>
      </w:divBdr>
    </w:div>
    <w:div w:id="1490439994">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531796035">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63736989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78573554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370881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8B36F-AD92-484D-9CAE-C05DBC6F7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73</Pages>
  <Words>32485</Words>
  <Characters>178669</Characters>
  <Application>Microsoft Office Word</Application>
  <DocSecurity>0</DocSecurity>
  <Lines>1488</Lines>
  <Paragraphs>421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6</cp:revision>
  <cp:lastPrinted>2023-12-11T18:30:00Z</cp:lastPrinted>
  <dcterms:created xsi:type="dcterms:W3CDTF">2023-12-08T23:04:00Z</dcterms:created>
  <dcterms:modified xsi:type="dcterms:W3CDTF">2023-12-12T00:22:00Z</dcterms:modified>
</cp:coreProperties>
</file>