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1B5AF2" w:rsidRDefault="00341198" w:rsidP="001B5AF2">
      <w:pPr>
        <w:pStyle w:val="Ttulo9"/>
        <w:ind w:right="-232"/>
        <w:jc w:val="center"/>
        <w:rPr>
          <w:rFonts w:ascii="Meiryo" w:eastAsia="Meiryo" w:hAnsi="Meiryo" w:cs="Meiryo"/>
          <w:color w:val="33CCCC"/>
          <w:sz w:val="28"/>
          <w:szCs w:val="28"/>
          <w:lang w:val="es-ES" w:eastAsia="en-US"/>
        </w:rPr>
      </w:pPr>
      <w:r>
        <w:rPr>
          <w:rFonts w:ascii="Arial Black" w:hAnsi="Arial Black"/>
          <w:color w:val="00B0F0"/>
          <w:sz w:val="36"/>
          <w:szCs w:val="28"/>
        </w:rPr>
        <w:t>LP-919044992-I21-2022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341198">
        <w:rPr>
          <w:rFonts w:ascii="Arial Black" w:hAnsi="Arial Black"/>
          <w:b/>
          <w:color w:val="00B0F0"/>
          <w:sz w:val="36"/>
          <w:szCs w:val="28"/>
        </w:rPr>
        <w:t>“</w:t>
      </w:r>
      <w:r w:rsidR="009771F3" w:rsidRPr="00341198">
        <w:rPr>
          <w:rFonts w:ascii="Arial Black" w:hAnsi="Arial Black"/>
          <w:b/>
          <w:color w:val="00B0F0"/>
          <w:sz w:val="36"/>
          <w:szCs w:val="28"/>
        </w:rPr>
        <w:t>MATER</w:t>
      </w:r>
      <w:r w:rsidR="00010D05" w:rsidRPr="00341198">
        <w:rPr>
          <w:rFonts w:ascii="Arial Black" w:hAnsi="Arial Black"/>
          <w:b/>
          <w:color w:val="00B0F0"/>
          <w:sz w:val="36"/>
          <w:szCs w:val="28"/>
        </w:rPr>
        <w:t>IAL DE CURACIÓN</w:t>
      </w:r>
      <w:r w:rsidR="00D154C5" w:rsidRPr="00341198">
        <w:rPr>
          <w:rFonts w:ascii="Arial Black" w:hAnsi="Arial Black"/>
          <w:b/>
          <w:color w:val="00B0F0"/>
          <w:sz w:val="36"/>
          <w:szCs w:val="28"/>
        </w:rPr>
        <w:t xml:space="preserve"> DENTAL</w:t>
      </w:r>
      <w:r w:rsidRPr="00341198">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341198" w:rsidP="0061030C">
      <w:pPr>
        <w:jc w:val="center"/>
        <w:rPr>
          <w:rFonts w:asciiTheme="minorHAnsi" w:hAnsiTheme="minorHAnsi"/>
          <w:b/>
          <w:sz w:val="32"/>
        </w:rPr>
      </w:pPr>
      <w:r>
        <w:rPr>
          <w:rFonts w:asciiTheme="minorHAnsi" w:hAnsiTheme="minorHAnsi"/>
          <w:b/>
          <w:sz w:val="32"/>
        </w:rPr>
        <w:t>EJERCICIO FISCAL 2022</w:t>
      </w:r>
    </w:p>
    <w:p w:rsidR="007F0B73" w:rsidRPr="00037DE1" w:rsidRDefault="007F0B73" w:rsidP="007F0B73">
      <w:pPr>
        <w:jc w:val="both"/>
        <w:rPr>
          <w:rFonts w:asciiTheme="minorHAnsi" w:hAnsiTheme="minorHAnsi"/>
        </w:rPr>
      </w:pPr>
    </w:p>
    <w:p w:rsidR="002021D2" w:rsidRPr="00037DE1" w:rsidRDefault="0035431A" w:rsidP="0035431A">
      <w:pPr>
        <w:tabs>
          <w:tab w:val="left" w:pos="1950"/>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rsidR="00126089" w:rsidRPr="00037DE1" w:rsidRDefault="0035431A" w:rsidP="0035431A">
      <w:pPr>
        <w:tabs>
          <w:tab w:val="left" w:pos="6255"/>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341198">
        <w:rPr>
          <w:rFonts w:asciiTheme="minorHAnsi" w:hAnsiTheme="minorHAnsi" w:cs="Arial"/>
        </w:rPr>
        <w:t>.</w:t>
      </w:r>
      <w:r w:rsidR="0078059E" w:rsidRPr="0078059E">
        <w:rPr>
          <w:rFonts w:asciiTheme="minorHAnsi" w:hAnsiTheme="minorHAnsi" w:cs="Arial"/>
        </w:rPr>
        <w:t xml:space="preserve"> </w:t>
      </w:r>
      <w:r w:rsidR="00341198">
        <w:rPr>
          <w:rFonts w:asciiTheme="minorHAnsi" w:hAnsiTheme="minorHAnsi" w:cs="Arial"/>
        </w:rPr>
        <w:t>LP-919044992-I21-2022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9D0EDE">
        <w:rPr>
          <w:rFonts w:asciiTheme="minorHAnsi" w:hAnsiTheme="minorHAnsi"/>
        </w:rPr>
        <w:t>“MATERIAL DE CURACIÓN</w:t>
      </w:r>
      <w:r w:rsidR="00341198">
        <w:rPr>
          <w:rFonts w:asciiTheme="minorHAnsi" w:hAnsiTheme="minorHAnsi"/>
        </w:rPr>
        <w:t xml:space="preserve"> DENTAL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34119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34119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Pr="0078059E">
        <w:rPr>
          <w:rFonts w:asciiTheme="minorHAnsi" w:hAnsiTheme="minorHAnsi" w:cs="Arial"/>
        </w:rPr>
        <w:t>la Le</w:t>
      </w:r>
      <w:r w:rsidR="00341198">
        <w:rPr>
          <w:rFonts w:asciiTheme="minorHAnsi" w:hAnsiTheme="minorHAnsi" w:cs="Arial"/>
        </w:rPr>
        <w:t>y de Egresos para el año del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B32CA1">
        <w:rPr>
          <w:rFonts w:asciiTheme="minorHAnsi" w:hAnsiTheme="minorHAnsi" w:cs="Arial"/>
        </w:rPr>
        <w:t xml:space="preserve"> Presencial</w:t>
      </w:r>
      <w:r w:rsidR="0058000A" w:rsidRPr="0078059E">
        <w:rPr>
          <w:rFonts w:asciiTheme="minorHAnsi" w:hAnsiTheme="minorHAnsi" w:cs="Arial"/>
        </w:rPr>
        <w:t xml:space="preserve"> </w:t>
      </w:r>
      <w:r w:rsidRPr="0078059E">
        <w:rPr>
          <w:rFonts w:asciiTheme="minorHAnsi" w:hAnsiTheme="minorHAnsi" w:cs="Arial"/>
        </w:rPr>
        <w:t xml:space="preserve">No. </w:t>
      </w:r>
      <w:r w:rsidR="00341198">
        <w:rPr>
          <w:rFonts w:asciiTheme="minorHAnsi" w:hAnsiTheme="minorHAnsi" w:cs="Arial"/>
        </w:rPr>
        <w:t>LP-919044992-I21-2022</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10D05">
        <w:rPr>
          <w:rFonts w:asciiTheme="minorHAnsi" w:hAnsiTheme="minorHAnsi" w:cs="Arial"/>
        </w:rPr>
        <w:t>“MATERIAL DE CURACIÓN</w:t>
      </w:r>
      <w:r w:rsidR="00341198">
        <w:rPr>
          <w:rFonts w:asciiTheme="minorHAnsi" w:hAnsiTheme="minorHAnsi" w:cs="Arial"/>
        </w:rPr>
        <w:t xml:space="preserve"> DENTAL</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341198" w:rsidRDefault="00341198"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Default="00261F27" w:rsidP="007F0B73">
      <w:pPr>
        <w:jc w:val="center"/>
        <w:rPr>
          <w:rFonts w:asciiTheme="minorHAnsi" w:hAnsiTheme="minorHAnsi"/>
          <w:b/>
          <w:bCs/>
          <w:sz w:val="24"/>
          <w:szCs w:val="24"/>
        </w:rPr>
      </w:pPr>
    </w:p>
    <w:p w:rsidR="00BF3979" w:rsidRPr="00037DE1" w:rsidRDefault="00BF3979" w:rsidP="007F0B73">
      <w:pPr>
        <w:jc w:val="center"/>
        <w:rPr>
          <w:rFonts w:asciiTheme="minorHAnsi" w:hAnsiTheme="minorHAnsi"/>
          <w:b/>
          <w:bCs/>
          <w:sz w:val="24"/>
          <w:szCs w:val="24"/>
        </w:rPr>
      </w:pPr>
    </w:p>
    <w:p w:rsidR="00AB7D71" w:rsidRPr="0078059E" w:rsidRDefault="00AB7D71"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EC015A">
      <w:pPr>
        <w:tabs>
          <w:tab w:val="left" w:pos="284"/>
        </w:tabs>
        <w:ind w:left="72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p>
    <w:p w:rsidR="00EC015A" w:rsidRDefault="00EC015A" w:rsidP="00EC015A">
      <w:pPr>
        <w:pStyle w:val="Prrafodelista"/>
        <w:tabs>
          <w:tab w:val="left" w:pos="284"/>
        </w:tabs>
        <w:ind w:left="1080" w:right="-1"/>
        <w:jc w:val="both"/>
        <w:rPr>
          <w:rFonts w:asciiTheme="minorHAnsi" w:hAnsiTheme="minorHAnsi" w:cs="Arial"/>
        </w:rPr>
      </w:pP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EC015A">
      <w:pPr>
        <w:pStyle w:val="Prrafodelista"/>
        <w:tabs>
          <w:tab w:val="left" w:pos="284"/>
        </w:tabs>
        <w:ind w:left="108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Default="00EC015A" w:rsidP="00EC015A">
      <w:pPr>
        <w:pStyle w:val="Prrafodelista"/>
        <w:tabs>
          <w:tab w:val="left" w:pos="284"/>
        </w:tabs>
        <w:ind w:left="108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Default="00EC015A" w:rsidP="00EC015A">
      <w:pPr>
        <w:pStyle w:val="Prrafodelista"/>
        <w:tabs>
          <w:tab w:val="left" w:pos="284"/>
        </w:tabs>
        <w:ind w:left="108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Default="00EC015A" w:rsidP="00EC015A">
      <w:pPr>
        <w:pStyle w:val="Prrafodelista"/>
        <w:tabs>
          <w:tab w:val="left" w:pos="284"/>
        </w:tabs>
        <w:ind w:left="108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Default="00EC015A" w:rsidP="00EC015A">
      <w:pPr>
        <w:pStyle w:val="Prrafodelista"/>
        <w:tabs>
          <w:tab w:val="left" w:pos="284"/>
        </w:tabs>
        <w:ind w:left="108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Default="00EC015A" w:rsidP="00EC015A">
      <w:pPr>
        <w:pStyle w:val="Prrafodelista"/>
        <w:tabs>
          <w:tab w:val="left" w:pos="284"/>
        </w:tabs>
        <w:ind w:left="1080" w:right="-1"/>
        <w:jc w:val="both"/>
        <w:rPr>
          <w:rFonts w:asciiTheme="minorHAnsi" w:hAnsiTheme="minorHAnsi" w:cs="Arial"/>
        </w:rPr>
      </w:pP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A73E0B">
        <w:rPr>
          <w:rFonts w:asciiTheme="minorHAnsi" w:hAnsiTheme="minorHAnsi" w:cs="Arial"/>
        </w:rPr>
        <w:t xml:space="preserve">el DOF el 31 de marzo de 2005; </w:t>
      </w:r>
    </w:p>
    <w:p w:rsidR="00EC015A" w:rsidRDefault="00EC015A" w:rsidP="00EC015A">
      <w:pPr>
        <w:pStyle w:val="Prrafodelista"/>
        <w:tabs>
          <w:tab w:val="left" w:pos="284"/>
        </w:tabs>
        <w:ind w:left="1080" w:right="-1"/>
        <w:jc w:val="both"/>
        <w:rPr>
          <w:rFonts w:asciiTheme="minorHAnsi" w:hAnsiTheme="minorHAnsi" w:cs="Arial"/>
        </w:rPr>
      </w:pP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A73E0B">
        <w:rPr>
          <w:rFonts w:asciiTheme="minorHAnsi" w:hAnsiTheme="minorHAnsi" w:cs="Arial"/>
        </w:rPr>
        <w:t xml:space="preserve"> Mexicanos</w:t>
      </w:r>
      <w:r w:rsidRPr="00EC015A">
        <w:rPr>
          <w:rFonts w:asciiTheme="minorHAnsi" w:hAnsiTheme="minorHAnsi" w:cs="Arial"/>
        </w:rPr>
        <w:t xml:space="preserve"> y </w:t>
      </w:r>
      <w:r w:rsidR="00A73E0B">
        <w:rPr>
          <w:rFonts w:asciiTheme="minorHAnsi" w:hAnsiTheme="minorHAnsi" w:cs="Arial"/>
        </w:rPr>
        <w:t>l</w:t>
      </w:r>
      <w:r w:rsidRPr="00EC015A">
        <w:rPr>
          <w:rFonts w:asciiTheme="minorHAnsi" w:hAnsiTheme="minorHAnsi" w:cs="Arial"/>
        </w:rPr>
        <w:t xml:space="preserve">a República de Chile, Capítulo 15-bis, publicado en el Diario Oficial de la Federación </w:t>
      </w:r>
      <w:r w:rsidR="00A73E0B">
        <w:rPr>
          <w:rFonts w:asciiTheme="minorHAnsi" w:hAnsiTheme="minorHAnsi" w:cs="Arial"/>
        </w:rPr>
        <w:t>el 27 de Octubre de 2008 y</w:t>
      </w:r>
    </w:p>
    <w:p w:rsidR="00A73E0B" w:rsidRPr="00A73E0B" w:rsidRDefault="00A73E0B" w:rsidP="00A73E0B">
      <w:pPr>
        <w:pStyle w:val="Prrafodelista"/>
        <w:rPr>
          <w:rFonts w:asciiTheme="minorHAnsi" w:hAnsiTheme="minorHAnsi" w:cs="Arial"/>
        </w:rPr>
      </w:pPr>
    </w:p>
    <w:p w:rsidR="00A73E0B" w:rsidRPr="00EC015A" w:rsidRDefault="00A73E0B" w:rsidP="0024280D">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EC015A" w:rsidRDefault="00EC015A" w:rsidP="00EC015A">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B71AD5">
        <w:rPr>
          <w:rFonts w:asciiTheme="minorHAnsi" w:hAnsiTheme="minorHAnsi" w:cs="Arial"/>
        </w:rPr>
        <w:t xml:space="preserve">Departamento de </w:t>
      </w:r>
      <w:r w:rsidR="00A73E0B">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w:t>
      </w:r>
      <w:r w:rsidR="00A73E0B">
        <w:rPr>
          <w:rFonts w:asciiTheme="minorHAnsi" w:hAnsiTheme="minorHAnsi" w:cs="Arial"/>
        </w:rPr>
        <w:t xml:space="preserve">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w:t>
      </w:r>
      <w:r w:rsidR="001A0EBB">
        <w:rPr>
          <w:rFonts w:asciiTheme="minorHAnsi" w:hAnsiTheme="minorHAnsi" w:cs="Arial"/>
        </w:rPr>
        <w:lastRenderedPageBreak/>
        <w:t xml:space="preserve">apartado “licitaciones”, </w:t>
      </w:r>
      <w:r w:rsidRPr="00CE2E1F">
        <w:rPr>
          <w:rFonts w:asciiTheme="minorHAnsi" w:hAnsiTheme="minorHAnsi" w:cs="Arial"/>
        </w:rPr>
        <w:t xml:space="preserve">o en su caso a través del </w:t>
      </w:r>
      <w:r w:rsidR="00B71AD5">
        <w:rPr>
          <w:rFonts w:asciiTheme="minorHAnsi" w:hAnsiTheme="minorHAnsi" w:cs="Arial"/>
        </w:rPr>
        <w:t xml:space="preserve">Departamento de </w:t>
      </w:r>
      <w:r w:rsidR="00A73E0B">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A73E0B">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43219D" w:rsidRPr="0043219D" w:rsidRDefault="00267C25" w:rsidP="0043219D">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FB5482">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341198">
        <w:rPr>
          <w:rFonts w:asciiTheme="minorHAnsi" w:hAnsiTheme="minorHAnsi" w:cs="Arial"/>
        </w:rPr>
        <w:t>LP-919044992-I21-2022</w:t>
      </w:r>
      <w:r w:rsidR="00BF3979">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w:t>
      </w:r>
      <w:r w:rsidR="00A73E0B">
        <w:rPr>
          <w:rFonts w:asciiTheme="minorHAnsi" w:hAnsiTheme="minorHAnsi" w:cs="Arial"/>
        </w:rPr>
        <w:t>cio fiscal 2022</w:t>
      </w:r>
      <w:r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w:t>
      </w:r>
      <w:r w:rsidR="00A73E0B">
        <w:rPr>
          <w:rFonts w:asciiTheme="minorHAnsi" w:hAnsiTheme="minorHAnsi" w:cs="Arial"/>
        </w:rPr>
        <w:t xml:space="preserve"> dental</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rsidR="00CE2E1F" w:rsidRPr="001A0EBB" w:rsidRDefault="00CE2E1F" w:rsidP="00CE2E1F">
      <w:pPr>
        <w:pStyle w:val="Prrafodelista"/>
        <w:rPr>
          <w:rFonts w:asciiTheme="minorHAnsi" w:hAnsiTheme="minorHAnsi" w:cs="Arial"/>
        </w:rPr>
      </w:pPr>
    </w:p>
    <w:p w:rsidR="00B64229" w:rsidRPr="00AA6C18" w:rsidRDefault="001A0EBB" w:rsidP="003C7CE4">
      <w:pPr>
        <w:pStyle w:val="Prrafodelista"/>
        <w:numPr>
          <w:ilvl w:val="0"/>
          <w:numId w:val="9"/>
        </w:numPr>
        <w:tabs>
          <w:tab w:val="left" w:pos="284"/>
        </w:tabs>
        <w:ind w:right="51"/>
        <w:jc w:val="both"/>
        <w:rPr>
          <w:rFonts w:asciiTheme="minorHAnsi" w:hAnsiTheme="minorHAnsi" w:cs="Arial"/>
        </w:rPr>
      </w:pPr>
      <w:r w:rsidRPr="00AA6C18">
        <w:rPr>
          <w:rFonts w:asciiTheme="minorHAnsi" w:hAnsiTheme="minorHAnsi" w:cs="Arial"/>
        </w:rPr>
        <w:t xml:space="preserve">La adquisición del </w:t>
      </w:r>
      <w:r w:rsidR="00F63839" w:rsidRPr="00AA6C18">
        <w:rPr>
          <w:rFonts w:asciiTheme="minorHAnsi" w:hAnsiTheme="minorHAnsi" w:cs="Arial"/>
        </w:rPr>
        <w:t>material de curación</w:t>
      </w:r>
      <w:r w:rsidR="00A73E0B">
        <w:rPr>
          <w:rFonts w:asciiTheme="minorHAnsi" w:hAnsiTheme="minorHAnsi" w:cs="Arial"/>
        </w:rPr>
        <w:t xml:space="preserve"> dental,</w:t>
      </w:r>
      <w:r w:rsidR="00F63839" w:rsidRPr="00AA6C18">
        <w:rPr>
          <w:rFonts w:asciiTheme="minorHAnsi" w:hAnsiTheme="minorHAnsi" w:cs="Arial"/>
        </w:rPr>
        <w:t xml:space="preserve"> </w:t>
      </w:r>
      <w:r w:rsidR="00B64229" w:rsidRPr="00AA6C18">
        <w:rPr>
          <w:rFonts w:asciiTheme="minorHAnsi" w:hAnsiTheme="minorHAnsi" w:cs="Arial"/>
        </w:rPr>
        <w:t>requerido</w:t>
      </w:r>
      <w:r w:rsidR="00F63839" w:rsidRPr="00AA6C18">
        <w:rPr>
          <w:rFonts w:asciiTheme="minorHAnsi" w:hAnsiTheme="minorHAnsi" w:cs="Arial"/>
        </w:rPr>
        <w:t>s</w:t>
      </w:r>
      <w:r w:rsidR="00B64229" w:rsidRPr="00AA6C18">
        <w:rPr>
          <w:rFonts w:asciiTheme="minorHAnsi" w:hAnsiTheme="minorHAnsi" w:cs="Arial"/>
        </w:rPr>
        <w:t xml:space="preserve"> por </w:t>
      </w:r>
      <w:r w:rsidR="00FB5482" w:rsidRPr="00AA6C18">
        <w:rPr>
          <w:rFonts w:asciiTheme="minorHAnsi" w:hAnsiTheme="minorHAnsi" w:cs="Arial"/>
          <w:bCs/>
        </w:rPr>
        <w:t>l</w:t>
      </w:r>
      <w:r w:rsidR="00B64229" w:rsidRPr="00AA6C18">
        <w:rPr>
          <w:rFonts w:asciiTheme="minorHAnsi" w:hAnsiTheme="minorHAnsi" w:cs="Arial"/>
        </w:rPr>
        <w:t xml:space="preserve">a </w:t>
      </w:r>
      <w:r w:rsidR="00B64229" w:rsidRPr="00AA6C18">
        <w:rPr>
          <w:rFonts w:asciiTheme="minorHAnsi" w:hAnsiTheme="minorHAnsi" w:cs="Arial"/>
          <w:bCs/>
        </w:rPr>
        <w:t>C</w:t>
      </w:r>
      <w:r w:rsidR="00B64229" w:rsidRPr="00AA6C18">
        <w:rPr>
          <w:rFonts w:asciiTheme="minorHAnsi" w:hAnsiTheme="minorHAnsi" w:cs="Arial"/>
        </w:rPr>
        <w:t xml:space="preserve">onvocante, se realizará con recursos del tipo de presupuesto </w:t>
      </w:r>
      <w:r w:rsidR="002E23A7" w:rsidRPr="002E23A7">
        <w:rPr>
          <w:rFonts w:asciiTheme="minorHAnsi" w:hAnsiTheme="minorHAnsi" w:cs="Arial"/>
        </w:rPr>
        <w:t>202001</w:t>
      </w:r>
      <w:r w:rsidR="002E23A7">
        <w:rPr>
          <w:rFonts w:asciiTheme="minorHAnsi" w:hAnsiTheme="minorHAnsi" w:cs="Arial"/>
        </w:rPr>
        <w:t xml:space="preserve"> y</w:t>
      </w:r>
      <w:r w:rsidR="002E23A7" w:rsidRPr="002E23A7">
        <w:rPr>
          <w:rFonts w:asciiTheme="minorHAnsi" w:hAnsiTheme="minorHAnsi" w:cs="Arial"/>
        </w:rPr>
        <w:t xml:space="preserve"> 202003</w:t>
      </w:r>
      <w:r w:rsidR="00B64229" w:rsidRPr="002E23A7">
        <w:rPr>
          <w:rFonts w:asciiTheme="minorHAnsi" w:hAnsiTheme="minorHAnsi" w:cs="Arial"/>
        </w:rPr>
        <w:t xml:space="preserve"> </w:t>
      </w:r>
      <w:r w:rsidR="002E23A7" w:rsidRPr="002E23A7">
        <w:rPr>
          <w:rFonts w:asciiTheme="minorHAnsi" w:hAnsiTheme="minorHAnsi" w:cs="Arial"/>
        </w:rPr>
        <w:t>Programa 350508</w:t>
      </w:r>
      <w:r w:rsidR="00B64229" w:rsidRPr="002E23A7">
        <w:rPr>
          <w:rFonts w:asciiTheme="minorHAnsi" w:hAnsiTheme="minorHAnsi" w:cs="Arial"/>
        </w:rPr>
        <w:t xml:space="preserve">, Partida </w:t>
      </w:r>
      <w:r w:rsidR="002E23A7">
        <w:rPr>
          <w:rFonts w:asciiTheme="minorHAnsi" w:hAnsiTheme="minorHAnsi" w:cs="Arial"/>
        </w:rPr>
        <w:t>25401 y</w:t>
      </w:r>
      <w:r w:rsidR="002E23A7" w:rsidRPr="002E23A7">
        <w:rPr>
          <w:rFonts w:asciiTheme="minorHAnsi" w:hAnsiTheme="minorHAnsi" w:cs="Arial"/>
        </w:rPr>
        <w:t xml:space="preserve"> 25501, cuenta 117</w:t>
      </w:r>
      <w:r w:rsidR="002E23A7">
        <w:rPr>
          <w:rFonts w:asciiTheme="minorHAnsi" w:hAnsiTheme="minorHAnsi" w:cs="Arial"/>
        </w:rPr>
        <w:t>3947466 y 0365019602 y diversas unidades.</w:t>
      </w:r>
    </w:p>
    <w:p w:rsidR="00CE2E1F" w:rsidRDefault="00CE2E1F" w:rsidP="00CE2E1F">
      <w:pPr>
        <w:pStyle w:val="Prrafodelista"/>
        <w:tabs>
          <w:tab w:val="left" w:pos="284"/>
        </w:tabs>
        <w:ind w:left="720" w:right="-1"/>
        <w:jc w:val="both"/>
        <w:rPr>
          <w:rFonts w:asciiTheme="minorHAnsi" w:hAnsiTheme="minorHAnsi" w:cs="Arial"/>
        </w:rPr>
      </w:pP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rsidR="00A91686" w:rsidRPr="00A91686" w:rsidRDefault="00A91686" w:rsidP="00A91686">
      <w:pPr>
        <w:pStyle w:val="Prrafodelista"/>
        <w:rPr>
          <w:rFonts w:asciiTheme="minorHAnsi" w:hAnsiTheme="minorHAnsi" w:cstheme="minorHAnsi"/>
        </w:rPr>
      </w:pPr>
    </w:p>
    <w:p w:rsidR="00A73E0B" w:rsidRPr="00A73E0B" w:rsidRDefault="00A91686" w:rsidP="00A73E0B">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A73E0B">
        <w:rPr>
          <w:rFonts w:asciiTheme="minorHAnsi" w:hAnsiTheme="minorHAnsi" w:cstheme="minorHAnsi"/>
        </w:rPr>
        <w:t>, ubicada</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A73E0B">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A73E0B">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A73E0B">
        <w:rPr>
          <w:rFonts w:asciiTheme="minorHAnsi" w:hAnsiTheme="minorHAnsi" w:cstheme="minorHAnsi"/>
        </w:rPr>
        <w:t>,</w:t>
      </w:r>
      <w:r w:rsidRPr="00A91686">
        <w:rPr>
          <w:rFonts w:asciiTheme="minorHAnsi" w:hAnsiTheme="minorHAnsi" w:cstheme="minorHAnsi"/>
        </w:rPr>
        <w:t xml:space="preserve"> Nuevo León, C.P. 64000.</w:t>
      </w:r>
    </w:p>
    <w:p w:rsidR="00AD5A14" w:rsidRDefault="00AD5A14" w:rsidP="00A91686">
      <w:pPr>
        <w:tabs>
          <w:tab w:val="left" w:pos="284"/>
        </w:tabs>
        <w:ind w:right="-1"/>
        <w:jc w:val="both"/>
        <w:rPr>
          <w:rFonts w:asciiTheme="minorHAnsi" w:hAnsiTheme="minorHAnsi" w:cs="Arial"/>
        </w:rPr>
      </w:pPr>
    </w:p>
    <w:p w:rsidR="003E3F99" w:rsidRDefault="003E3F99"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rsidR="00FB5482" w:rsidRPr="00FB5482" w:rsidRDefault="00FB5482" w:rsidP="00FB5482">
      <w:pPr>
        <w:pStyle w:val="Prrafodelista"/>
        <w:ind w:left="792" w:right="-1"/>
        <w:jc w:val="both"/>
        <w:rPr>
          <w:rFonts w:asciiTheme="minorHAnsi" w:hAnsiTheme="minorHAnsi"/>
          <w:b/>
          <w:u w:val="single"/>
        </w:rPr>
      </w:pPr>
    </w:p>
    <w:p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rsidR="00194C59" w:rsidRPr="00BF3979" w:rsidRDefault="00194C59" w:rsidP="00BF3979">
      <w:pPr>
        <w:rPr>
          <w:rFonts w:asciiTheme="minorHAnsi" w:hAnsiTheme="minorHAnsi" w:cstheme="minorHAnsi"/>
        </w:rPr>
      </w:pPr>
    </w:p>
    <w:p w:rsidR="00194C59" w:rsidRPr="00357E3C"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w:t>
      </w:r>
      <w:r w:rsidRPr="00357E3C">
        <w:rPr>
          <w:rFonts w:asciiTheme="minorHAnsi" w:hAnsiTheme="minorHAnsi" w:cstheme="minorHAnsi"/>
        </w:rPr>
        <w:t>licitación y contar con almacén en el área metropolitana de la Ciudad de Monterrey, N. L</w:t>
      </w:r>
      <w:r w:rsidR="00A91686" w:rsidRPr="00357E3C">
        <w:rPr>
          <w:rFonts w:asciiTheme="minorHAnsi" w:hAnsiTheme="minorHAnsi" w:cstheme="minorHAnsi"/>
        </w:rPr>
        <w:t>.</w:t>
      </w:r>
      <w:r w:rsidR="00194C59" w:rsidRPr="00357E3C">
        <w:rPr>
          <w:rFonts w:asciiTheme="minorHAnsi" w:hAnsiTheme="minorHAnsi" w:cstheme="minorHAnsi"/>
        </w:rPr>
        <w:t xml:space="preserve"> </w:t>
      </w:r>
    </w:p>
    <w:p w:rsidR="00194C59" w:rsidRPr="00194C59" w:rsidRDefault="00194C59" w:rsidP="00194C59">
      <w:pPr>
        <w:pStyle w:val="Prrafodelista"/>
        <w:rPr>
          <w:rFonts w:asciiTheme="minorHAnsi" w:hAnsiTheme="minorHAnsi"/>
        </w:rPr>
      </w:pPr>
    </w:p>
    <w:p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 licitante que resulte adjudicado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rsidR="001457CC" w:rsidRPr="002F5444" w:rsidRDefault="001457CC" w:rsidP="001457CC">
      <w:pPr>
        <w:pStyle w:val="Prrafodelista"/>
        <w:rPr>
          <w:rFonts w:asciiTheme="minorHAnsi" w:hAnsiTheme="minorHAnsi"/>
        </w:rPr>
      </w:pPr>
    </w:p>
    <w:p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Director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w:t>
      </w:r>
      <w:r w:rsidRPr="002F5444">
        <w:rPr>
          <w:rFonts w:asciiTheme="minorHAnsi" w:hAnsiTheme="minorHAnsi" w:cstheme="minorHAnsi"/>
        </w:rPr>
        <w:lastRenderedPageBreak/>
        <w:t>Convocante, se ejercerá de acuerdo a los anexos No</w:t>
      </w:r>
      <w:r w:rsidR="00A73E0B">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Pr="002F5444">
        <w:rPr>
          <w:rFonts w:asciiTheme="minorHAnsi" w:hAnsiTheme="minorHAnsi" w:cstheme="minorHAnsi"/>
        </w:rPr>
        <w:t>y en base a las partidas y 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rsidR="009D0EDE" w:rsidRPr="00357E3C" w:rsidRDefault="009D0EDE" w:rsidP="00357E3C">
      <w:pPr>
        <w:jc w:val="both"/>
        <w:rPr>
          <w:rFonts w:asciiTheme="minorHAnsi" w:hAnsiTheme="minorHAnsi"/>
        </w:rPr>
      </w:pPr>
    </w:p>
    <w:p w:rsidR="00D61C5C" w:rsidRPr="006E49B9"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sidR="00C835DF">
        <w:rPr>
          <w:rFonts w:asciiTheme="minorHAnsi" w:hAnsiTheme="minorHAnsi" w:cstheme="minorHAnsi"/>
        </w:rPr>
        <w:t>de los</w:t>
      </w:r>
      <w:r>
        <w:rPr>
          <w:rFonts w:asciiTheme="minorHAnsi" w:hAnsiTheme="minorHAnsi" w:cstheme="minorHAnsi"/>
        </w:rPr>
        <w:t xml:space="preserve"> </w:t>
      </w:r>
      <w:r w:rsidR="00C835DF">
        <w:rPr>
          <w:rFonts w:asciiTheme="minorHAnsi" w:hAnsiTheme="minorHAnsi" w:cstheme="minorHAnsi"/>
        </w:rPr>
        <w:t>renglones</w:t>
      </w:r>
      <w:r>
        <w:rPr>
          <w:rFonts w:asciiTheme="minorHAnsi" w:hAnsiTheme="minorHAnsi" w:cstheme="minorHAnsi"/>
        </w:rPr>
        <w:t xml:space="preserve"> que conforman el ANEXO 1 de las presentes bases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C835DF">
        <w:rPr>
          <w:rFonts w:asciiTheme="minorHAnsi" w:hAnsiTheme="minorHAnsi" w:cstheme="minorHAnsi"/>
          <w:b/>
        </w:rPr>
        <w:t>partida</w:t>
      </w:r>
      <w:r w:rsidR="00F63839" w:rsidRPr="002F5444">
        <w:rPr>
          <w:rFonts w:asciiTheme="minorHAnsi" w:hAnsiTheme="minorHAnsi" w:cstheme="minorHAnsi"/>
        </w:rPr>
        <w:t>; por lo que los licitantes participantes deberán cotizar el 100% de los renglones</w:t>
      </w:r>
      <w:r w:rsidR="00C34990">
        <w:rPr>
          <w:rFonts w:asciiTheme="minorHAnsi" w:hAnsiTheme="minorHAnsi" w:cstheme="minorHAnsi"/>
        </w:rPr>
        <w:t xml:space="preserve"> de la partida o partidas en las cuales quieran participar y las cuales</w:t>
      </w:r>
      <w:r w:rsidR="00086A95">
        <w:rPr>
          <w:rFonts w:asciiTheme="minorHAnsi" w:hAnsiTheme="minorHAnsi" w:cstheme="minorHAnsi"/>
        </w:rPr>
        <w:t xml:space="preserve"> </w:t>
      </w:r>
      <w:r w:rsidR="00C34990">
        <w:rPr>
          <w:rFonts w:asciiTheme="minorHAnsi" w:hAnsiTheme="minorHAnsi" w:cstheme="minorHAnsi"/>
        </w:rPr>
        <w:t>se referencian</w:t>
      </w:r>
      <w:r w:rsidR="00F63839" w:rsidRPr="002F5444">
        <w:rPr>
          <w:rFonts w:asciiTheme="minorHAnsi" w:hAnsiTheme="minorHAnsi" w:cstheme="minorHAnsi"/>
        </w:rPr>
        <w:t xml:space="preserve"> en el anexo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w:t>
      </w:r>
      <w:r w:rsidR="00C34990">
        <w:rPr>
          <w:rFonts w:asciiTheme="minorHAnsi" w:hAnsiTheme="minorHAnsi" w:cstheme="minorHAnsi"/>
        </w:rPr>
        <w:t>rva el derecho de rechazar la partida presentada</w:t>
      </w:r>
      <w:r w:rsidR="00F63839" w:rsidRPr="00D61C5C">
        <w:rPr>
          <w:rFonts w:asciiTheme="minorHAnsi" w:hAnsiTheme="minorHAnsi" w:cstheme="minorHAnsi"/>
        </w:rPr>
        <w:t>, si no cumple con este punto.</w:t>
      </w:r>
    </w:p>
    <w:p w:rsidR="006E49B9" w:rsidRPr="006E49B9" w:rsidRDefault="006E49B9" w:rsidP="006E49B9">
      <w:pPr>
        <w:pStyle w:val="Prrafodelista"/>
        <w:rPr>
          <w:rFonts w:asciiTheme="minorHAnsi" w:hAnsiTheme="minorHAnsi"/>
        </w:rPr>
      </w:pPr>
    </w:p>
    <w:p w:rsidR="006E49B9" w:rsidRDefault="006E49B9"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Pr>
          <w:rFonts w:asciiTheme="minorHAnsi" w:hAnsiTheme="minorHAnsi"/>
        </w:rPr>
        <w:t xml:space="preserve"> o los</w:t>
      </w:r>
      <w:r w:rsidRPr="00DA391A">
        <w:rPr>
          <w:rFonts w:asciiTheme="minorHAnsi" w:hAnsiTheme="minorHAnsi"/>
        </w:rPr>
        <w:t xml:space="preserve"> licitante</w:t>
      </w:r>
      <w:r>
        <w:rPr>
          <w:rFonts w:asciiTheme="minorHAnsi" w:hAnsiTheme="minorHAnsi"/>
        </w:rPr>
        <w:t>s</w:t>
      </w:r>
      <w:r w:rsidRPr="00DA391A">
        <w:rPr>
          <w:rFonts w:asciiTheme="minorHAnsi" w:hAnsiTheme="minorHAnsi"/>
        </w:rPr>
        <w:t xml:space="preserve"> ganador</w:t>
      </w:r>
      <w:r>
        <w:rPr>
          <w:rFonts w:asciiTheme="minorHAnsi" w:hAnsiTheme="minorHAnsi"/>
        </w:rPr>
        <w:t>es</w:t>
      </w:r>
      <w:r w:rsidRPr="00DA391A">
        <w:rPr>
          <w:rFonts w:asciiTheme="minorHAnsi" w:hAnsiTheme="minorHAnsi"/>
        </w:rPr>
        <w:t xml:space="preserve"> está</w:t>
      </w:r>
      <w:r>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6E49B9" w:rsidRPr="006E49B9" w:rsidRDefault="006E49B9" w:rsidP="006E49B9">
      <w:pPr>
        <w:pStyle w:val="Prrafodelista"/>
        <w:rPr>
          <w:rFonts w:asciiTheme="minorHAnsi" w:hAnsiTheme="minorHAnsi"/>
        </w:rPr>
      </w:pPr>
    </w:p>
    <w:p w:rsidR="006E49B9" w:rsidRPr="00D61C5C" w:rsidRDefault="006E49B9" w:rsidP="00D61C5C">
      <w:pPr>
        <w:pStyle w:val="Prrafodelista"/>
        <w:numPr>
          <w:ilvl w:val="2"/>
          <w:numId w:val="23"/>
        </w:numPr>
        <w:ind w:left="1418" w:hanging="567"/>
        <w:jc w:val="both"/>
        <w:rPr>
          <w:rFonts w:asciiTheme="minorHAnsi" w:hAnsiTheme="minorHAnsi"/>
        </w:rPr>
      </w:pPr>
      <w:r>
        <w:rPr>
          <w:rFonts w:ascii="Calibri" w:hAnsi="Calibr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D61C5C" w:rsidRDefault="00D61C5C" w:rsidP="00D61C5C">
      <w:pPr>
        <w:pStyle w:val="Prrafodelista"/>
        <w:rPr>
          <w:rFonts w:ascii="Calibri" w:hAnsi="Calibri"/>
          <w:highlight w:val="magenta"/>
          <w:lang w:val="es-ES"/>
        </w:rPr>
      </w:pPr>
    </w:p>
    <w:p w:rsidR="006E49B9" w:rsidRPr="00D61C5C" w:rsidRDefault="006E49B9" w:rsidP="00D61C5C">
      <w:pPr>
        <w:pStyle w:val="Prrafodelista"/>
        <w:rPr>
          <w:rFonts w:ascii="Calibri" w:hAnsi="Calibri"/>
          <w:highlight w:val="magenta"/>
          <w:lang w:val="es-ES"/>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9D0EDE">
        <w:rPr>
          <w:rFonts w:asciiTheme="minorHAnsi" w:hAnsiTheme="minorHAnsi"/>
          <w:b/>
          <w:u w:val="single"/>
        </w:rPr>
        <w:t>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F63839" w:rsidRPr="00EE37D3" w:rsidRDefault="00F63839" w:rsidP="00F63839">
      <w:pPr>
        <w:pStyle w:val="Prrafodelista"/>
        <w:numPr>
          <w:ilvl w:val="0"/>
          <w:numId w:val="24"/>
        </w:numPr>
        <w:ind w:left="1276" w:right="49" w:hanging="283"/>
        <w:jc w:val="both"/>
        <w:rPr>
          <w:rFonts w:asciiTheme="minorHAnsi" w:hAnsiTheme="minorHAnsi" w:cstheme="minorHAnsi"/>
        </w:rPr>
      </w:pPr>
      <w:r w:rsidRPr="00EE37D3">
        <w:rPr>
          <w:rFonts w:asciiTheme="minorHAnsi" w:hAnsiTheme="minorHAnsi" w:cstheme="minorHAnsi"/>
        </w:rPr>
        <w:t xml:space="preserve">El período de suministro </w:t>
      </w:r>
      <w:r w:rsidR="003C0F1A">
        <w:rPr>
          <w:rFonts w:asciiTheme="minorHAnsi" w:hAnsiTheme="minorHAnsi" w:cstheme="minorHAnsi"/>
        </w:rPr>
        <w:t>del</w:t>
      </w:r>
      <w:r w:rsidRPr="00EE37D3">
        <w:rPr>
          <w:rFonts w:asciiTheme="minorHAnsi" w:hAnsiTheme="minorHAnsi" w:cstheme="minorHAnsi"/>
        </w:rPr>
        <w:t xml:space="preserve"> </w:t>
      </w:r>
      <w:r w:rsidR="00324414">
        <w:rPr>
          <w:rFonts w:asciiTheme="minorHAnsi" w:hAnsiTheme="minorHAnsi" w:cstheme="minorHAnsi"/>
        </w:rPr>
        <w:t xml:space="preserve">material de curación será </w:t>
      </w:r>
      <w:r w:rsidR="00324414" w:rsidRPr="00BF3979">
        <w:rPr>
          <w:rFonts w:asciiTheme="minorHAnsi" w:hAnsiTheme="minorHAnsi" w:cstheme="minorHAnsi"/>
        </w:rPr>
        <w:t xml:space="preserve">del </w:t>
      </w:r>
      <w:r w:rsidR="006E49B9" w:rsidRPr="00BF3979">
        <w:rPr>
          <w:rFonts w:asciiTheme="minorHAnsi" w:hAnsiTheme="minorHAnsi" w:cstheme="minorHAnsi"/>
        </w:rPr>
        <w:t>15</w:t>
      </w:r>
      <w:r w:rsidR="00C215F6" w:rsidRPr="00BF3979">
        <w:rPr>
          <w:rFonts w:asciiTheme="minorHAnsi" w:hAnsiTheme="minorHAnsi" w:cstheme="minorHAnsi"/>
        </w:rPr>
        <w:t xml:space="preserve"> de </w:t>
      </w:r>
      <w:r w:rsidR="006E49B9" w:rsidRPr="00BF3979">
        <w:rPr>
          <w:rFonts w:asciiTheme="minorHAnsi" w:hAnsiTheme="minorHAnsi" w:cstheme="minorHAnsi"/>
        </w:rPr>
        <w:t>julio del 2022</w:t>
      </w:r>
      <w:r w:rsidR="00B71AD5" w:rsidRPr="00BF3979">
        <w:rPr>
          <w:rFonts w:asciiTheme="minorHAnsi" w:hAnsiTheme="minorHAnsi" w:cstheme="minorHAnsi"/>
        </w:rPr>
        <w:t xml:space="preserve"> al </w:t>
      </w:r>
      <w:r w:rsidR="006E49B9" w:rsidRPr="00BF3979">
        <w:rPr>
          <w:rFonts w:asciiTheme="minorHAnsi" w:hAnsiTheme="minorHAnsi" w:cstheme="minorHAnsi"/>
        </w:rPr>
        <w:t>31 de diciembre del 2022</w:t>
      </w:r>
      <w:r w:rsidRPr="00BF3979">
        <w:rPr>
          <w:rFonts w:asciiTheme="minorHAnsi" w:hAnsiTheme="minorHAnsi" w:cstheme="minorHAnsi"/>
        </w:rPr>
        <w:t>.</w:t>
      </w:r>
    </w:p>
    <w:p w:rsidR="00F63839" w:rsidRPr="00EE37D3" w:rsidRDefault="00F63839" w:rsidP="00F63839">
      <w:pPr>
        <w:ind w:left="1276" w:right="49" w:hanging="283"/>
        <w:jc w:val="both"/>
        <w:rPr>
          <w:rFonts w:asciiTheme="minorHAnsi" w:hAnsiTheme="minorHAnsi" w:cstheme="minorHAnsi"/>
        </w:rPr>
      </w:pPr>
    </w:p>
    <w:p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embargo cuando se requieran solicitudes de urgencia éstas deberán de cubrirse las 24:00 horas del día los 365 días del año.    </w:t>
      </w:r>
    </w:p>
    <w:p w:rsidR="003C0F1A" w:rsidRPr="003C0F1A" w:rsidRDefault="003C0F1A" w:rsidP="003C0F1A">
      <w:pPr>
        <w:pStyle w:val="Prrafodelista"/>
        <w:rPr>
          <w:rFonts w:asciiTheme="minorHAnsi" w:hAnsiTheme="minorHAnsi"/>
        </w:rPr>
      </w:pPr>
    </w:p>
    <w:p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curación se entregará dentro de los 7 días hábiles posteriores a la recepción de la Orden de Envío por parte del proveedor que resulte con adjudicación.</w:t>
      </w:r>
    </w:p>
    <w:p w:rsidR="00A1692B" w:rsidRPr="00A16B2E" w:rsidRDefault="00A1692B" w:rsidP="002B6BE9">
      <w:pPr>
        <w:pStyle w:val="BlockText1"/>
        <w:ind w:left="709" w:right="49" w:firstLine="0"/>
        <w:rPr>
          <w:rFonts w:asciiTheme="minorHAnsi" w:hAnsiTheme="minorHAnsi"/>
          <w:sz w:val="20"/>
        </w:rPr>
      </w:pPr>
    </w:p>
    <w:p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r w:rsidR="00C835DF">
        <w:rPr>
          <w:rFonts w:asciiTheme="minorHAnsi" w:hAnsiTheme="minorHAnsi"/>
          <w:b/>
        </w:rPr>
        <w:t xml:space="preserve"> </w:t>
      </w:r>
    </w:p>
    <w:p w:rsidR="003C0F1A" w:rsidRDefault="003C0F1A" w:rsidP="003C0F1A">
      <w:pPr>
        <w:ind w:left="709" w:right="-1"/>
        <w:jc w:val="both"/>
        <w:rPr>
          <w:rFonts w:asciiTheme="minorHAnsi" w:hAnsiTheme="minorHAnsi"/>
        </w:rPr>
      </w:pPr>
    </w:p>
    <w:p w:rsidR="00D154C5" w:rsidRDefault="00D154C5" w:rsidP="00D154C5">
      <w:pPr>
        <w:ind w:left="709" w:right="-1"/>
        <w:jc w:val="both"/>
        <w:rPr>
          <w:rFonts w:asciiTheme="minorHAnsi" w:hAnsiTheme="minorHAnsi"/>
        </w:rPr>
      </w:pPr>
      <w:r>
        <w:rPr>
          <w:rFonts w:asciiTheme="minorHAnsi" w:hAnsiTheme="minorHAnsi"/>
        </w:rPr>
        <w:t>El lugar de entrega será en los Almacenes de cada una de las unidades aplicativas, las cuales se encuentran en los siguientes domicilios:</w:t>
      </w:r>
    </w:p>
    <w:p w:rsidR="00D154C5" w:rsidRDefault="00D154C5" w:rsidP="00D154C5">
      <w:pPr>
        <w:ind w:left="709" w:right="-1"/>
        <w:jc w:val="both"/>
        <w:rPr>
          <w:rFonts w:asciiTheme="minorHAnsi" w:hAnsiTheme="minorHAnsi"/>
        </w:rPr>
      </w:pPr>
    </w:p>
    <w:p w:rsidR="00C835DF" w:rsidRDefault="00C835DF" w:rsidP="00D154C5">
      <w:pPr>
        <w:ind w:left="709" w:right="-1"/>
        <w:jc w:val="both"/>
        <w:rPr>
          <w:rFonts w:asciiTheme="minorHAnsi" w:hAnsiTheme="minorHAnsi"/>
        </w:rPr>
      </w:pPr>
      <w:r>
        <w:rPr>
          <w:rFonts w:asciiTheme="minorHAnsi" w:hAnsiTheme="minorHAnsi"/>
        </w:rPr>
        <w:t xml:space="preserve">       PARTIDA No. 1</w:t>
      </w:r>
    </w:p>
    <w:tbl>
      <w:tblPr>
        <w:tblW w:w="9281"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6"/>
      </w:tblGrid>
      <w:tr w:rsidR="00C835DF" w:rsidRPr="00780E06" w:rsidTr="00C835DF">
        <w:trPr>
          <w:trHeight w:val="166"/>
        </w:trPr>
        <w:tc>
          <w:tcPr>
            <w:tcW w:w="3185" w:type="dxa"/>
            <w:shd w:val="clear" w:color="auto" w:fill="57D3FF"/>
            <w:vAlign w:val="center"/>
          </w:tcPr>
          <w:p w:rsidR="00C835DF" w:rsidRPr="00780E06" w:rsidRDefault="00C835DF" w:rsidP="00BF3979">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57D3FF"/>
            <w:vAlign w:val="center"/>
          </w:tcPr>
          <w:p w:rsidR="00C835DF" w:rsidRPr="00780E06" w:rsidRDefault="00C835DF" w:rsidP="00BF3979">
            <w:pPr>
              <w:ind w:left="284"/>
              <w:jc w:val="center"/>
              <w:rPr>
                <w:rFonts w:asciiTheme="minorHAnsi" w:hAnsiTheme="minorHAnsi" w:cstheme="minorHAnsi"/>
                <w:b/>
                <w:bCs/>
              </w:rPr>
            </w:pPr>
            <w:r w:rsidRPr="00780E06">
              <w:rPr>
                <w:rFonts w:asciiTheme="minorHAnsi" w:hAnsiTheme="minorHAnsi" w:cstheme="minorHAnsi"/>
                <w:b/>
                <w:bCs/>
              </w:rPr>
              <w:t>Dirección</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2E23A7" w:rsidRDefault="00C835DF" w:rsidP="00BF3979">
            <w:pPr>
              <w:jc w:val="both"/>
              <w:rPr>
                <w:rFonts w:ascii="Century Gothic" w:hAnsi="Century Gothic" w:cstheme="minorHAnsi"/>
                <w:sz w:val="14"/>
                <w:szCs w:val="14"/>
                <w:highlight w:val="green"/>
              </w:rPr>
            </w:pPr>
            <w:r w:rsidRPr="00A90F54">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Plan de Guadalupe No. 122, Col. Antonio I. Villarreal, Monterrey, N.L.</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2E23A7" w:rsidRDefault="00C835DF" w:rsidP="00BF3979">
            <w:pPr>
              <w:rPr>
                <w:rFonts w:ascii="Century Gothic" w:hAnsi="Century Gothic" w:cstheme="minorHAnsi"/>
                <w:sz w:val="14"/>
                <w:szCs w:val="14"/>
                <w:highlight w:val="green"/>
              </w:rPr>
            </w:pPr>
            <w:r w:rsidRPr="00A90F54">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3A240C" w:rsidP="00BF3979">
            <w:pPr>
              <w:jc w:val="both"/>
              <w:rPr>
                <w:rFonts w:ascii="Century Gothic" w:hAnsi="Century Gothic" w:cstheme="minorHAnsi"/>
                <w:sz w:val="14"/>
                <w:szCs w:val="14"/>
                <w:highlight w:val="green"/>
              </w:rPr>
            </w:pPr>
            <w:r>
              <w:rPr>
                <w:rFonts w:ascii="Century Gothic" w:hAnsi="Century Gothic" w:cstheme="minorHAnsi"/>
                <w:sz w:val="14"/>
                <w:szCs w:val="14"/>
              </w:rPr>
              <w:t>Félix U. Gómez y</w:t>
            </w:r>
            <w:r w:rsidR="00C835DF" w:rsidRPr="003A240C">
              <w:rPr>
                <w:rFonts w:ascii="Century Gothic" w:hAnsi="Century Gothic" w:cstheme="minorHAnsi"/>
                <w:sz w:val="14"/>
                <w:szCs w:val="14"/>
              </w:rPr>
              <w:t xml:space="preserve"> Rafael Nájera, No. 1700 Col. Terminal, Monterrey, N. L. C.P. 64580.</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rPr>
                <w:rFonts w:ascii="Century Gothic" w:hAnsi="Century Gothic" w:cstheme="minorHAnsi"/>
                <w:sz w:val="14"/>
                <w:szCs w:val="14"/>
              </w:rPr>
            </w:pPr>
            <w:r w:rsidRPr="00A90F54">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Elvira Rentaría No. 900, Colonia Arturo B. de la Garza, Monterrey, N.L.</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2E23A7" w:rsidRDefault="00C835DF" w:rsidP="00BF3979">
            <w:pPr>
              <w:jc w:val="both"/>
              <w:rPr>
                <w:rFonts w:ascii="Century Gothic" w:hAnsi="Century Gothic" w:cstheme="minorHAnsi"/>
                <w:sz w:val="14"/>
                <w:szCs w:val="14"/>
                <w:highlight w:val="green"/>
              </w:rPr>
            </w:pPr>
            <w:r w:rsidRPr="00A90F54">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Acued</w:t>
            </w:r>
            <w:r w:rsidR="003A240C" w:rsidRPr="003A240C">
              <w:rPr>
                <w:rFonts w:ascii="Century Gothic" w:hAnsi="Century Gothic" w:cstheme="minorHAnsi"/>
                <w:sz w:val="14"/>
                <w:szCs w:val="14"/>
              </w:rPr>
              <w:t xml:space="preserve">ucto de Nuevo León, 313-C, </w:t>
            </w:r>
            <w:r w:rsidRPr="003A240C">
              <w:rPr>
                <w:rFonts w:ascii="Century Gothic" w:hAnsi="Century Gothic" w:cstheme="minorHAnsi"/>
                <w:sz w:val="14"/>
                <w:szCs w:val="14"/>
              </w:rPr>
              <w:t>Fraccionamiento La Huerta, entre, Ave. Maestro Israel Cavazos Garza y Ave. Eloy Cavazos C.P. 67190</w:t>
            </w:r>
          </w:p>
        </w:tc>
      </w:tr>
      <w:tr w:rsidR="00C835DF" w:rsidRPr="00780E06" w:rsidTr="00C835DF">
        <w:trPr>
          <w:trHeight w:val="47"/>
        </w:trPr>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Alberto Chapa No. 550, Col. Bella Vista, Sabinas Hidalgo, N. L.</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Zaragoza No. 500, Esq. con Martín de Zavala, Cadereyta Jiménez, N. L.</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Av. Libertad S/N, Colonia Barrio Paras, Montemorelos, N.L.</w:t>
            </w:r>
          </w:p>
        </w:tc>
      </w:tr>
      <w:tr w:rsidR="00C835DF" w:rsidRPr="00780E06"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Padre Severiano Martínez S/No., Carretera A Matehuala, Dr. Arroyo, N. L.</w:t>
            </w:r>
          </w:p>
        </w:tc>
      </w:tr>
    </w:tbl>
    <w:p w:rsidR="00C835DF" w:rsidRDefault="00C835DF" w:rsidP="00D154C5">
      <w:pPr>
        <w:ind w:left="709" w:right="-1"/>
        <w:jc w:val="both"/>
        <w:rPr>
          <w:rFonts w:asciiTheme="minorHAnsi" w:hAnsiTheme="minorHAnsi"/>
        </w:rPr>
      </w:pPr>
      <w:r>
        <w:rPr>
          <w:rFonts w:asciiTheme="minorHAnsi" w:hAnsiTheme="minorHAnsi"/>
        </w:rPr>
        <w:lastRenderedPageBreak/>
        <w:t xml:space="preserve">       PARTIDA No. 2</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C835DF" w:rsidRPr="00780E06" w:rsidTr="00C835DF">
        <w:trPr>
          <w:trHeight w:val="166"/>
        </w:trPr>
        <w:tc>
          <w:tcPr>
            <w:tcW w:w="3185" w:type="dxa"/>
            <w:shd w:val="clear" w:color="auto" w:fill="57D3FF"/>
            <w:vAlign w:val="center"/>
          </w:tcPr>
          <w:p w:rsidR="00C835DF" w:rsidRPr="00780E06" w:rsidRDefault="00C835DF" w:rsidP="00BF3979">
            <w:pPr>
              <w:ind w:left="284"/>
              <w:jc w:val="center"/>
              <w:rPr>
                <w:rFonts w:asciiTheme="minorHAnsi" w:hAnsiTheme="minorHAnsi" w:cstheme="minorHAnsi"/>
                <w:b/>
                <w:bCs/>
              </w:rPr>
            </w:pPr>
            <w:r w:rsidRPr="00780E06">
              <w:rPr>
                <w:rFonts w:asciiTheme="minorHAnsi" w:hAnsiTheme="minorHAnsi" w:cstheme="minorHAnsi"/>
                <w:b/>
                <w:bCs/>
              </w:rPr>
              <w:t>Unidad</w:t>
            </w:r>
          </w:p>
        </w:tc>
        <w:tc>
          <w:tcPr>
            <w:tcW w:w="6095" w:type="dxa"/>
            <w:shd w:val="clear" w:color="auto" w:fill="57D3FF"/>
            <w:vAlign w:val="center"/>
          </w:tcPr>
          <w:p w:rsidR="00C835DF" w:rsidRPr="00780E06" w:rsidRDefault="00C835DF" w:rsidP="00BF3979">
            <w:pPr>
              <w:ind w:left="284"/>
              <w:jc w:val="center"/>
              <w:rPr>
                <w:rFonts w:asciiTheme="minorHAnsi" w:hAnsiTheme="minorHAnsi" w:cstheme="minorHAnsi"/>
                <w:b/>
                <w:bCs/>
              </w:rPr>
            </w:pPr>
            <w:r w:rsidRPr="00780E06">
              <w:rPr>
                <w:rFonts w:asciiTheme="minorHAnsi" w:hAnsiTheme="minorHAnsi" w:cstheme="minorHAnsi"/>
                <w:b/>
                <w:bCs/>
              </w:rPr>
              <w:t>Dirección</w:t>
            </w:r>
          </w:p>
        </w:tc>
      </w:tr>
      <w:tr w:rsidR="00C835DF"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UNEME Escobedo</w:t>
            </w:r>
          </w:p>
        </w:tc>
        <w:tc>
          <w:tcPr>
            <w:tcW w:w="6095"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Ave. Constitución y Artículo 72 S/N Col. Privadas de Camino Real II, Escobedo, N.L.</w:t>
            </w:r>
          </w:p>
        </w:tc>
      </w:tr>
      <w:tr w:rsidR="00C835DF"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UNEME Pesquería</w:t>
            </w:r>
          </w:p>
        </w:tc>
        <w:tc>
          <w:tcPr>
            <w:tcW w:w="6095"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José López Portillo No. 100, Esquina Batallón de San Blas, Col. Centro, Pesquería, N.L</w:t>
            </w:r>
          </w:p>
        </w:tc>
      </w:tr>
      <w:tr w:rsidR="00C835DF"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Hospital Materno Infantil</w:t>
            </w:r>
          </w:p>
        </w:tc>
        <w:tc>
          <w:tcPr>
            <w:tcW w:w="6095"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Calle Aldama No. 460 entre Independencia y 18 de Marzo, Colonia San Rafael, Guadalupe, N.L.</w:t>
            </w:r>
          </w:p>
        </w:tc>
      </w:tr>
      <w:tr w:rsidR="00C835DF"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Hospital Metropolitano</w:t>
            </w:r>
          </w:p>
        </w:tc>
        <w:tc>
          <w:tcPr>
            <w:tcW w:w="6095"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 xml:space="preserve">Ave. Adolfo López Mateos No. 4600, Col. Bosques del </w:t>
            </w:r>
            <w:proofErr w:type="spellStart"/>
            <w:r w:rsidRPr="003A240C">
              <w:rPr>
                <w:rFonts w:ascii="Century Gothic" w:hAnsi="Century Gothic" w:cstheme="minorHAnsi"/>
                <w:sz w:val="14"/>
                <w:szCs w:val="14"/>
              </w:rPr>
              <w:t>Nogalar</w:t>
            </w:r>
            <w:proofErr w:type="spellEnd"/>
            <w:r w:rsidRPr="003A240C">
              <w:rPr>
                <w:rFonts w:ascii="Century Gothic" w:hAnsi="Century Gothic" w:cstheme="minorHAnsi"/>
                <w:sz w:val="14"/>
                <w:szCs w:val="14"/>
              </w:rPr>
              <w:t>, San Nicolás de los Garza, Nuevo León.</w:t>
            </w:r>
          </w:p>
        </w:tc>
      </w:tr>
      <w:tr w:rsidR="00C835DF"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Hospital Psiquiátrico</w:t>
            </w:r>
          </w:p>
        </w:tc>
        <w:tc>
          <w:tcPr>
            <w:tcW w:w="6095"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Capitán Mariano Azueta No. 680, Col. Buenos Aires, Monterrey, N. L.</w:t>
            </w:r>
          </w:p>
        </w:tc>
      </w:tr>
      <w:tr w:rsidR="00C835DF"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C835DF" w:rsidRPr="00A90F54" w:rsidRDefault="00C835DF" w:rsidP="00BF3979">
            <w:pPr>
              <w:jc w:val="both"/>
              <w:rPr>
                <w:rFonts w:ascii="Century Gothic" w:hAnsi="Century Gothic" w:cstheme="minorHAnsi"/>
                <w:sz w:val="14"/>
                <w:szCs w:val="14"/>
              </w:rPr>
            </w:pPr>
            <w:r w:rsidRPr="00A90F54">
              <w:rPr>
                <w:rFonts w:ascii="Century Gothic" w:hAnsi="Century Gothic" w:cstheme="minorHAnsi"/>
                <w:sz w:val="14"/>
                <w:szCs w:val="14"/>
              </w:rPr>
              <w:t xml:space="preserve">Hospital </w:t>
            </w:r>
            <w:proofErr w:type="spellStart"/>
            <w:r w:rsidRPr="00A90F54">
              <w:rPr>
                <w:rFonts w:ascii="Century Gothic" w:hAnsi="Century Gothic" w:cstheme="minorHAnsi"/>
                <w:sz w:val="14"/>
                <w:szCs w:val="14"/>
              </w:rPr>
              <w:t>Cerralvo</w:t>
            </w:r>
            <w:proofErr w:type="spellEnd"/>
          </w:p>
        </w:tc>
        <w:tc>
          <w:tcPr>
            <w:tcW w:w="6095" w:type="dxa"/>
            <w:tcBorders>
              <w:top w:val="single" w:sz="4" w:space="0" w:color="auto"/>
              <w:left w:val="single" w:sz="4" w:space="0" w:color="auto"/>
              <w:bottom w:val="single" w:sz="4" w:space="0" w:color="auto"/>
              <w:right w:val="single" w:sz="4" w:space="0" w:color="auto"/>
            </w:tcBorders>
            <w:vAlign w:val="center"/>
          </w:tcPr>
          <w:p w:rsidR="00C835DF" w:rsidRPr="00C96125" w:rsidRDefault="00C835DF" w:rsidP="00BF3979">
            <w:pPr>
              <w:jc w:val="both"/>
              <w:rPr>
                <w:rFonts w:ascii="Century Gothic" w:hAnsi="Century Gothic" w:cstheme="minorHAnsi"/>
                <w:sz w:val="14"/>
                <w:szCs w:val="14"/>
                <w:highlight w:val="green"/>
              </w:rPr>
            </w:pPr>
            <w:r w:rsidRPr="003A240C">
              <w:rPr>
                <w:rFonts w:ascii="Century Gothic" w:hAnsi="Century Gothic" w:cstheme="minorHAnsi"/>
                <w:sz w:val="14"/>
                <w:szCs w:val="14"/>
              </w:rPr>
              <w:t xml:space="preserve">Dr. Cornelio González Ramos No. 400, Libramiento Carretera Monterrey-Miguel Alemán en </w:t>
            </w:r>
            <w:proofErr w:type="spellStart"/>
            <w:r w:rsidRPr="003A240C">
              <w:rPr>
                <w:rFonts w:ascii="Century Gothic" w:hAnsi="Century Gothic" w:cstheme="minorHAnsi"/>
                <w:sz w:val="14"/>
                <w:szCs w:val="14"/>
              </w:rPr>
              <w:t>Cerralvo</w:t>
            </w:r>
            <w:proofErr w:type="spellEnd"/>
            <w:r w:rsidRPr="003A240C">
              <w:rPr>
                <w:rFonts w:ascii="Century Gothic" w:hAnsi="Century Gothic" w:cstheme="minorHAnsi"/>
                <w:sz w:val="14"/>
                <w:szCs w:val="14"/>
              </w:rPr>
              <w:t>, N. L. C.P. 65900.</w:t>
            </w:r>
          </w:p>
        </w:tc>
      </w:tr>
    </w:tbl>
    <w:p w:rsidR="00C835DF" w:rsidRDefault="00C835DF" w:rsidP="00D154C5">
      <w:pPr>
        <w:ind w:left="709" w:right="-1"/>
        <w:jc w:val="both"/>
        <w:rPr>
          <w:rFonts w:asciiTheme="minorHAnsi" w:hAnsiTheme="minorHAnsi"/>
        </w:rPr>
      </w:pPr>
    </w:p>
    <w:p w:rsidR="00C835DF" w:rsidRDefault="00C835DF" w:rsidP="00D154C5">
      <w:pPr>
        <w:ind w:left="709" w:right="-1"/>
        <w:jc w:val="both"/>
        <w:rPr>
          <w:rFonts w:asciiTheme="minorHAnsi" w:hAnsiTheme="minorHAnsi"/>
        </w:rPr>
      </w:pPr>
    </w:p>
    <w:p w:rsidR="00C835DF" w:rsidRDefault="00C835DF" w:rsidP="00D154C5">
      <w:pPr>
        <w:ind w:left="709" w:right="-1"/>
        <w:jc w:val="both"/>
        <w:rPr>
          <w:rFonts w:asciiTheme="minorHAnsi" w:hAnsiTheme="minorHAnsi"/>
        </w:rPr>
      </w:pPr>
      <w:r>
        <w:rPr>
          <w:rFonts w:asciiTheme="minorHAnsi" w:hAnsiTheme="minorHAnsi"/>
        </w:rPr>
        <w:t xml:space="preserve">       PARTIDA No. 3</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D154C5" w:rsidRPr="00780E06" w:rsidTr="00C835DF">
        <w:trPr>
          <w:trHeight w:val="166"/>
        </w:trPr>
        <w:tc>
          <w:tcPr>
            <w:tcW w:w="3185" w:type="dxa"/>
            <w:shd w:val="clear" w:color="auto" w:fill="57D3FF"/>
            <w:vAlign w:val="center"/>
          </w:tcPr>
          <w:p w:rsidR="00D154C5" w:rsidRPr="00780E06" w:rsidRDefault="00D154C5" w:rsidP="000E578B">
            <w:pPr>
              <w:ind w:left="284"/>
              <w:jc w:val="center"/>
              <w:rPr>
                <w:rFonts w:asciiTheme="minorHAnsi" w:hAnsiTheme="minorHAnsi" w:cstheme="minorHAnsi"/>
                <w:b/>
                <w:bCs/>
              </w:rPr>
            </w:pPr>
            <w:r w:rsidRPr="00780E06">
              <w:rPr>
                <w:rFonts w:asciiTheme="minorHAnsi" w:hAnsiTheme="minorHAnsi" w:cstheme="minorHAnsi"/>
                <w:b/>
                <w:bCs/>
              </w:rPr>
              <w:t>Unidad</w:t>
            </w:r>
          </w:p>
        </w:tc>
        <w:tc>
          <w:tcPr>
            <w:tcW w:w="6095" w:type="dxa"/>
            <w:shd w:val="clear" w:color="auto" w:fill="57D3FF"/>
            <w:vAlign w:val="center"/>
          </w:tcPr>
          <w:p w:rsidR="00D154C5" w:rsidRPr="00780E06" w:rsidRDefault="00D154C5" w:rsidP="000E578B">
            <w:pPr>
              <w:ind w:left="284"/>
              <w:jc w:val="center"/>
              <w:rPr>
                <w:rFonts w:asciiTheme="minorHAnsi" w:hAnsiTheme="minorHAnsi" w:cstheme="minorHAnsi"/>
                <w:b/>
                <w:bCs/>
              </w:rPr>
            </w:pPr>
            <w:r w:rsidRPr="00780E06">
              <w:rPr>
                <w:rFonts w:asciiTheme="minorHAnsi" w:hAnsiTheme="minorHAnsi" w:cstheme="minorHAnsi"/>
                <w:b/>
                <w:bCs/>
              </w:rPr>
              <w:t>Dirección</w:t>
            </w:r>
          </w:p>
        </w:tc>
      </w:tr>
      <w:tr w:rsidR="00B71AD5" w:rsidRPr="00AD5A14" w:rsidTr="00C835DF">
        <w:tc>
          <w:tcPr>
            <w:tcW w:w="3185" w:type="dxa"/>
            <w:tcBorders>
              <w:top w:val="single" w:sz="4" w:space="0" w:color="auto"/>
              <w:left w:val="single" w:sz="4" w:space="0" w:color="auto"/>
              <w:bottom w:val="single" w:sz="4" w:space="0" w:color="auto"/>
              <w:right w:val="single" w:sz="4" w:space="0" w:color="auto"/>
            </w:tcBorders>
            <w:vAlign w:val="center"/>
          </w:tcPr>
          <w:p w:rsidR="00B71AD5" w:rsidRPr="00A90F54" w:rsidRDefault="00B71AD5" w:rsidP="000E578B">
            <w:pPr>
              <w:jc w:val="both"/>
              <w:rPr>
                <w:rFonts w:ascii="Century Gothic" w:hAnsi="Century Gothic" w:cstheme="minorHAnsi"/>
                <w:sz w:val="14"/>
                <w:szCs w:val="14"/>
              </w:rPr>
            </w:pPr>
            <w:r w:rsidRPr="00A90F54">
              <w:rPr>
                <w:rFonts w:ascii="Century Gothic" w:hAnsi="Century Gothic" w:cstheme="minorHAnsi"/>
                <w:sz w:val="14"/>
                <w:szCs w:val="14"/>
              </w:rPr>
              <w:t>Centro de Especialidades Dentales</w:t>
            </w:r>
          </w:p>
        </w:tc>
        <w:tc>
          <w:tcPr>
            <w:tcW w:w="6095" w:type="dxa"/>
            <w:tcBorders>
              <w:top w:val="single" w:sz="4" w:space="0" w:color="auto"/>
              <w:left w:val="single" w:sz="4" w:space="0" w:color="auto"/>
              <w:bottom w:val="single" w:sz="4" w:space="0" w:color="auto"/>
              <w:right w:val="single" w:sz="4" w:space="0" w:color="auto"/>
            </w:tcBorders>
            <w:vAlign w:val="center"/>
          </w:tcPr>
          <w:p w:rsidR="00B71AD5" w:rsidRPr="00C96125" w:rsidRDefault="00B71AD5" w:rsidP="000E578B">
            <w:pPr>
              <w:jc w:val="both"/>
              <w:rPr>
                <w:rFonts w:ascii="Century Gothic" w:hAnsi="Century Gothic" w:cstheme="minorHAnsi"/>
                <w:sz w:val="14"/>
                <w:szCs w:val="14"/>
                <w:highlight w:val="green"/>
              </w:rPr>
            </w:pPr>
            <w:r w:rsidRPr="003A240C">
              <w:rPr>
                <w:rFonts w:ascii="Century Gothic" w:hAnsi="Century Gothic" w:cstheme="minorHAnsi"/>
                <w:sz w:val="14"/>
                <w:szCs w:val="14"/>
              </w:rPr>
              <w:t>Baja California No. 356, Col. Independencia, Monterrey, N.L.</w:t>
            </w:r>
          </w:p>
        </w:tc>
      </w:tr>
    </w:tbl>
    <w:p w:rsidR="003C0F1A" w:rsidRDefault="003C0F1A" w:rsidP="003C0F1A">
      <w:pPr>
        <w:ind w:right="-1"/>
        <w:jc w:val="both"/>
        <w:rPr>
          <w:rFonts w:asciiTheme="minorHAnsi" w:hAnsiTheme="minorHAnsi" w:cs="Arial"/>
        </w:rPr>
      </w:pPr>
    </w:p>
    <w:p w:rsidR="00C835DF" w:rsidRDefault="00C835DF" w:rsidP="003C0F1A">
      <w:pPr>
        <w:ind w:right="-1"/>
        <w:jc w:val="both"/>
        <w:rPr>
          <w:rFonts w:asciiTheme="minorHAnsi" w:hAnsiTheme="minorHAnsi" w:cs="Arial"/>
        </w:rPr>
      </w:pPr>
    </w:p>
    <w:p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material de curación:</w:t>
      </w:r>
    </w:p>
    <w:p w:rsidR="00F63839" w:rsidRPr="00EE37D3" w:rsidRDefault="00F63839" w:rsidP="00F63839">
      <w:pPr>
        <w:ind w:left="993"/>
        <w:jc w:val="both"/>
        <w:rPr>
          <w:rFonts w:asciiTheme="minorHAnsi" w:hAnsiTheme="minorHAnsi" w:cstheme="minorHAnsi"/>
          <w:b/>
        </w:rPr>
      </w:pPr>
    </w:p>
    <w:p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rsidR="003C0F1A" w:rsidRPr="00A6680A" w:rsidRDefault="003C0F1A" w:rsidP="003C0F1A">
      <w:pPr>
        <w:pStyle w:val="Prrafodelista"/>
        <w:ind w:left="1560"/>
        <w:jc w:val="both"/>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rsidR="003C0F1A" w:rsidRPr="003C0F1A" w:rsidRDefault="003C0F1A" w:rsidP="003C0F1A">
      <w:pPr>
        <w:pStyle w:val="Prrafodelista"/>
        <w:ind w:left="1560"/>
        <w:jc w:val="both"/>
        <w:rPr>
          <w:rFonts w:asciiTheme="minorHAnsi" w:hAnsiTheme="minorHAnsi" w:cs="Arial"/>
        </w:rPr>
      </w:pPr>
    </w:p>
    <w:p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9771F3" w:rsidRPr="009771F3" w:rsidRDefault="009771F3" w:rsidP="009771F3">
      <w:pPr>
        <w:pStyle w:val="Prrafodelista"/>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A90F54">
        <w:rPr>
          <w:rFonts w:asciiTheme="minorHAnsi" w:hAnsiTheme="minorHAnsi"/>
        </w:rPr>
        <w:t>por medios</w:t>
      </w:r>
      <w:r w:rsidRPr="00A6680A">
        <w:rPr>
          <w:rFonts w:asciiTheme="minorHAnsi" w:hAnsiTheme="minorHAnsi"/>
        </w:rPr>
        <w:t xml:space="preserve"> electrónico</w:t>
      </w:r>
      <w:r w:rsidR="00A90F54">
        <w:rPr>
          <w:rFonts w:asciiTheme="minorHAnsi" w:hAnsiTheme="minorHAnsi"/>
        </w:rPr>
        <w:t>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Facturas.</w:t>
      </w:r>
      <w:r w:rsidRPr="00A6680A">
        <w:rPr>
          <w:rFonts w:asciiTheme="minorHAnsi" w:hAnsiTheme="minorHAnsi"/>
        </w:rPr>
        <w:t xml:space="preserve"> Las facturas que resulten de la recepción </w:t>
      </w:r>
      <w:r>
        <w:rPr>
          <w:rFonts w:asciiTheme="minorHAnsi" w:hAnsiTheme="minorHAnsi"/>
        </w:rPr>
        <w:t>del material de curación</w:t>
      </w:r>
      <w:r w:rsidRPr="00A6680A">
        <w:rPr>
          <w:rFonts w:asciiTheme="minorHAnsi" w:hAnsiTheme="minorHAnsi"/>
        </w:rPr>
        <w:t>, en cada una de las Unidades Aplicativas, deberán</w:t>
      </w:r>
      <w:r w:rsidR="005028E7">
        <w:rPr>
          <w:rFonts w:asciiTheme="minorHAnsi" w:hAnsiTheme="minorHAnsi"/>
        </w:rPr>
        <w:t xml:space="preserve"> cumplir las disposiciones del SAT y</w:t>
      </w:r>
      <w:r w:rsidRPr="00A6680A">
        <w:rPr>
          <w:rFonts w:asciiTheme="minorHAnsi" w:hAnsiTheme="minorHAnsi"/>
        </w:rPr>
        <w:t xml:space="preserve"> contener lo siguiente: sello de almacén con la fecha </w:t>
      </w:r>
      <w:r w:rsidRPr="00A6680A">
        <w:rPr>
          <w:rFonts w:asciiTheme="minorHAnsi" w:hAnsiTheme="minorHAnsi"/>
        </w:rPr>
        <w:lastRenderedPageBreak/>
        <w:t xml:space="preserve">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w:t>
      </w:r>
      <w:r>
        <w:rPr>
          <w:rFonts w:asciiTheme="minorHAnsi" w:hAnsiTheme="minorHAnsi"/>
        </w:rPr>
        <w:t>licitación, Contrato, marca del insumo y orden de e</w:t>
      </w:r>
      <w:r w:rsidRPr="00A6680A">
        <w:rPr>
          <w:rFonts w:asciiTheme="minorHAnsi" w:hAnsiTheme="minorHAnsi"/>
        </w:rPr>
        <w:t>nvío y estarán disponibles las facturas en las Unidades Aplicativas en un plazo no mayor de 2 días hábiles.</w:t>
      </w:r>
    </w:p>
    <w:p w:rsidR="003C0F1A" w:rsidRPr="003C0F1A" w:rsidRDefault="003C0F1A" w:rsidP="003C0F1A">
      <w:pPr>
        <w:pStyle w:val="Prrafodelista"/>
        <w:ind w:left="1560"/>
        <w:jc w:val="both"/>
        <w:rPr>
          <w:rFonts w:asciiTheme="minorHAnsi" w:hAnsiTheme="minorHAnsi" w:cs="Arial"/>
        </w:rPr>
      </w:pPr>
    </w:p>
    <w:p w:rsidR="00735339" w:rsidRPr="00735339" w:rsidRDefault="003C0F1A" w:rsidP="00735339">
      <w:pPr>
        <w:pStyle w:val="Prrafodelista"/>
        <w:numPr>
          <w:ilvl w:val="0"/>
          <w:numId w:val="26"/>
        </w:numPr>
        <w:ind w:left="1560"/>
        <w:jc w:val="both"/>
        <w:rPr>
          <w:rFonts w:asciiTheme="minorHAnsi" w:hAnsiTheme="minorHAnsi" w:cs="Arial"/>
        </w:rPr>
      </w:pPr>
      <w:r w:rsidRPr="003C0F1A">
        <w:rPr>
          <w:rFonts w:asciiTheme="minorHAnsi" w:hAnsiTheme="minorHAnsi"/>
          <w:bCs/>
          <w:i/>
        </w:rPr>
        <w:t>Facturas a revisión.</w:t>
      </w:r>
      <w:r w:rsidRPr="00A6680A">
        <w:rPr>
          <w:rFonts w:asciiTheme="minorHAnsi" w:hAnsiTheme="minorHAnsi"/>
          <w:bCs/>
        </w:rPr>
        <w:t xml:space="preserve"> El</w:t>
      </w:r>
      <w:r w:rsidRPr="00A6680A">
        <w:rPr>
          <w:rFonts w:asciiTheme="minorHAnsi" w:hAnsiTheme="minorHAnsi"/>
        </w:rPr>
        <w:t xml:space="preserve"> licitante adjudicado deberá presentar las facturas correspondientes, en original y copia debidamente selladas de recibido y de mercancía revisada y firmadas por el Administrador de la Unidad, en el área de Recursos Financieros para su pago posterior.</w:t>
      </w:r>
    </w:p>
    <w:p w:rsidR="00735339" w:rsidRPr="00735339" w:rsidRDefault="00735339" w:rsidP="00735339">
      <w:pPr>
        <w:pStyle w:val="Prrafodelista"/>
        <w:rPr>
          <w:rFonts w:ascii="Calibri" w:hAnsi="Calibri"/>
          <w:sz w:val="14"/>
          <w:szCs w:val="14"/>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rsidR="003C0F1A" w:rsidRPr="003C0F1A" w:rsidRDefault="003C0F1A" w:rsidP="003C0F1A">
      <w:pPr>
        <w:pStyle w:val="Prrafodelista"/>
        <w:ind w:left="1560"/>
        <w:jc w:val="both"/>
        <w:rPr>
          <w:rFonts w:asciiTheme="minorHAnsi" w:hAnsiTheme="minorHAnsi" w:cs="Arial"/>
        </w:rPr>
      </w:pP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rsidR="003C0F1A" w:rsidRPr="003C0F1A" w:rsidRDefault="003C0F1A" w:rsidP="003C0F1A">
      <w:pPr>
        <w:pStyle w:val="Prrafodelista"/>
        <w:ind w:left="1560"/>
        <w:jc w:val="both"/>
        <w:rPr>
          <w:rFonts w:asciiTheme="minorHAnsi" w:hAnsiTheme="minorHAnsi" w:cs="Arial"/>
        </w:rPr>
      </w:pPr>
    </w:p>
    <w:p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3C0F1A" w:rsidRPr="003C0F1A" w:rsidRDefault="003C0F1A" w:rsidP="003C0F1A">
      <w:pPr>
        <w:pStyle w:val="Prrafodelista"/>
        <w:ind w:left="1560"/>
        <w:jc w:val="both"/>
        <w:rPr>
          <w:rFonts w:asciiTheme="minorHAnsi" w:hAnsiTheme="minorHAnsi" w:cs="Arial"/>
        </w:rPr>
      </w:pPr>
    </w:p>
    <w:p w:rsidR="009771F3" w:rsidRPr="009771F3" w:rsidRDefault="003C0F1A" w:rsidP="009771F3">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9771F3" w:rsidRPr="009771F3" w:rsidRDefault="009771F3" w:rsidP="009771F3">
      <w:pPr>
        <w:pStyle w:val="Prrafodelista"/>
        <w:rPr>
          <w:rFonts w:asciiTheme="minorHAnsi" w:hAnsiTheme="minorHAnsi" w:cstheme="minorHAnsi"/>
          <w:i/>
        </w:rPr>
      </w:pPr>
    </w:p>
    <w:p w:rsidR="009771F3" w:rsidRPr="009771F3" w:rsidRDefault="009771F3" w:rsidP="009771F3">
      <w:pPr>
        <w:pStyle w:val="Prrafodelista"/>
        <w:numPr>
          <w:ilvl w:val="0"/>
          <w:numId w:val="26"/>
        </w:numPr>
        <w:ind w:left="1560"/>
        <w:jc w:val="both"/>
        <w:rPr>
          <w:rFonts w:asciiTheme="minorHAnsi" w:hAnsiTheme="minorHAnsi" w:cs="Arial"/>
        </w:rPr>
      </w:pPr>
      <w:r w:rsidRPr="009771F3">
        <w:rPr>
          <w:rFonts w:asciiTheme="minorHAnsi" w:hAnsiTheme="minorHAnsi" w:cstheme="minorHAnsi"/>
          <w:i/>
        </w:rPr>
        <w:t>Devoluciones.</w:t>
      </w:r>
      <w:r w:rsidRPr="009771F3">
        <w:rPr>
          <w:rFonts w:asciiTheme="minorHAnsi" w:hAnsiTheme="minorHAnsi" w:cstheme="minorHAnsi"/>
        </w:rPr>
        <w:t xml:space="preserve"> La Convocante podrá hacer devoluciones cuando se comprueben deficiencias en la calidad de los </w:t>
      </w:r>
      <w:r>
        <w:rPr>
          <w:rFonts w:asciiTheme="minorHAnsi" w:hAnsiTheme="minorHAnsi" w:cstheme="minorHAnsi"/>
        </w:rPr>
        <w:t>materiales de curación</w:t>
      </w:r>
      <w:r w:rsidRPr="009771F3">
        <w:rPr>
          <w:rFonts w:asciiTheme="minorHAnsi" w:hAnsiTheme="minorHAnsi" w:cstheme="minorHAnsi"/>
        </w:rPr>
        <w:t xml:space="preserve"> entregados imputables al licitante ganador. La devolución de los </w:t>
      </w:r>
      <w:r>
        <w:rPr>
          <w:rFonts w:asciiTheme="minorHAnsi" w:hAnsiTheme="minorHAnsi" w:cstheme="minorHAnsi"/>
        </w:rPr>
        <w:t>materiales</w:t>
      </w:r>
      <w:r w:rsidRPr="009771F3">
        <w:rPr>
          <w:rFonts w:asciiTheme="minorHAnsi" w:hAnsiTheme="minorHAnsi" w:cstheme="minorHAnsi"/>
        </w:rPr>
        <w:t xml:space="preserve"> será a través de las Unidades Aplicativas, cuando se comprueben deficiencias en la calidad de las mismas, o cuando no se cumpla con el período de caducidad solicitado, y deberán ser repuestas por el licitante ganador, dentro de los cinco días hábiles siguientes a la devolución.</w:t>
      </w:r>
    </w:p>
    <w:p w:rsidR="009771F3" w:rsidRDefault="009771F3" w:rsidP="009771F3">
      <w:pPr>
        <w:pStyle w:val="Prrafodelista"/>
        <w:rPr>
          <w:rFonts w:asciiTheme="minorHAnsi" w:hAnsiTheme="minorHAnsi" w:cs="Arial"/>
        </w:rPr>
      </w:pPr>
    </w:p>
    <w:p w:rsidR="00B71AD5" w:rsidRDefault="00B71AD5" w:rsidP="009771F3">
      <w:pPr>
        <w:pStyle w:val="Prrafodelista"/>
        <w:rPr>
          <w:rFonts w:asciiTheme="minorHAnsi" w:hAnsiTheme="minorHAnsi" w:cs="Arial"/>
        </w:rPr>
      </w:pPr>
    </w:p>
    <w:p w:rsidR="007F0B73" w:rsidRPr="00037DE1" w:rsidRDefault="00A83A41" w:rsidP="008A6C4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AE275E" w:rsidRPr="00DA391A" w:rsidRDefault="00AE275E" w:rsidP="00AE275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AE275E" w:rsidRPr="00DA391A" w:rsidRDefault="00AE275E" w:rsidP="00AE275E">
      <w:pPr>
        <w:ind w:left="284" w:hanging="284"/>
        <w:jc w:val="both"/>
        <w:rPr>
          <w:rFonts w:asciiTheme="minorHAnsi" w:hAnsiTheme="minorHAnsi"/>
          <w:b/>
          <w:u w:val="single"/>
        </w:rPr>
      </w:pPr>
    </w:p>
    <w:p w:rsidR="00AE275E" w:rsidRPr="006279B6" w:rsidRDefault="00AE275E" w:rsidP="00AE275E">
      <w:pPr>
        <w:numPr>
          <w:ilvl w:val="0"/>
          <w:numId w:val="32"/>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AE275E" w:rsidRPr="006279B6" w:rsidRDefault="00AE275E" w:rsidP="00AE275E">
      <w:pPr>
        <w:numPr>
          <w:ilvl w:val="0"/>
          <w:numId w:val="32"/>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w:t>
      </w:r>
      <w:r w:rsidRPr="006279B6">
        <w:rPr>
          <w:rFonts w:ascii="Calibri" w:hAnsi="Calibri" w:cs="Arial"/>
        </w:rPr>
        <w:lastRenderedPageBreak/>
        <w:t xml:space="preserve">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E275E" w:rsidRPr="00DA391A" w:rsidRDefault="00AE275E" w:rsidP="00AE275E">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AE275E" w:rsidRPr="00DA391A" w:rsidRDefault="00AE275E" w:rsidP="00AE275E">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AE275E" w:rsidRPr="00DA391A" w:rsidRDefault="00AE275E" w:rsidP="00AE275E">
      <w:pPr>
        <w:numPr>
          <w:ilvl w:val="0"/>
          <w:numId w:val="32"/>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AE275E" w:rsidRPr="00DA391A" w:rsidRDefault="00AE275E" w:rsidP="00AE275E">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AE275E" w:rsidRPr="00DA391A" w:rsidRDefault="00AE275E" w:rsidP="00AE275E">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AE275E" w:rsidRPr="00DA391A" w:rsidRDefault="00AE275E" w:rsidP="00AE275E">
      <w:pPr>
        <w:ind w:left="284"/>
        <w:jc w:val="both"/>
        <w:rPr>
          <w:rFonts w:asciiTheme="minorHAnsi" w:hAnsiTheme="minorHAnsi"/>
          <w:b/>
          <w:lang w:val="es-MX"/>
        </w:rPr>
      </w:pPr>
    </w:p>
    <w:p w:rsidR="00AE275E" w:rsidRPr="00DA391A" w:rsidRDefault="00AE275E" w:rsidP="00AE275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AE275E" w:rsidRPr="00DA391A" w:rsidRDefault="00AE275E" w:rsidP="00AE275E">
      <w:pPr>
        <w:ind w:left="284" w:right="-1"/>
        <w:jc w:val="both"/>
        <w:rPr>
          <w:rFonts w:ascii="Calibri" w:hAnsi="Calibri"/>
          <w:b/>
          <w:u w:val="single"/>
        </w:rPr>
      </w:pPr>
    </w:p>
    <w:p w:rsidR="00AE275E" w:rsidRDefault="00AE275E" w:rsidP="00AE275E">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Calibri" w:hAnsi="Calibri"/>
        </w:rPr>
      </w:pPr>
    </w:p>
    <w:p w:rsidR="005E6330" w:rsidRDefault="005E6330" w:rsidP="005E6330">
      <w:pPr>
        <w:ind w:left="284"/>
        <w:jc w:val="both"/>
        <w:rPr>
          <w:rFonts w:asciiTheme="minorHAnsi" w:hAnsiTheme="minorHAnsi"/>
          <w:b/>
        </w:rPr>
      </w:pPr>
    </w:p>
    <w:p w:rsidR="00BF3979" w:rsidRDefault="00BF3979" w:rsidP="005E6330">
      <w:pPr>
        <w:ind w:left="284"/>
        <w:jc w:val="both"/>
        <w:rPr>
          <w:rFonts w:asciiTheme="minorHAnsi" w:hAnsiTheme="minorHAnsi"/>
          <w:b/>
        </w:rPr>
      </w:pPr>
    </w:p>
    <w:p w:rsidR="007F0B73" w:rsidRPr="00037DE1" w:rsidRDefault="000B78E5" w:rsidP="00AE27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Default="00A16B2E" w:rsidP="007F0B73">
      <w:pPr>
        <w:ind w:right="49"/>
        <w:jc w:val="both"/>
        <w:rPr>
          <w:rFonts w:asciiTheme="minorHAnsi" w:hAnsiTheme="minorHAnsi"/>
          <w:b/>
        </w:rPr>
      </w:pPr>
    </w:p>
    <w:p w:rsidR="00AE275E" w:rsidRPr="00037DE1" w:rsidRDefault="00AE275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AE275E" w:rsidRDefault="00AE275E" w:rsidP="00AE275E">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AE275E" w:rsidRDefault="00AE275E" w:rsidP="00AE275E">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rsidR="00AE275E" w:rsidRPr="00E27A5A" w:rsidRDefault="00AE275E" w:rsidP="00AE275E">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Pr="00C96B24">
        <w:rPr>
          <w:rFonts w:asciiTheme="minorHAnsi" w:hAnsiTheme="minorHAnsi"/>
        </w:rPr>
        <w:t xml:space="preserve">LICITACIÓN PÚBLICA INTERNACIONAL BAJO LA COBERTURA DE </w:t>
      </w:r>
      <w:r>
        <w:rPr>
          <w:rFonts w:asciiTheme="minorHAnsi" w:hAnsiTheme="minorHAnsi"/>
        </w:rPr>
        <w:t>TRATADOS</w:t>
      </w:r>
      <w:r w:rsidRPr="00C96B24">
        <w:rPr>
          <w:rFonts w:asciiTheme="minorHAnsi" w:hAnsiTheme="minorHAnsi"/>
        </w:rPr>
        <w:t xml:space="preserve">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AE275E">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Pr="00F63839">
        <w:rPr>
          <w:rFonts w:asciiTheme="minorHAnsi" w:hAnsiTheme="minorHAnsi"/>
        </w:rPr>
        <w:lastRenderedPageBreak/>
        <w:t>de material de curación que demuestre experiencia en el Sector Salud, enfatizando su infraestructura física, capacidad de distribución y de recursos humanos</w:t>
      </w:r>
      <w:r w:rsidR="00BF3979">
        <w:rPr>
          <w:rFonts w:asciiTheme="minorHAnsi" w:hAnsiTheme="minorHAnsi"/>
        </w:rPr>
        <w:t>.</w:t>
      </w:r>
      <w:r w:rsidRPr="00F63839">
        <w:rPr>
          <w:rFonts w:asciiTheme="minorHAnsi" w:hAnsiTheme="minorHAnsi"/>
        </w:rPr>
        <w:t xml:space="preserve"> </w:t>
      </w:r>
    </w:p>
    <w:p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rsidR="00BF3979" w:rsidRDefault="003C0F1A" w:rsidP="00BF3979">
      <w:pPr>
        <w:pStyle w:val="Prrafodelista"/>
        <w:numPr>
          <w:ilvl w:val="0"/>
          <w:numId w:val="8"/>
        </w:numPr>
        <w:ind w:right="49"/>
        <w:jc w:val="both"/>
        <w:rPr>
          <w:rFonts w:asciiTheme="minorHAnsi" w:hAnsiTheme="minorHAnsi"/>
          <w:bCs/>
        </w:rPr>
      </w:pPr>
      <w:r w:rsidRPr="00BF3979">
        <w:rPr>
          <w:rFonts w:asciiTheme="minorHAnsi" w:hAnsiTheme="minorHAnsi"/>
          <w:bCs/>
          <w:color w:val="000000"/>
        </w:rPr>
        <w:t>Carta bajo protesta de decir verdad que cuentan con la capacidad d</w:t>
      </w:r>
      <w:r w:rsidRPr="00BF3979">
        <w:rPr>
          <w:rFonts w:asciiTheme="minorHAnsi" w:hAnsiTheme="minorHAnsi"/>
          <w:bCs/>
        </w:rPr>
        <w:t>e distribución para atender los requerimient</w:t>
      </w:r>
      <w:r w:rsidR="00BF3979">
        <w:rPr>
          <w:rFonts w:asciiTheme="minorHAnsi" w:hAnsiTheme="minorHAnsi"/>
          <w:bCs/>
        </w:rPr>
        <w:t>os establecidos en estas bases.</w:t>
      </w:r>
    </w:p>
    <w:p w:rsidR="003C0F1A" w:rsidRPr="00BF3979" w:rsidRDefault="003C0F1A" w:rsidP="00BF3979">
      <w:pPr>
        <w:pStyle w:val="Prrafodelista"/>
        <w:numPr>
          <w:ilvl w:val="0"/>
          <w:numId w:val="8"/>
        </w:numPr>
        <w:ind w:right="49"/>
        <w:jc w:val="both"/>
        <w:rPr>
          <w:rFonts w:asciiTheme="minorHAnsi" w:hAnsiTheme="minorHAnsi"/>
          <w:bCs/>
        </w:rPr>
      </w:pPr>
      <w:r w:rsidRPr="00BF3979">
        <w:rPr>
          <w:rFonts w:asciiTheme="minorHAnsi" w:hAnsiTheme="minorHAnsi"/>
          <w:bCs/>
        </w:rPr>
        <w:t>Carta de manifiesto bajo protesta de decir verdad</w:t>
      </w:r>
      <w:r w:rsidRPr="00BF3979">
        <w:rPr>
          <w:rFonts w:asciiTheme="minorHAnsi" w:hAnsiTheme="minorHAnsi"/>
          <w:bCs/>
          <w:color w:val="000000"/>
        </w:rPr>
        <w:t xml:space="preserve"> que los productos</w:t>
      </w:r>
      <w:r w:rsidRPr="00BF3979">
        <w:rPr>
          <w:rFonts w:asciiTheme="minorHAnsi" w:hAnsiTheme="minorHAnsi"/>
          <w:bCs/>
        </w:rPr>
        <w:t xml:space="preserve"> que ofertan cumplen y reúnen todos los requisitos de la legislación sanitaria vigente.</w:t>
      </w:r>
      <w:bookmarkStart w:id="1" w:name="_GoBack"/>
      <w:bookmarkEnd w:id="1"/>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w:t>
      </w:r>
      <w:r w:rsidRPr="00BF3979">
        <w:rPr>
          <w:rFonts w:asciiTheme="minorHAnsi" w:hAnsiTheme="minorHAnsi"/>
          <w:color w:val="000000"/>
        </w:rPr>
        <w:t>o distribuidor mayorista, de todos</w:t>
      </w:r>
      <w:r w:rsidR="003A240C">
        <w:rPr>
          <w:rFonts w:asciiTheme="minorHAnsi" w:hAnsiTheme="minorHAnsi"/>
          <w:color w:val="000000"/>
        </w:rPr>
        <w:t xml:space="preserve"> los renglones de la partida o partidas, en las cuales se desea participar</w:t>
      </w:r>
      <w:r w:rsidRPr="00BF3979">
        <w:rPr>
          <w:rFonts w:asciiTheme="minorHAnsi" w:hAnsiTheme="minorHAnsi"/>
          <w:color w:val="000000"/>
        </w:rPr>
        <w:t xml:space="preserve"> </w:t>
      </w:r>
      <w:r w:rsidR="003A240C">
        <w:rPr>
          <w:rFonts w:asciiTheme="minorHAnsi" w:hAnsiTheme="minorHAnsi"/>
          <w:color w:val="000000"/>
        </w:rPr>
        <w:t xml:space="preserve">y que se referencian </w:t>
      </w:r>
      <w:r w:rsidRPr="00BF3979">
        <w:rPr>
          <w:rFonts w:asciiTheme="minorHAnsi" w:hAnsiTheme="minorHAnsi"/>
          <w:color w:val="000000"/>
        </w:rPr>
        <w:t xml:space="preserve">en el anexo </w:t>
      </w:r>
      <w:r w:rsidR="00E5363D" w:rsidRPr="00BF3979">
        <w:rPr>
          <w:rFonts w:asciiTheme="minorHAnsi" w:hAnsiTheme="minorHAnsi"/>
          <w:color w:val="000000"/>
        </w:rPr>
        <w:t>1A</w:t>
      </w:r>
      <w:r w:rsidRPr="00BF3979">
        <w:rPr>
          <w:rFonts w:asciiTheme="minorHAnsi" w:hAnsiTheme="minorHAnsi"/>
          <w:color w:val="000000"/>
        </w:rPr>
        <w:t xml:space="preserve"> de estas bases en la cual describan las partidas,</w:t>
      </w:r>
      <w:r w:rsidRPr="00A6680A">
        <w:rPr>
          <w:rFonts w:asciiTheme="minorHAnsi" w:hAnsiTheme="minorHAnsi"/>
          <w:color w:val="000000"/>
        </w:rPr>
        <w:t xml:space="preserve"> </w:t>
      </w:r>
      <w:r w:rsidR="00767B42">
        <w:rPr>
          <w:rFonts w:asciiTheme="minorHAnsi" w:hAnsiTheme="minorHAnsi"/>
          <w:color w:val="000000"/>
        </w:rPr>
        <w:t xml:space="preserve">renglones, </w:t>
      </w:r>
      <w:r w:rsidRPr="00A6680A">
        <w:rPr>
          <w:rFonts w:asciiTheme="minorHAnsi" w:hAnsiTheme="minorHAnsi"/>
          <w:color w:val="000000"/>
        </w:rPr>
        <w:t>marcas y cantidades ofertadas</w:t>
      </w:r>
      <w:r w:rsidR="00086690">
        <w:rPr>
          <w:rFonts w:asciiTheme="minorHAnsi" w:hAnsiTheme="minorHAnsi"/>
          <w:color w:val="000000"/>
        </w:rPr>
        <w:t>.</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rsidR="003C0F1A" w:rsidRPr="00A6680A" w:rsidRDefault="00E766FD" w:rsidP="003C0F1A">
      <w:pPr>
        <w:pStyle w:val="Prrafodelista"/>
        <w:numPr>
          <w:ilvl w:val="0"/>
          <w:numId w:val="8"/>
        </w:numPr>
        <w:ind w:right="49"/>
        <w:jc w:val="both"/>
        <w:rPr>
          <w:rFonts w:asciiTheme="minorHAnsi" w:hAnsiTheme="minorHAnsi"/>
          <w:bCs/>
        </w:rPr>
      </w:pPr>
      <w:r w:rsidRPr="00EC52EE">
        <w:rPr>
          <w:rFonts w:asciiTheme="minorHAnsi" w:hAnsiTheme="minorHAnsi"/>
        </w:rPr>
        <w:t>Cuando menos dos cartas en original, emitidas en un período máximo de 12 meses previos a la fecha de la apertura de proposiciones técnicas  por clientes, en hoja membretada de estos</w:t>
      </w:r>
      <w:r w:rsidRPr="00EC52EE">
        <w:rPr>
          <w:rFonts w:ascii="Calibri" w:hAnsi="Calibri" w:cs="Arial"/>
        </w:rPr>
        <w:t xml:space="preserve">, en las cuales estipulen que han prestado buen servicio en cuanto al suministro de </w:t>
      </w:r>
      <w:r>
        <w:rPr>
          <w:rFonts w:ascii="Calibri" w:hAnsi="Calibri" w:cs="Arial"/>
        </w:rPr>
        <w:t>MATERIAL DE CURACIÓN DENTAL</w:t>
      </w:r>
      <w:r w:rsidRPr="00EC52EE">
        <w:rPr>
          <w:rFonts w:ascii="Calibri" w:hAnsi="Calibri" w:cs="Arial"/>
        </w:rPr>
        <w:t xml:space="preserve"> de la misma o similar naturaleza a esta licitación;</w:t>
      </w:r>
      <w:r>
        <w:rPr>
          <w:rFonts w:ascii="Calibri" w:hAnsi="Calibri" w:cs="Arial"/>
        </w:rPr>
        <w:t xml:space="preserve"> deberán mencionar el número de la presente licitación y estar dirigidas al Director Administrativo de</w:t>
      </w:r>
      <w:r w:rsidRPr="00EC52EE">
        <w:rPr>
          <w:rFonts w:ascii="Calibri" w:hAnsi="Calibri" w:cs="Arial"/>
        </w:rPr>
        <w:t xml:space="preserve"> la Convocante</w:t>
      </w:r>
      <w:r>
        <w:rPr>
          <w:rFonts w:ascii="Calibri" w:hAnsi="Calibri" w:cs="Arial"/>
        </w:rPr>
        <w:t>, quién</w:t>
      </w:r>
      <w:r w:rsidRPr="00EC52EE">
        <w:rPr>
          <w:rFonts w:ascii="Calibri" w:hAnsi="Calibri" w:cs="Arial"/>
        </w:rPr>
        <w:t xml:space="preserve"> se reserva el derecho de verificar dicha información, para su participación en el presente evento.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rsidR="00BF3979" w:rsidRPr="00BF3979" w:rsidRDefault="00BF3979" w:rsidP="003C0F1A">
      <w:pPr>
        <w:pStyle w:val="Prrafodelista"/>
        <w:numPr>
          <w:ilvl w:val="0"/>
          <w:numId w:val="8"/>
        </w:numPr>
        <w:ind w:right="49"/>
        <w:jc w:val="both"/>
        <w:rPr>
          <w:rFonts w:asciiTheme="minorHAnsi" w:hAnsiTheme="minorHAnsi"/>
          <w:bCs/>
        </w:rPr>
      </w:pPr>
      <w:r>
        <w:rPr>
          <w:rFonts w:asciiTheme="minorHAnsi" w:hAnsiTheme="minorHAnsi"/>
        </w:rPr>
        <w:t>C</w:t>
      </w:r>
      <w:r w:rsidRPr="00194C59">
        <w:rPr>
          <w:rFonts w:asciiTheme="minorHAnsi" w:hAnsiTheme="minorHAnsi"/>
        </w:rPr>
        <w:t>opias de registros sanitarios</w:t>
      </w:r>
      <w:r>
        <w:rPr>
          <w:rFonts w:asciiTheme="minorHAnsi" w:hAnsiTheme="minorHAnsi"/>
        </w:rPr>
        <w:t xml:space="preserve"> legibles y por ambos lados, identificados con el nombre del </w:t>
      </w:r>
      <w:r w:rsidRPr="00357E3C">
        <w:rPr>
          <w:rFonts w:asciiTheme="minorHAnsi" w:hAnsiTheme="minorHAnsi"/>
        </w:rPr>
        <w:t>licitante, el nombre del fabricante y la descripción técnica del insumo ofertado, referencian</w:t>
      </w:r>
      <w:r>
        <w:rPr>
          <w:rFonts w:asciiTheme="minorHAnsi" w:hAnsiTheme="minorHAnsi"/>
        </w:rPr>
        <w:t xml:space="preserve">do el número de renglón y clave </w:t>
      </w:r>
      <w:r w:rsidRPr="00194C59">
        <w:rPr>
          <w:rFonts w:asciiTheme="minorHAnsi" w:hAnsiTheme="minorHAnsi"/>
        </w:rPr>
        <w:t xml:space="preserve">de cuando </w:t>
      </w:r>
      <w:r w:rsidRPr="00BF3979">
        <w:rPr>
          <w:rFonts w:asciiTheme="minorHAnsi" w:hAnsiTheme="minorHAnsi"/>
        </w:rPr>
        <w:t>menos 65% de los insumos</w:t>
      </w:r>
      <w:r w:rsidRPr="00194C59">
        <w:rPr>
          <w:rFonts w:asciiTheme="minorHAnsi" w:hAnsiTheme="minorHAnsi"/>
        </w:rPr>
        <w:t xml:space="preserve"> ofertados y deberán incluir una carta compromiso de que si resultan adjudicados cumplirán con la </w:t>
      </w:r>
      <w:r w:rsidRPr="00BF3979">
        <w:rPr>
          <w:rFonts w:asciiTheme="minorHAnsi" w:hAnsiTheme="minorHAnsi"/>
        </w:rPr>
        <w:t>entrega del 35%</w:t>
      </w:r>
      <w:r w:rsidRPr="00194C59">
        <w:rPr>
          <w:rFonts w:asciiTheme="minorHAnsi" w:hAnsiTheme="minorHAnsi"/>
        </w:rPr>
        <w:t xml:space="preserve"> restante a la firma del contrato.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rsidR="0071487D" w:rsidRPr="00BF3979" w:rsidRDefault="003C0F1A" w:rsidP="00BF3979">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i/>
        </w:rPr>
        <w:t>Artículo 38</w:t>
      </w:r>
      <w:r w:rsidRPr="00835FDB">
        <w:rPr>
          <w:rFonts w:asciiTheme="minorHAnsi" w:hAnsiTheme="minorHAnsi" w:cs="Arial"/>
        </w:rPr>
        <w:t xml:space="preserve"> del Reglamen</w:t>
      </w:r>
      <w:r w:rsidR="00CE2BB8">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w:t>
      </w:r>
      <w:r w:rsidRPr="000D5CC3">
        <w:rPr>
          <w:rFonts w:asciiTheme="minorHAnsi" w:hAnsiTheme="minorHAnsi" w:cs="Arial"/>
        </w:rPr>
        <w:lastRenderedPageBreak/>
        <w:t xml:space="preserve">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w:t>
      </w:r>
      <w:r w:rsidR="00CE2BB8">
        <w:rPr>
          <w:rFonts w:asciiTheme="minorHAnsi" w:hAnsiTheme="minorHAnsi" w:cs="Arial"/>
          <w:bCs/>
          <w:lang w:val="es-MX"/>
        </w:rPr>
        <w:t>ercio, citados en el numeral 1</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rsidR="005E6330" w:rsidRDefault="00CE2BB8"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w:t>
      </w:r>
      <w:r w:rsidRPr="009C5E77">
        <w:rPr>
          <w:rFonts w:asciiTheme="minorHAnsi" w:hAnsiTheme="minorHAnsi" w:cs="Arial"/>
          <w:lang w:val="es-MX"/>
        </w:rPr>
        <w:t xml:space="preserve">siendo los siguientes: el documento actualizado </w:t>
      </w:r>
      <w:r>
        <w:rPr>
          <w:rFonts w:asciiTheme="minorHAnsi" w:hAnsiTheme="minorHAnsi" w:cs="Arial"/>
          <w:lang w:val="es-MX"/>
        </w:rPr>
        <w:t xml:space="preserve">y vigente </w:t>
      </w:r>
      <w:r w:rsidRPr="009C5E77">
        <w:rPr>
          <w:rFonts w:asciiTheme="minorHAnsi" w:hAnsiTheme="minorHAnsi" w:cs="Arial"/>
          <w:lang w:val="es-MX"/>
        </w:rPr>
        <w:t xml:space="preserve">expedido por el S.A.T., en el que se emita opinión </w:t>
      </w:r>
      <w:r>
        <w:rPr>
          <w:rFonts w:asciiTheme="minorHAnsi" w:hAnsiTheme="minorHAnsi" w:cs="Arial"/>
          <w:lang w:val="es-MX"/>
        </w:rPr>
        <w:t xml:space="preserve">positiva </w:t>
      </w:r>
      <w:r w:rsidRPr="009C5E77">
        <w:rPr>
          <w:rFonts w:asciiTheme="minorHAnsi" w:hAnsiTheme="minorHAnsi" w:cs="Arial"/>
          <w:lang w:val="es-MX"/>
        </w:rPr>
        <w:t>sobre el cumplimiento de sus obligaciones fiscales, Comprobante del último pago de: Impuesto sobre Nóminas, Refrendo y/o Tenencia de los vehículos de su propiedad e Impuesto predial del</w:t>
      </w:r>
      <w:r>
        <w:rPr>
          <w:rFonts w:asciiTheme="minorHAnsi" w:hAnsiTheme="minorHAnsi" w:cs="Arial"/>
          <w:lang w:val="es-MX"/>
        </w:rPr>
        <w:t xml:space="preserve"> domicilio fiscal del licitante, </w:t>
      </w:r>
      <w:r w:rsidRPr="00DA391A">
        <w:rPr>
          <w:rFonts w:asciiTheme="minorHAnsi" w:hAnsiTheme="minorHAnsi" w:cs="Arial"/>
        </w:rPr>
        <w:t xml:space="preserve">este último (predial) en caso de ser propietario, </w:t>
      </w:r>
      <w:r w:rsidRPr="00DA391A">
        <w:rPr>
          <w:rFonts w:asciiTheme="minorHAnsi" w:hAnsiTheme="minorHAnsi" w:cstheme="minorHAnsi"/>
        </w:rPr>
        <w:t>de  lo contrario, contrato de arrendamiento o figura legal con la que se sustente la propiedad del domicilio fiscal.</w:t>
      </w:r>
    </w:p>
    <w:p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este que su giro comercial comprende la venta de los servicios a que se refiere el anexo 1</w:t>
      </w:r>
      <w:r w:rsidR="00E5363D">
        <w:rPr>
          <w:rFonts w:asciiTheme="minorHAnsi" w:hAnsiTheme="minorHAnsi" w:cs="Arial"/>
          <w:lang w:val="es-MX"/>
        </w:rPr>
        <w:t>A</w:t>
      </w:r>
      <w:r w:rsidRPr="00FF38A5">
        <w:rPr>
          <w:rFonts w:asciiTheme="minorHAnsi" w:hAnsiTheme="minorHAnsi" w:cs="Arial"/>
          <w:lang w:val="es-MX"/>
        </w:rPr>
        <w:t xml:space="preserve">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w:t>
      </w:r>
      <w:r w:rsidRPr="00B36399">
        <w:rPr>
          <w:rFonts w:asciiTheme="minorHAnsi" w:hAnsiTheme="minorHAnsi" w:cs="Arial"/>
          <w:lang w:val="es-MX"/>
        </w:rPr>
        <w:lastRenderedPageBreak/>
        <w:t xml:space="preserve">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w:t>
      </w:r>
      <w:r w:rsidR="009D0EDE">
        <w:rPr>
          <w:rFonts w:asciiTheme="minorHAnsi" w:hAnsiTheme="minorHAnsi" w:cstheme="minorHAnsi"/>
        </w:rPr>
        <w:t>dad, la falta de presentación de este documento no afecta la solvencia de la proposición.</w:t>
      </w:r>
    </w:p>
    <w:p w:rsidR="00DB7B88" w:rsidRPr="00A16B2E" w:rsidRDefault="00DB7B88"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CE2BB8" w:rsidRPr="00946914" w:rsidRDefault="00CE2BB8" w:rsidP="00CE2BB8">
      <w:pPr>
        <w:numPr>
          <w:ilvl w:val="0"/>
          <w:numId w:val="11"/>
        </w:numPr>
        <w:ind w:left="1418" w:right="180" w:hanging="284"/>
        <w:jc w:val="both"/>
        <w:rPr>
          <w:rFonts w:ascii="Calibri" w:hAnsi="Calibri"/>
          <w:bCs/>
        </w:rPr>
      </w:pPr>
      <w:r>
        <w:rPr>
          <w:rFonts w:ascii="Calibri" w:hAnsi="Calibri"/>
          <w:b/>
          <w:bCs/>
        </w:rPr>
        <w:t>ANEXOS 3 y 4.</w:t>
      </w:r>
    </w:p>
    <w:p w:rsidR="00CE2BB8" w:rsidRPr="00203B62" w:rsidRDefault="00CE2BB8" w:rsidP="00CE2BB8">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FF38A5" w:rsidRPr="00A16B2E" w:rsidRDefault="00CE2BB8" w:rsidP="00CE2BB8">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CE2BB8" w:rsidRPr="000B78E5" w:rsidRDefault="00CE2BB8"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CE2BB8" w:rsidRPr="00DA391A" w:rsidRDefault="00CE2BB8" w:rsidP="00CE2BB8">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CE2BB8" w:rsidRPr="00DA391A" w:rsidRDefault="00CE2BB8" w:rsidP="00CE2BB8">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CE2BB8" w:rsidRPr="00DA391A" w:rsidRDefault="00CE2BB8" w:rsidP="00CE2BB8">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CE2BB8" w:rsidP="00CE2BB8">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325647" w:rsidRDefault="00325647" w:rsidP="00325647">
      <w:pPr>
        <w:pStyle w:val="Prrafodelista"/>
        <w:rPr>
          <w:rFonts w:asciiTheme="minorHAnsi" w:hAnsiTheme="minorHAnsi" w:cstheme="minorHAnsi"/>
        </w:rPr>
      </w:pPr>
    </w:p>
    <w:p w:rsidR="00A262CD" w:rsidRPr="0039320A" w:rsidRDefault="00A262CD"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el punto 1</w:t>
      </w:r>
      <w:r w:rsidR="009D0EDE">
        <w:rPr>
          <w:rFonts w:ascii="Calibri" w:hAnsi="Calibri"/>
        </w:rPr>
        <w:t>1</w:t>
      </w:r>
      <w:r w:rsidRPr="00A16B2E">
        <w:rPr>
          <w:rFonts w:ascii="Calibri" w:hAnsi="Calibri"/>
        </w:rPr>
        <w:t xml:space="preserve"> de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w:t>
      </w:r>
      <w:r w:rsidR="0023600E">
        <w:rPr>
          <w:rFonts w:ascii="Calibri" w:hAnsi="Calibri"/>
        </w:rPr>
        <w:t>n el orden en que se recibieron,</w:t>
      </w:r>
      <w:r w:rsidRPr="0039320A">
        <w:rPr>
          <w:rFonts w:ascii="Calibri" w:hAnsi="Calibri"/>
        </w:rPr>
        <w:t xml:space="preserve">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995936">
        <w:rPr>
          <w:rFonts w:ascii="Calibri" w:hAnsi="Calibri"/>
        </w:rPr>
        <w:t xml:space="preserve">se </w:t>
      </w:r>
      <w:r w:rsidRPr="00E27A9B">
        <w:rPr>
          <w:rFonts w:ascii="Calibri" w:hAnsi="Calibri"/>
        </w:rPr>
        <w:t>aceptaron, así como en cada una de las etapas de los eventos y en la que se dará a conocer el fallo, el día</w:t>
      </w:r>
      <w:r w:rsidR="00995936">
        <w:rPr>
          <w:rFonts w:ascii="Calibri" w:hAnsi="Calibri"/>
        </w:rPr>
        <w:t xml:space="preserve"> y hora señalados en el punto 11</w:t>
      </w:r>
      <w:r w:rsidRPr="00E27A9B">
        <w:rPr>
          <w:rFonts w:ascii="Calibri" w:hAnsi="Calibri"/>
        </w:rPr>
        <w:t xml:space="preserve"> de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9959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el punto 1</w:t>
      </w:r>
      <w:r w:rsidR="009D0EDE">
        <w:rPr>
          <w:rFonts w:ascii="Calibri" w:hAnsi="Calibri"/>
        </w:rPr>
        <w:t>1</w:t>
      </w:r>
      <w:r w:rsidRPr="0039320A">
        <w:rPr>
          <w:rFonts w:ascii="Calibri" w:hAnsi="Calibri"/>
        </w:rPr>
        <w:t xml:space="preserve"> de las presentes bases, así como en la parte conducente de la convocatoria de este concurso.</w:t>
      </w:r>
    </w:p>
    <w:p w:rsidR="00995936" w:rsidRPr="0039320A" w:rsidRDefault="00995936" w:rsidP="000B78E5">
      <w:pPr>
        <w:ind w:right="-1"/>
        <w:jc w:val="both"/>
        <w:rPr>
          <w:rFonts w:ascii="Calibri" w:hAnsi="Calibri"/>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995936" w:rsidRDefault="00995936" w:rsidP="000B78E5">
      <w:pPr>
        <w:pStyle w:val="Textoindependiente26"/>
        <w:tabs>
          <w:tab w:val="clear" w:pos="1276"/>
        </w:tabs>
        <w:ind w:right="-1"/>
        <w:outlineLvl w:val="0"/>
        <w:rPr>
          <w:rFonts w:ascii="Calibri" w:hAnsi="Calibri"/>
          <w:b w:val="0"/>
          <w:sz w:val="20"/>
        </w:rPr>
      </w:pPr>
    </w:p>
    <w:p w:rsidR="00BF3979" w:rsidRPr="0039320A" w:rsidRDefault="00BF3979" w:rsidP="000B78E5">
      <w:pPr>
        <w:pStyle w:val="Textoindependiente26"/>
        <w:tabs>
          <w:tab w:val="clear" w:pos="1276"/>
        </w:tabs>
        <w:ind w:right="-1"/>
        <w:outlineLvl w:val="0"/>
        <w:rPr>
          <w:rFonts w:ascii="Calibri" w:hAnsi="Calibri"/>
          <w:b w:val="0"/>
          <w:sz w:val="20"/>
        </w:rPr>
      </w:pPr>
    </w:p>
    <w:p w:rsidR="000B78E5" w:rsidRPr="0039320A" w:rsidRDefault="000B78E5" w:rsidP="009959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995936" w:rsidRPr="0039320A" w:rsidRDefault="00995936" w:rsidP="000B78E5">
      <w:pPr>
        <w:pStyle w:val="Textoindependiente26"/>
        <w:tabs>
          <w:tab w:val="clear" w:pos="1276"/>
        </w:tabs>
        <w:ind w:right="-1"/>
        <w:outlineLvl w:val="0"/>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9959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6754E4" w:rsidRPr="000B78E5" w:rsidRDefault="006754E4" w:rsidP="00190C8C">
      <w:pPr>
        <w:pStyle w:val="BodyText21"/>
        <w:ind w:right="-1"/>
        <w:jc w:val="both"/>
        <w:rPr>
          <w:rFonts w:ascii="Calibri" w:hAnsi="Calibri"/>
          <w:sz w:val="20"/>
        </w:rPr>
      </w:pPr>
    </w:p>
    <w:p w:rsidR="000B78E5" w:rsidRDefault="000B78E5" w:rsidP="000B78E5">
      <w:pPr>
        <w:pStyle w:val="BodyText21"/>
        <w:ind w:right="-1"/>
        <w:rPr>
          <w:rFonts w:ascii="Calibri" w:hAnsi="Calibri"/>
          <w:b/>
          <w:sz w:val="20"/>
        </w:rPr>
      </w:pPr>
    </w:p>
    <w:p w:rsidR="000B78E5" w:rsidRPr="0039320A" w:rsidRDefault="000B78E5" w:rsidP="006754E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6754E4" w:rsidRPr="0039320A" w:rsidRDefault="006754E4" w:rsidP="000B78E5">
      <w:pPr>
        <w:pStyle w:val="Textoindependiente26"/>
        <w:tabs>
          <w:tab w:val="clear" w:pos="1276"/>
        </w:tabs>
        <w:ind w:right="-1"/>
        <w:rPr>
          <w:rFonts w:ascii="Calibri" w:hAnsi="Calibri"/>
          <w:b w:val="0"/>
        </w:rPr>
      </w:pPr>
    </w:p>
    <w:p w:rsidR="000B78E5" w:rsidRDefault="000B78E5" w:rsidP="00311634">
      <w:pPr>
        <w:rPr>
          <w:rFonts w:asciiTheme="minorHAnsi" w:hAnsiTheme="minorHAnsi" w:cs="Arial"/>
        </w:rPr>
      </w:pPr>
    </w:p>
    <w:p w:rsidR="00BF3979" w:rsidRDefault="00BF3979" w:rsidP="00311634">
      <w:pPr>
        <w:rPr>
          <w:rFonts w:asciiTheme="minorHAnsi" w:hAnsiTheme="minorHAnsi" w:cs="Arial"/>
        </w:rPr>
      </w:pPr>
    </w:p>
    <w:p w:rsidR="00BF3979" w:rsidRDefault="00BF3979" w:rsidP="00311634">
      <w:pPr>
        <w:rPr>
          <w:rFonts w:asciiTheme="minorHAnsi" w:hAnsiTheme="minorHAnsi" w:cs="Arial"/>
        </w:rPr>
      </w:pPr>
    </w:p>
    <w:p w:rsidR="00BF3979" w:rsidRDefault="00BF3979" w:rsidP="00311634">
      <w:pPr>
        <w:rPr>
          <w:rFonts w:asciiTheme="minorHAnsi" w:hAnsiTheme="minorHAnsi" w:cs="Arial"/>
        </w:rPr>
      </w:pPr>
    </w:p>
    <w:p w:rsidR="00BF3979" w:rsidRDefault="00BF3979" w:rsidP="00311634">
      <w:pPr>
        <w:rPr>
          <w:rFonts w:asciiTheme="minorHAnsi" w:hAnsiTheme="minorHAnsi" w:cs="Arial"/>
        </w:rPr>
      </w:pPr>
    </w:p>
    <w:p w:rsidR="00BF3979" w:rsidRDefault="00BF3979" w:rsidP="00311634">
      <w:pPr>
        <w:rPr>
          <w:rFonts w:asciiTheme="minorHAnsi" w:hAnsiTheme="minorHAnsi" w:cs="Arial"/>
        </w:rPr>
      </w:pPr>
    </w:p>
    <w:p w:rsidR="00BF3979" w:rsidRDefault="00BF3979" w:rsidP="00311634">
      <w:pPr>
        <w:rPr>
          <w:rFonts w:asciiTheme="minorHAnsi" w:hAnsiTheme="minorHAnsi" w:cs="Arial"/>
        </w:rPr>
      </w:pPr>
    </w:p>
    <w:p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2 días hábiles.</w:t>
      </w:r>
    </w:p>
    <w:p w:rsidR="001B316B" w:rsidRDefault="001B316B" w:rsidP="000B78E5">
      <w:pPr>
        <w:ind w:right="-1"/>
        <w:jc w:val="both"/>
        <w:rPr>
          <w:rFonts w:ascii="Calibri" w:hAnsi="Calibri"/>
        </w:rPr>
      </w:pPr>
    </w:p>
    <w:p w:rsidR="00735339" w:rsidRDefault="006754E4" w:rsidP="00735339">
      <w:pPr>
        <w:tabs>
          <w:tab w:val="right" w:pos="709"/>
        </w:tabs>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C91CFD" w:rsidRPr="00735339" w:rsidRDefault="00C91CFD" w:rsidP="00735339">
      <w:pPr>
        <w:tabs>
          <w:tab w:val="right" w:pos="709"/>
        </w:tabs>
        <w:ind w:right="49"/>
        <w:jc w:val="both"/>
        <w:rPr>
          <w:rFonts w:ascii="Calibri" w:hAnsi="Calibri" w:cs="Arial"/>
          <w:iCs/>
        </w:rPr>
      </w:pPr>
    </w:p>
    <w:p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6754E4">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6754E4">
        <w:rPr>
          <w:rFonts w:ascii="Calibri" w:hAnsi="Calibri"/>
        </w:rPr>
        <w:t xml:space="preserve"> </w:t>
      </w:r>
      <w:r w:rsidRPr="0090500C">
        <w:rPr>
          <w:rFonts w:ascii="Calibri" w:hAnsi="Calibri"/>
        </w:rPr>
        <w:t>l</w:t>
      </w:r>
      <w:r w:rsidR="006754E4">
        <w:rPr>
          <w:rFonts w:ascii="Calibri" w:hAnsi="Calibri"/>
        </w:rPr>
        <w:t>os</w:t>
      </w:r>
      <w:r w:rsidRPr="0090500C">
        <w:rPr>
          <w:rFonts w:ascii="Calibri" w:hAnsi="Calibri"/>
        </w:rPr>
        <w:t xml:space="preserve"> mismo</w:t>
      </w:r>
      <w:r w:rsidR="006754E4">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C215F6" w:rsidRDefault="00C215F6"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6754E4">
        <w:rPr>
          <w:rFonts w:asciiTheme="minorHAnsi" w:hAnsiTheme="minorHAnsi" w:cstheme="minorHAnsi"/>
        </w:rPr>
        <w:t>s</w:t>
      </w:r>
      <w:r w:rsidR="00510269">
        <w:rPr>
          <w:rFonts w:asciiTheme="minorHAnsi" w:hAnsiTheme="minorHAnsi" w:cstheme="minorHAnsi"/>
        </w:rPr>
        <w:t xml:space="preserve"> unidad</w:t>
      </w:r>
      <w:r w:rsidR="006754E4">
        <w:rPr>
          <w:rFonts w:asciiTheme="minorHAnsi" w:hAnsiTheme="minorHAnsi" w:cstheme="minorHAnsi"/>
        </w:rPr>
        <w:t>es</w:t>
      </w:r>
      <w:r w:rsidR="00510269">
        <w:rPr>
          <w:rFonts w:asciiTheme="minorHAnsi" w:hAnsiTheme="minorHAnsi" w:cstheme="minorHAnsi"/>
        </w:rPr>
        <w:t xml:space="preserve"> aplicativa</w:t>
      </w:r>
      <w:r w:rsidR="006754E4">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lastRenderedPageBreak/>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A262CD" w:rsidRDefault="00A262CD" w:rsidP="000B78E5">
      <w:pPr>
        <w:ind w:right="-1"/>
        <w:jc w:val="both"/>
        <w:rPr>
          <w:rFonts w:ascii="Calibri" w:hAnsi="Calibri"/>
        </w:rPr>
      </w:pPr>
    </w:p>
    <w:p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6754E4" w:rsidRPr="00EF4E71" w:rsidRDefault="006754E4" w:rsidP="006754E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6754E4" w:rsidRPr="0039320A" w:rsidRDefault="006754E4" w:rsidP="006754E4">
      <w:pPr>
        <w:ind w:right="-1"/>
        <w:jc w:val="both"/>
        <w:rPr>
          <w:rFonts w:ascii="Calibri" w:hAnsi="Calibri"/>
        </w:rPr>
      </w:pPr>
    </w:p>
    <w:p w:rsidR="006754E4" w:rsidRPr="00173E15" w:rsidRDefault="006754E4" w:rsidP="006754E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6754E4" w:rsidRPr="00173E15" w:rsidRDefault="006754E4" w:rsidP="006754E4">
      <w:pPr>
        <w:tabs>
          <w:tab w:val="left" w:pos="3969"/>
          <w:tab w:val="left" w:pos="8080"/>
        </w:tabs>
        <w:ind w:right="1"/>
        <w:jc w:val="center"/>
        <w:rPr>
          <w:rFonts w:ascii="Calibri" w:hAnsi="Calibri" w:cs="Arial"/>
          <w:b/>
          <w:u w:val="single"/>
        </w:rPr>
      </w:pPr>
    </w:p>
    <w:p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754E4" w:rsidRPr="00173E15"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754E4" w:rsidRPr="00173E15"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con la cédula única de identificación fiscal (número de cédula de la empresa), y con domicilio en (domicilio de la empresa), todas y cada una de las obligaciones contenidas en el contrato (número de contrato y fecha) </w:t>
      </w:r>
      <w:r w:rsidRPr="00173E15">
        <w:rPr>
          <w:rFonts w:ascii="Calibri" w:eastAsia="Times New Roman" w:hAnsi="Calibri" w:cs="Times New Roman"/>
          <w:sz w:val="20"/>
          <w:szCs w:val="20"/>
          <w:lang w:val="es-ES_tradnl"/>
        </w:rPr>
        <w:lastRenderedPageBreak/>
        <w:t>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754E4"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p>
    <w:p w:rsidR="006754E4"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6754E4" w:rsidRPr="005F71C7"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p>
    <w:p w:rsidR="006754E4" w:rsidRPr="005F71C7"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6754E4"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754E4" w:rsidRPr="00173E15" w:rsidRDefault="006754E4" w:rsidP="006754E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754E4" w:rsidRPr="00173E15" w:rsidRDefault="006754E4" w:rsidP="006754E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6754E4" w:rsidRPr="00173E15" w:rsidRDefault="006754E4" w:rsidP="006754E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Pr="00661318" w:rsidRDefault="006754E4" w:rsidP="006754E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0B78E5" w:rsidRPr="00661318" w:rsidRDefault="000B78E5" w:rsidP="000B78E5">
      <w:pPr>
        <w:pStyle w:val="Textoindependiente2"/>
        <w:ind w:right="-1"/>
        <w:rPr>
          <w:rFonts w:ascii="Calibri" w:hAnsi="Calibri"/>
          <w:sz w:val="20"/>
        </w:rPr>
      </w:pPr>
    </w:p>
    <w:p w:rsidR="00C215F6" w:rsidRDefault="00C215F6" w:rsidP="00C215F6">
      <w:pPr>
        <w:pStyle w:val="Textoindependiente2"/>
        <w:ind w:right="-1"/>
        <w:rPr>
          <w:rFonts w:ascii="Calibri" w:hAnsi="Calibri"/>
          <w:sz w:val="20"/>
        </w:rPr>
      </w:pPr>
    </w:p>
    <w:p w:rsidR="00C215F6" w:rsidRPr="0039320A" w:rsidRDefault="00C215F6"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215F6" w:rsidRPr="0039320A" w:rsidRDefault="00C215F6" w:rsidP="00C215F6">
      <w:pPr>
        <w:ind w:right="-1"/>
        <w:jc w:val="both"/>
        <w:rPr>
          <w:rFonts w:ascii="Calibri" w:hAnsi="Calibri"/>
        </w:rPr>
      </w:pPr>
    </w:p>
    <w:p w:rsidR="00C215F6" w:rsidRPr="00566EE4"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566EE4">
        <w:rPr>
          <w:rFonts w:asciiTheme="minorHAnsi" w:hAnsiTheme="minorHAnsi"/>
          <w:color w:val="auto"/>
          <w:sz w:val="20"/>
          <w:szCs w:val="20"/>
        </w:rPr>
        <w:t xml:space="preserve">, el </w:t>
      </w:r>
      <w:r w:rsidR="006469F6">
        <w:rPr>
          <w:rFonts w:asciiTheme="minorHAnsi" w:hAnsiTheme="minorHAnsi"/>
          <w:color w:val="auto"/>
          <w:sz w:val="20"/>
          <w:szCs w:val="20"/>
        </w:rPr>
        <w:t>22</w:t>
      </w:r>
      <w:r w:rsidRPr="00566EE4">
        <w:rPr>
          <w:rFonts w:asciiTheme="minorHAnsi" w:hAnsiTheme="minorHAnsi"/>
          <w:color w:val="auto"/>
          <w:sz w:val="20"/>
          <w:szCs w:val="20"/>
        </w:rPr>
        <w:t xml:space="preserve"> de </w:t>
      </w:r>
      <w:r w:rsidR="006469F6">
        <w:rPr>
          <w:rFonts w:asciiTheme="minorHAnsi" w:hAnsiTheme="minorHAnsi"/>
          <w:color w:val="auto"/>
          <w:sz w:val="20"/>
          <w:szCs w:val="20"/>
        </w:rPr>
        <w:t>junio del 2022</w:t>
      </w:r>
      <w:r w:rsidRPr="00566EE4">
        <w:rPr>
          <w:rFonts w:asciiTheme="minorHAnsi" w:hAnsiTheme="minorHAnsi"/>
          <w:color w:val="auto"/>
          <w:sz w:val="20"/>
          <w:szCs w:val="20"/>
        </w:rPr>
        <w:t xml:space="preserve">. </w:t>
      </w:r>
    </w:p>
    <w:p w:rsidR="00C215F6" w:rsidRPr="00566EE4" w:rsidRDefault="00C215F6" w:rsidP="00C215F6">
      <w:pPr>
        <w:pStyle w:val="Default"/>
        <w:jc w:val="both"/>
        <w:rPr>
          <w:rFonts w:asciiTheme="minorHAnsi" w:hAnsiTheme="minorHAnsi"/>
          <w:b/>
          <w:color w:val="auto"/>
          <w:sz w:val="20"/>
          <w:szCs w:val="20"/>
        </w:rPr>
      </w:pPr>
    </w:p>
    <w:p w:rsidR="00C215F6" w:rsidRDefault="00C215F6" w:rsidP="00C215F6">
      <w:pPr>
        <w:pStyle w:val="Default"/>
        <w:jc w:val="both"/>
        <w:rPr>
          <w:rFonts w:asciiTheme="minorHAnsi" w:hAnsiTheme="minorHAnsi"/>
          <w:color w:val="auto"/>
          <w:sz w:val="20"/>
          <w:szCs w:val="20"/>
        </w:rPr>
      </w:pPr>
      <w:r w:rsidRPr="00566EE4">
        <w:rPr>
          <w:rFonts w:asciiTheme="minorHAnsi" w:hAnsiTheme="minorHAnsi"/>
          <w:b/>
          <w:color w:val="auto"/>
          <w:sz w:val="20"/>
          <w:szCs w:val="20"/>
        </w:rPr>
        <w:t>Publicación de bases:</w:t>
      </w:r>
      <w:r w:rsidRPr="00566EE4">
        <w:rPr>
          <w:rFonts w:asciiTheme="minorHAnsi" w:hAnsiTheme="minorHAnsi"/>
          <w:color w:val="auto"/>
          <w:sz w:val="20"/>
          <w:szCs w:val="20"/>
        </w:rPr>
        <w:t xml:space="preserve"> </w:t>
      </w:r>
      <w:r w:rsidRPr="00566EE4">
        <w:rPr>
          <w:rFonts w:asciiTheme="minorHAnsi" w:hAnsiTheme="minorHAnsi"/>
          <w:color w:val="auto"/>
          <w:sz w:val="20"/>
          <w:szCs w:val="20"/>
        </w:rPr>
        <w:tab/>
      </w:r>
      <w:r w:rsidRPr="00566EE4">
        <w:rPr>
          <w:rFonts w:asciiTheme="minorHAnsi" w:hAnsiTheme="minorHAnsi"/>
          <w:color w:val="auto"/>
          <w:sz w:val="20"/>
          <w:szCs w:val="20"/>
        </w:rPr>
        <w:tab/>
        <w:t xml:space="preserve">A través de la página </w:t>
      </w:r>
      <w:hyperlink r:id="rId9" w:history="1">
        <w:r w:rsidRPr="00566EE4">
          <w:rPr>
            <w:rStyle w:val="Hipervnculo"/>
            <w:rFonts w:asciiTheme="minorHAnsi" w:hAnsiTheme="minorHAnsi"/>
            <w:sz w:val="20"/>
            <w:szCs w:val="20"/>
          </w:rPr>
          <w:t>http://saludnl.gob.mx</w:t>
        </w:r>
      </w:hyperlink>
      <w:r w:rsidRPr="00566EE4">
        <w:rPr>
          <w:rFonts w:asciiTheme="minorHAnsi" w:hAnsiTheme="minorHAnsi"/>
          <w:color w:val="auto"/>
          <w:sz w:val="20"/>
          <w:szCs w:val="20"/>
        </w:rPr>
        <w:t xml:space="preserve">, </w:t>
      </w:r>
      <w:r w:rsidR="009D0EDE" w:rsidRPr="00566EE4">
        <w:rPr>
          <w:rFonts w:asciiTheme="minorHAnsi" w:hAnsiTheme="minorHAnsi"/>
          <w:color w:val="auto"/>
          <w:sz w:val="20"/>
          <w:szCs w:val="20"/>
        </w:rPr>
        <w:t xml:space="preserve">el </w:t>
      </w:r>
      <w:r w:rsidR="006469F6">
        <w:rPr>
          <w:rFonts w:asciiTheme="minorHAnsi" w:hAnsiTheme="minorHAnsi"/>
          <w:color w:val="auto"/>
          <w:sz w:val="20"/>
          <w:szCs w:val="20"/>
        </w:rPr>
        <w:t>22</w:t>
      </w:r>
      <w:r w:rsidR="009D0EDE" w:rsidRPr="00566EE4">
        <w:rPr>
          <w:rFonts w:asciiTheme="minorHAnsi" w:hAnsiTheme="minorHAnsi"/>
          <w:color w:val="auto"/>
          <w:sz w:val="20"/>
          <w:szCs w:val="20"/>
        </w:rPr>
        <w:t xml:space="preserve"> de </w:t>
      </w:r>
      <w:r w:rsidR="006469F6">
        <w:rPr>
          <w:rFonts w:asciiTheme="minorHAnsi" w:hAnsiTheme="minorHAnsi"/>
          <w:color w:val="auto"/>
          <w:sz w:val="20"/>
          <w:szCs w:val="20"/>
        </w:rPr>
        <w:t>junio del 2022</w:t>
      </w:r>
      <w:r w:rsidRPr="00566EE4">
        <w:rPr>
          <w:rFonts w:asciiTheme="minorHAnsi" w:hAnsiTheme="minorHAnsi"/>
          <w:color w:val="auto"/>
          <w:sz w:val="20"/>
          <w:szCs w:val="20"/>
        </w:rPr>
        <w:t>.</w:t>
      </w:r>
    </w:p>
    <w:p w:rsidR="00C215F6" w:rsidRDefault="00C215F6"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rsidTr="006469F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57D3FF"/>
            <w:vAlign w:val="center"/>
          </w:tcPr>
          <w:p w:rsidR="00C215F6" w:rsidRPr="00E50172" w:rsidRDefault="00C215F6" w:rsidP="00C215F6">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B7464F">
              <w:rPr>
                <w:rFonts w:ascii="Century Gothic" w:hAnsi="Century Gothic" w:cs="Arial"/>
                <w:b/>
                <w:color w:val="000000"/>
                <w:sz w:val="18"/>
              </w:rPr>
              <w:t>Internacional Bajo la Cobertura de Tratados</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341198">
              <w:rPr>
                <w:rFonts w:ascii="Century Gothic" w:hAnsi="Century Gothic" w:cs="Arial"/>
                <w:b/>
                <w:color w:val="000000"/>
                <w:sz w:val="18"/>
              </w:rPr>
              <w:t>LP-919044992-I21-2022</w:t>
            </w:r>
          </w:p>
          <w:p w:rsidR="00C215F6" w:rsidRPr="00E50172" w:rsidRDefault="00010D05" w:rsidP="00B71AD5">
            <w:pPr>
              <w:jc w:val="center"/>
              <w:rPr>
                <w:rFonts w:ascii="Century Gothic" w:hAnsi="Century Gothic" w:cs="Arial"/>
                <w:b/>
                <w:bCs/>
                <w:color w:val="000000"/>
                <w:sz w:val="16"/>
              </w:rPr>
            </w:pPr>
            <w:r>
              <w:rPr>
                <w:rFonts w:ascii="Century Gothic" w:hAnsi="Century Gothic" w:cs="Arial"/>
                <w:b/>
                <w:color w:val="000000"/>
                <w:sz w:val="18"/>
              </w:rPr>
              <w:t>“MATERIAL DE CURACIÓN</w:t>
            </w:r>
            <w:r w:rsidR="00B71AD5">
              <w:rPr>
                <w:rFonts w:ascii="Century Gothic" w:hAnsi="Century Gothic" w:cs="Arial"/>
                <w:b/>
                <w:color w:val="000000"/>
                <w:sz w:val="18"/>
              </w:rPr>
              <w:t xml:space="preserve"> DENTAL</w:t>
            </w:r>
            <w:r w:rsidR="00C215F6">
              <w:rPr>
                <w:rFonts w:ascii="Century Gothic" w:hAnsi="Century Gothic" w:cs="Arial"/>
                <w:b/>
                <w:color w:val="000000"/>
                <w:sz w:val="18"/>
              </w:rPr>
              <w:t>”</w:t>
            </w:r>
          </w:p>
        </w:tc>
      </w:tr>
      <w:tr w:rsidR="00C215F6" w:rsidRPr="004A4FC1" w:rsidTr="006469F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57D3FF"/>
            <w:vAlign w:val="center"/>
            <w:hideMark/>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7D3FF"/>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57D3FF"/>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6469F6" w:rsidRPr="006469F6" w:rsidRDefault="006469F6" w:rsidP="006469F6">
            <w:pPr>
              <w:jc w:val="center"/>
              <w:rPr>
                <w:rFonts w:ascii="Century Gothic" w:hAnsi="Century Gothic"/>
                <w:bCs/>
                <w:sz w:val="16"/>
                <w:szCs w:val="16"/>
                <w:lang w:val="es-MX"/>
              </w:rPr>
            </w:pPr>
            <w:r w:rsidRPr="006469F6">
              <w:rPr>
                <w:rFonts w:ascii="Century Gothic" w:hAnsi="Century Gothic"/>
                <w:bCs/>
                <w:sz w:val="16"/>
                <w:szCs w:val="16"/>
                <w:lang w:val="es-MX"/>
              </w:rPr>
              <w:t>29/06/2022</w:t>
            </w:r>
          </w:p>
          <w:p w:rsidR="00C215F6" w:rsidRPr="006469F6" w:rsidRDefault="006469F6" w:rsidP="006469F6">
            <w:pPr>
              <w:jc w:val="center"/>
              <w:rPr>
                <w:rFonts w:ascii="Century Gothic" w:hAnsi="Century Gothic" w:cs="Arial"/>
                <w:sz w:val="16"/>
                <w:szCs w:val="16"/>
              </w:rPr>
            </w:pPr>
            <w:r w:rsidRPr="006469F6">
              <w:rPr>
                <w:rFonts w:ascii="Century Gothic" w:hAnsi="Century Gothic"/>
                <w:bCs/>
                <w:sz w:val="16"/>
                <w:szCs w:val="16"/>
                <w:lang w:val="es-MX"/>
              </w:rPr>
              <w:t>11:30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6469F6">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6469F6" w:rsidRPr="006469F6" w:rsidRDefault="006469F6" w:rsidP="006469F6">
            <w:pPr>
              <w:jc w:val="center"/>
              <w:rPr>
                <w:rFonts w:ascii="Century Gothic" w:hAnsi="Century Gothic"/>
                <w:bCs/>
                <w:sz w:val="16"/>
                <w:szCs w:val="16"/>
                <w:lang w:val="es-MX"/>
              </w:rPr>
            </w:pPr>
            <w:r w:rsidRPr="006469F6">
              <w:rPr>
                <w:rFonts w:ascii="Century Gothic" w:hAnsi="Century Gothic"/>
                <w:bCs/>
                <w:sz w:val="16"/>
                <w:szCs w:val="16"/>
                <w:lang w:val="es-MX"/>
              </w:rPr>
              <w:t>12/07/2022</w:t>
            </w:r>
          </w:p>
          <w:p w:rsidR="00C215F6" w:rsidRPr="006469F6" w:rsidRDefault="006469F6" w:rsidP="006469F6">
            <w:pPr>
              <w:jc w:val="center"/>
              <w:rPr>
                <w:rFonts w:ascii="Century Gothic" w:hAnsi="Century Gothic" w:cs="Arial"/>
                <w:sz w:val="16"/>
                <w:szCs w:val="16"/>
              </w:rPr>
            </w:pPr>
            <w:r w:rsidRPr="006469F6">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both"/>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6469F6" w:rsidRPr="006469F6" w:rsidRDefault="006469F6" w:rsidP="006469F6">
            <w:pPr>
              <w:jc w:val="center"/>
              <w:rPr>
                <w:rFonts w:ascii="Century Gothic" w:hAnsi="Century Gothic"/>
                <w:bCs/>
                <w:sz w:val="16"/>
                <w:szCs w:val="16"/>
                <w:lang w:val="es-MX"/>
              </w:rPr>
            </w:pPr>
            <w:r w:rsidRPr="006469F6">
              <w:rPr>
                <w:rFonts w:ascii="Century Gothic" w:hAnsi="Century Gothic"/>
                <w:bCs/>
                <w:sz w:val="16"/>
                <w:szCs w:val="16"/>
                <w:lang w:val="es-MX"/>
              </w:rPr>
              <w:t>14/07/2022</w:t>
            </w:r>
          </w:p>
          <w:p w:rsidR="00C215F6" w:rsidRPr="006469F6" w:rsidRDefault="006469F6" w:rsidP="006469F6">
            <w:pPr>
              <w:jc w:val="center"/>
              <w:rPr>
                <w:rFonts w:ascii="Century Gothic" w:hAnsi="Century Gothic" w:cs="Arial"/>
                <w:sz w:val="16"/>
                <w:szCs w:val="16"/>
              </w:rPr>
            </w:pPr>
            <w:r w:rsidRPr="006469F6">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469F6" w:rsidRPr="006469F6" w:rsidRDefault="006469F6" w:rsidP="006469F6">
            <w:pPr>
              <w:jc w:val="center"/>
              <w:rPr>
                <w:rFonts w:ascii="Century Gothic" w:hAnsi="Century Gothic"/>
                <w:bCs/>
                <w:sz w:val="16"/>
                <w:szCs w:val="16"/>
                <w:lang w:val="es-MX"/>
              </w:rPr>
            </w:pPr>
            <w:r w:rsidRPr="006469F6">
              <w:rPr>
                <w:rFonts w:ascii="Century Gothic" w:hAnsi="Century Gothic"/>
                <w:bCs/>
                <w:sz w:val="16"/>
                <w:szCs w:val="16"/>
                <w:lang w:val="es-MX"/>
              </w:rPr>
              <w:t>14/07/2022</w:t>
            </w:r>
          </w:p>
          <w:p w:rsidR="00C215F6" w:rsidRPr="006469F6" w:rsidRDefault="006469F6" w:rsidP="006469F6">
            <w:pPr>
              <w:jc w:val="center"/>
              <w:rPr>
                <w:rFonts w:ascii="Century Gothic" w:hAnsi="Century Gothic" w:cs="Arial"/>
                <w:sz w:val="16"/>
                <w:szCs w:val="16"/>
              </w:rPr>
            </w:pPr>
            <w:r w:rsidRPr="006469F6">
              <w:rPr>
                <w:rFonts w:ascii="Century Gothic" w:hAnsi="Century Gothic"/>
                <w:bCs/>
                <w:sz w:val="16"/>
                <w:szCs w:val="16"/>
                <w:lang w:val="es-MX"/>
              </w:rPr>
              <w:t>10:30 HRS</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lastRenderedPageBreak/>
              <w:t>11.1.5</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469F6" w:rsidRPr="006469F6" w:rsidRDefault="006469F6" w:rsidP="006469F6">
            <w:pPr>
              <w:jc w:val="center"/>
              <w:rPr>
                <w:rFonts w:ascii="Century Gothic" w:hAnsi="Century Gothic"/>
                <w:bCs/>
                <w:sz w:val="16"/>
                <w:szCs w:val="16"/>
                <w:lang w:val="es-MX"/>
              </w:rPr>
            </w:pPr>
            <w:r w:rsidRPr="006469F6">
              <w:rPr>
                <w:rFonts w:ascii="Century Gothic" w:hAnsi="Century Gothic"/>
                <w:bCs/>
                <w:sz w:val="16"/>
                <w:szCs w:val="16"/>
                <w:lang w:val="es-MX"/>
              </w:rPr>
              <w:t>14/07/2022</w:t>
            </w:r>
          </w:p>
          <w:p w:rsidR="00C215F6" w:rsidRPr="006469F6" w:rsidRDefault="006469F6" w:rsidP="006469F6">
            <w:pPr>
              <w:jc w:val="center"/>
              <w:rPr>
                <w:rFonts w:ascii="Century Gothic" w:hAnsi="Century Gothic" w:cs="Arial"/>
                <w:sz w:val="16"/>
                <w:szCs w:val="16"/>
              </w:rPr>
            </w:pPr>
            <w:r w:rsidRPr="006469F6">
              <w:rPr>
                <w:rFonts w:ascii="Century Gothic" w:hAnsi="Century Gothic"/>
                <w:bCs/>
                <w:sz w:val="16"/>
                <w:szCs w:val="16"/>
                <w:lang w:val="es-MX"/>
              </w:rPr>
              <w:t>11:30 HRS</w:t>
            </w:r>
          </w:p>
        </w:tc>
        <w:tc>
          <w:tcPr>
            <w:tcW w:w="4253" w:type="dxa"/>
            <w:vMerge/>
            <w:tcBorders>
              <w:left w:val="single" w:sz="4" w:space="0" w:color="auto"/>
              <w:bottom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566EE4" w:rsidRDefault="00C215F6" w:rsidP="006469F6">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9D0EDE">
              <w:rPr>
                <w:rFonts w:ascii="Century Gothic" w:hAnsi="Century Gothic" w:cs="Arial"/>
                <w:sz w:val="16"/>
                <w:szCs w:val="18"/>
              </w:rPr>
              <w:t xml:space="preserve">día </w:t>
            </w:r>
            <w:r w:rsidR="006469F6">
              <w:rPr>
                <w:rFonts w:ascii="Century Gothic" w:hAnsi="Century Gothic" w:cs="Arial"/>
                <w:sz w:val="16"/>
                <w:szCs w:val="18"/>
              </w:rPr>
              <w:t>28</w:t>
            </w:r>
            <w:r w:rsidRPr="00566EE4">
              <w:rPr>
                <w:rFonts w:ascii="Century Gothic" w:hAnsi="Century Gothic" w:cs="Arial"/>
                <w:sz w:val="16"/>
                <w:szCs w:val="18"/>
              </w:rPr>
              <w:t xml:space="preserve"> de </w:t>
            </w:r>
            <w:r w:rsidR="006469F6">
              <w:rPr>
                <w:rFonts w:ascii="Century Gothic" w:hAnsi="Century Gothic" w:cs="Arial"/>
                <w:sz w:val="16"/>
                <w:szCs w:val="18"/>
              </w:rPr>
              <w:t>julio de 2022</w:t>
            </w:r>
            <w:r w:rsidRPr="00566EE4">
              <w:rPr>
                <w:rFonts w:ascii="Century Gothic" w:hAnsi="Century Gothic" w:cs="Arial"/>
                <w:sz w:val="16"/>
                <w:szCs w:val="18"/>
              </w:rPr>
              <w:t xml:space="preserve"> en </w:t>
            </w:r>
            <w:r w:rsidR="009D0EDE">
              <w:rPr>
                <w:rFonts w:ascii="Century Gothic" w:hAnsi="Century Gothic" w:cs="Arial"/>
                <w:color w:val="000000"/>
                <w:sz w:val="16"/>
                <w:szCs w:val="18"/>
              </w:rPr>
              <w:t>el Departamento de Contratos ubicado</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215F6" w:rsidRDefault="00C215F6" w:rsidP="00C215F6">
      <w:pPr>
        <w:ind w:right="51"/>
        <w:jc w:val="both"/>
        <w:rPr>
          <w:rFonts w:ascii="Calibri" w:hAnsi="Calibri"/>
        </w:rPr>
      </w:pPr>
    </w:p>
    <w:p w:rsidR="00B71AD5" w:rsidRDefault="00B71AD5" w:rsidP="00C215F6">
      <w:pPr>
        <w:ind w:right="51"/>
        <w:jc w:val="both"/>
        <w:rPr>
          <w:rFonts w:ascii="Calibri" w:hAnsi="Calibri"/>
        </w:rPr>
      </w:pPr>
    </w:p>
    <w:p w:rsidR="00C215F6" w:rsidRDefault="00C215F6" w:rsidP="00C215F6">
      <w:pPr>
        <w:ind w:right="51"/>
        <w:jc w:val="both"/>
        <w:rPr>
          <w:rFonts w:ascii="Calibri" w:hAnsi="Calibri"/>
        </w:rPr>
      </w:pPr>
      <w:r>
        <w:rPr>
          <w:rFonts w:ascii="Calibri" w:hAnsi="Calibri"/>
        </w:rPr>
        <w:t>Los eventos se llevarán bajo las siguientes condiciones:</w:t>
      </w:r>
    </w:p>
    <w:p w:rsidR="00C215F6" w:rsidRDefault="00C215F6" w:rsidP="00C215F6">
      <w:pPr>
        <w:ind w:right="51"/>
        <w:jc w:val="both"/>
        <w:rPr>
          <w:rFonts w:ascii="Calibri" w:hAnsi="Calibri"/>
        </w:rPr>
      </w:pPr>
    </w:p>
    <w:p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B71AD5">
        <w:rPr>
          <w:rFonts w:ascii="Calibri" w:hAnsi="Calibri"/>
        </w:rPr>
        <w:t xml:space="preserve">Departamento de </w:t>
      </w:r>
      <w:r w:rsidR="006469F6">
        <w:rPr>
          <w:rFonts w:ascii="Calibri" w:hAnsi="Calibri"/>
        </w:rPr>
        <w:t>Adquisiciones</w:t>
      </w:r>
      <w:r w:rsidRPr="00C84FE6">
        <w:rPr>
          <w:rFonts w:ascii="Calibri" w:hAnsi="Calibri"/>
        </w:rPr>
        <w:t>, ubicado en Matamoros oriente, No. 520, primer piso, Centro de la Ciudad, Monterr</w:t>
      </w:r>
      <w:r w:rsidR="006469F6">
        <w:rPr>
          <w:rFonts w:ascii="Calibri" w:hAnsi="Calibri"/>
        </w:rPr>
        <w:t>ey, Nuevo León, C.P. 64000, Tel</w:t>
      </w:r>
      <w:r w:rsidRPr="00C84FE6">
        <w:rPr>
          <w:rFonts w:ascii="Calibri" w:hAnsi="Calibri"/>
        </w:rPr>
        <w:t>.: 81</w:t>
      </w:r>
      <w:r w:rsidR="006469F6">
        <w:rPr>
          <w:rFonts w:ascii="Calibri" w:hAnsi="Calibri"/>
        </w:rPr>
        <w:t xml:space="preserve">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C215F6" w:rsidRDefault="00C215F6" w:rsidP="00C215F6">
      <w:pPr>
        <w:pStyle w:val="Prrafodelista"/>
        <w:ind w:left="720" w:right="51"/>
        <w:jc w:val="both"/>
        <w:rPr>
          <w:rFonts w:ascii="Calibri" w:hAnsi="Calibri"/>
        </w:rPr>
      </w:pPr>
    </w:p>
    <w:p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215F6" w:rsidRDefault="00C215F6" w:rsidP="00C215F6">
      <w:pPr>
        <w:pStyle w:val="Prrafodelista"/>
        <w:ind w:left="1080" w:right="51"/>
        <w:jc w:val="both"/>
        <w:rPr>
          <w:rFonts w:ascii="Calibri" w:hAnsi="Calibri"/>
        </w:rPr>
      </w:pPr>
    </w:p>
    <w:p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215F6" w:rsidRPr="00C84FE6" w:rsidRDefault="00C215F6" w:rsidP="00C215F6">
      <w:pPr>
        <w:pStyle w:val="Prrafodelista"/>
        <w:rPr>
          <w:rFonts w:ascii="Calibri" w:hAnsi="Calibri" w:cs="Arial"/>
        </w:rPr>
      </w:pPr>
    </w:p>
    <w:p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215F6" w:rsidRPr="001C463D" w:rsidRDefault="00C215F6" w:rsidP="00C215F6">
      <w:pPr>
        <w:pStyle w:val="Prrafodelista"/>
        <w:rPr>
          <w:rFonts w:ascii="Calibri" w:hAnsi="Calibri"/>
        </w:rPr>
      </w:pPr>
    </w:p>
    <w:p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215F6" w:rsidRPr="009A3619" w:rsidRDefault="00C215F6" w:rsidP="00C215F6">
      <w:pPr>
        <w:pStyle w:val="Prrafodelista"/>
        <w:rPr>
          <w:rFonts w:asciiTheme="minorHAnsi" w:hAnsiTheme="minorHAnsi"/>
        </w:rPr>
      </w:pPr>
    </w:p>
    <w:p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215F6" w:rsidRDefault="00C215F6" w:rsidP="00C215F6">
      <w:pPr>
        <w:ind w:right="-1"/>
        <w:jc w:val="both"/>
        <w:rPr>
          <w:rFonts w:ascii="Calibri" w:hAnsi="Calibri" w:cs="Arial"/>
        </w:rPr>
      </w:pPr>
    </w:p>
    <w:p w:rsidR="000B78E5" w:rsidRPr="001B316B" w:rsidRDefault="000B78E5" w:rsidP="00190C8C">
      <w:pPr>
        <w:ind w:right="51"/>
        <w:jc w:val="both"/>
        <w:rPr>
          <w:rFonts w:ascii="Calibri" w:hAnsi="Calibri" w:cs="Arial"/>
        </w:rPr>
      </w:pPr>
    </w:p>
    <w:p w:rsidR="000B78E5"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047717">
        <w:rPr>
          <w:rFonts w:ascii="Calibri" w:hAnsi="Calibri"/>
        </w:rPr>
        <w:t xml:space="preserve">por </w:t>
      </w:r>
      <w:r w:rsidR="00047717" w:rsidRPr="00047717">
        <w:rPr>
          <w:rFonts w:ascii="Calibri" w:hAnsi="Calibri"/>
          <w:b/>
        </w:rPr>
        <w:t>partida</w:t>
      </w:r>
      <w:r w:rsidR="00047717">
        <w:rPr>
          <w:rFonts w:ascii="Calibri" w:hAnsi="Calibri"/>
        </w:rPr>
        <w:t>, que incluye</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1B316B" w:rsidRDefault="001B316B" w:rsidP="000B78E5">
      <w:pPr>
        <w:ind w:right="-1"/>
        <w:jc w:val="both"/>
        <w:rPr>
          <w:rFonts w:ascii="Calibri" w:hAnsi="Calibri"/>
          <w:b/>
        </w:rPr>
      </w:pPr>
    </w:p>
    <w:p w:rsidR="00BA5A6C" w:rsidRDefault="00BA5A6C" w:rsidP="000B78E5">
      <w:pPr>
        <w:ind w:right="-1"/>
        <w:jc w:val="both"/>
        <w:rPr>
          <w:rFonts w:ascii="Calibri" w:hAnsi="Calibri"/>
          <w:b/>
        </w:rPr>
      </w:pPr>
    </w:p>
    <w:p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62419C">
        <w:rPr>
          <w:rFonts w:ascii="Calibri" w:hAnsi="Calibri"/>
        </w:rPr>
        <w:t xml:space="preserve"> otro acuerdo que tenga como fin </w:t>
      </w:r>
      <w:r w:rsidR="0062419C" w:rsidRPr="009146DB">
        <w:rPr>
          <w:rFonts w:ascii="Calibri" w:hAnsi="Calibri"/>
        </w:rPr>
        <w:t>obtener una ventaja sobre los demás licitantes</w:t>
      </w:r>
      <w:r w:rsidR="0062419C">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rPr>
      </w:pPr>
    </w:p>
    <w:p w:rsidR="0062419C" w:rsidRDefault="0062419C" w:rsidP="005E531C">
      <w:pPr>
        <w:ind w:right="-1"/>
        <w:jc w:val="both"/>
        <w:rPr>
          <w:rFonts w:ascii="Calibri" w:hAnsi="Calibri"/>
        </w:rPr>
      </w:pPr>
    </w:p>
    <w:p w:rsidR="005E531C" w:rsidRPr="0039320A" w:rsidRDefault="005E531C"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62419C" w:rsidRDefault="0062419C" w:rsidP="005E531C">
      <w:pPr>
        <w:ind w:right="-1"/>
        <w:jc w:val="both"/>
        <w:rPr>
          <w:rFonts w:ascii="Calibri" w:hAnsi="Calibri"/>
        </w:rPr>
      </w:pPr>
    </w:p>
    <w:p w:rsidR="007A14B9" w:rsidRPr="0039320A" w:rsidRDefault="007A14B9" w:rsidP="005E531C">
      <w:pPr>
        <w:ind w:right="-1"/>
        <w:jc w:val="both"/>
        <w:rPr>
          <w:rFonts w:ascii="Calibri" w:hAnsi="Calibri"/>
        </w:rPr>
      </w:pPr>
      <w:r>
        <w:rPr>
          <w:rFonts w:ascii="Calibri" w:hAnsi="Calibri"/>
        </w:rPr>
        <w:t>El o los contratos que deriven de la presente licitación estarán sujetos al precio fijo ofertado por el licitante que resulte adjudicado, la</w:t>
      </w:r>
      <w:r w:rsidR="00C45AEF">
        <w:rPr>
          <w:rFonts w:ascii="Calibri" w:hAnsi="Calibri"/>
        </w:rPr>
        <w:t>s</w:t>
      </w:r>
      <w:r>
        <w:rPr>
          <w:rFonts w:ascii="Calibri" w:hAnsi="Calibri"/>
        </w:rPr>
        <w:t xml:space="preserve"> cantidades podrán variar de acuerdo a las necesidades de cada unidad aplicativa de la Convocante, en función del monto contratado.</w:t>
      </w:r>
    </w:p>
    <w:p w:rsidR="00261F27" w:rsidRPr="0039320A" w:rsidRDefault="00261F27" w:rsidP="005E531C">
      <w:pPr>
        <w:ind w:right="-1"/>
        <w:jc w:val="both"/>
        <w:rPr>
          <w:rFonts w:ascii="Calibri" w:hAnsi="Calibri"/>
        </w:rPr>
      </w:pPr>
    </w:p>
    <w:p w:rsidR="005E531C" w:rsidRPr="00E1107E" w:rsidRDefault="0008684F" w:rsidP="0062419C">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62419C">
      <w:pPr>
        <w:ind w:right="-1"/>
        <w:jc w:val="both"/>
        <w:rPr>
          <w:rFonts w:ascii="Calibri" w:hAnsi="Calibri"/>
        </w:rPr>
      </w:pPr>
    </w:p>
    <w:p w:rsidR="005E531C" w:rsidRPr="0039320A" w:rsidRDefault="005E531C" w:rsidP="0062419C">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w:t>
      </w:r>
      <w:r w:rsidRPr="0039320A">
        <w:rPr>
          <w:rFonts w:ascii="Calibri" w:hAnsi="Calibri"/>
        </w:rPr>
        <w:lastRenderedPageBreak/>
        <w:t xml:space="preserve">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62419C">
      <w:pPr>
        <w:ind w:right="-1"/>
        <w:jc w:val="both"/>
        <w:rPr>
          <w:rFonts w:ascii="Calibri" w:hAnsi="Calibri"/>
        </w:rPr>
      </w:pPr>
    </w:p>
    <w:p w:rsidR="005E531C" w:rsidRPr="0039320A" w:rsidRDefault="005E531C" w:rsidP="0062419C">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62419C">
      <w:pPr>
        <w:ind w:right="-1"/>
        <w:jc w:val="both"/>
        <w:rPr>
          <w:rFonts w:ascii="Calibri" w:hAnsi="Calibri"/>
          <w:b/>
        </w:rPr>
      </w:pPr>
    </w:p>
    <w:p w:rsidR="005E531C" w:rsidRPr="00E1107E" w:rsidRDefault="005E531C" w:rsidP="0062419C">
      <w:pPr>
        <w:ind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rsidR="005E531C" w:rsidRPr="0039320A" w:rsidRDefault="005E531C" w:rsidP="0062419C">
      <w:pPr>
        <w:ind w:right="-1"/>
        <w:jc w:val="both"/>
        <w:rPr>
          <w:rFonts w:ascii="Calibri" w:hAnsi="Calibri"/>
          <w:b/>
        </w:rPr>
      </w:pPr>
    </w:p>
    <w:p w:rsidR="005E531C" w:rsidRPr="0039320A" w:rsidRDefault="005E531C" w:rsidP="0062419C">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62419C">
      <w:pPr>
        <w:ind w:right="-1"/>
        <w:jc w:val="both"/>
        <w:rPr>
          <w:rFonts w:ascii="Calibri" w:hAnsi="Calibri"/>
        </w:rPr>
      </w:pPr>
    </w:p>
    <w:p w:rsidR="005E531C" w:rsidRPr="00E1107E" w:rsidRDefault="005E531C" w:rsidP="0062419C">
      <w:pPr>
        <w:ind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rsidR="005E531C" w:rsidRDefault="005E531C" w:rsidP="0062419C">
      <w:pPr>
        <w:ind w:right="-1"/>
        <w:jc w:val="both"/>
        <w:rPr>
          <w:rFonts w:ascii="Calibri" w:hAnsi="Calibri"/>
        </w:rPr>
      </w:pPr>
    </w:p>
    <w:p w:rsidR="005E531C" w:rsidRPr="0039320A" w:rsidRDefault="005E531C" w:rsidP="0062419C">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62419C">
      <w:pPr>
        <w:ind w:right="-1"/>
        <w:jc w:val="both"/>
        <w:rPr>
          <w:rFonts w:ascii="Calibri" w:hAnsi="Calibri"/>
          <w:b/>
        </w:rPr>
      </w:pPr>
    </w:p>
    <w:p w:rsidR="005E531C" w:rsidRPr="00933CEB" w:rsidRDefault="00C215F6" w:rsidP="0062419C">
      <w:pPr>
        <w:ind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rsidR="005E531C" w:rsidRPr="00933CEB" w:rsidRDefault="005E531C" w:rsidP="0062419C">
      <w:pPr>
        <w:ind w:right="-1"/>
        <w:jc w:val="both"/>
        <w:rPr>
          <w:rFonts w:ascii="Calibri" w:hAnsi="Calibri"/>
          <w:iCs/>
        </w:rPr>
      </w:pPr>
    </w:p>
    <w:p w:rsidR="005E531C" w:rsidRPr="009E04A4" w:rsidRDefault="005E531C" w:rsidP="0062419C">
      <w:pPr>
        <w:pStyle w:val="Textoindependiente2"/>
        <w:ind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w:t>
      </w:r>
      <w:r w:rsidRPr="00BF3979">
        <w:rPr>
          <w:rFonts w:ascii="Calibri" w:hAnsi="Calibri"/>
          <w:sz w:val="20"/>
        </w:rPr>
        <w:t xml:space="preserve">del </w:t>
      </w:r>
      <w:r w:rsidR="0062419C" w:rsidRPr="00BF3979">
        <w:rPr>
          <w:rFonts w:ascii="Calibri" w:hAnsi="Calibri"/>
          <w:sz w:val="20"/>
        </w:rPr>
        <w:t>15</w:t>
      </w:r>
      <w:r w:rsidR="00C215F6" w:rsidRPr="00BF3979">
        <w:rPr>
          <w:rFonts w:ascii="Calibri" w:hAnsi="Calibri"/>
          <w:sz w:val="20"/>
        </w:rPr>
        <w:t xml:space="preserve"> de </w:t>
      </w:r>
      <w:r w:rsidR="0062419C" w:rsidRPr="00BF3979">
        <w:rPr>
          <w:rFonts w:ascii="Calibri" w:hAnsi="Calibri"/>
          <w:sz w:val="20"/>
        </w:rPr>
        <w:t>julio del 2022</w:t>
      </w:r>
      <w:r w:rsidRPr="00BF3979">
        <w:rPr>
          <w:rFonts w:ascii="Calibri" w:hAnsi="Calibri"/>
          <w:sz w:val="20"/>
        </w:rPr>
        <w:t xml:space="preserve"> al </w:t>
      </w:r>
      <w:r w:rsidR="00B71AD5" w:rsidRPr="00BF3979">
        <w:rPr>
          <w:rFonts w:ascii="Calibri" w:hAnsi="Calibri"/>
          <w:sz w:val="20"/>
        </w:rPr>
        <w:t>15</w:t>
      </w:r>
      <w:r w:rsidRPr="00BF3979">
        <w:rPr>
          <w:rFonts w:ascii="Calibri" w:hAnsi="Calibri"/>
          <w:sz w:val="20"/>
        </w:rPr>
        <w:t xml:space="preserve"> de </w:t>
      </w:r>
      <w:r w:rsidR="006F697A" w:rsidRPr="00BF3979">
        <w:rPr>
          <w:rFonts w:ascii="Calibri" w:hAnsi="Calibri"/>
          <w:sz w:val="20"/>
        </w:rPr>
        <w:t>Diciembre</w:t>
      </w:r>
      <w:r w:rsidR="0062419C" w:rsidRPr="00BF3979">
        <w:rPr>
          <w:rFonts w:ascii="Calibri" w:hAnsi="Calibri"/>
          <w:sz w:val="20"/>
        </w:rPr>
        <w:t xml:space="preserve"> del 2022</w:t>
      </w:r>
      <w:r w:rsidRPr="00BF3979">
        <w:rPr>
          <w:rFonts w:ascii="Calibri" w:hAnsi="Calibri"/>
          <w:sz w:val="20"/>
        </w:rPr>
        <w:t>.</w:t>
      </w:r>
      <w:r w:rsidRPr="006F697A">
        <w:rPr>
          <w:rFonts w:ascii="Calibri" w:hAnsi="Calibri"/>
          <w:sz w:val="20"/>
        </w:rPr>
        <w:t xml:space="preserve"> Al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BF3979" w:rsidRDefault="00BF3979" w:rsidP="005E531C">
      <w:pPr>
        <w:ind w:right="-1"/>
        <w:jc w:val="both"/>
        <w:rPr>
          <w:rFonts w:ascii="Calibri" w:hAnsi="Calibri"/>
          <w:b/>
        </w:rPr>
      </w:pPr>
    </w:p>
    <w:p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A262CD" w:rsidRDefault="00A262CD" w:rsidP="005E531C">
      <w:pPr>
        <w:ind w:right="-1"/>
        <w:jc w:val="both"/>
        <w:rPr>
          <w:rFonts w:ascii="Calibri" w:hAnsi="Calibri"/>
        </w:rPr>
      </w:pPr>
    </w:p>
    <w:p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5E531C">
      <w:pPr>
        <w:ind w:right="-1"/>
        <w:jc w:val="both"/>
        <w:rPr>
          <w:rFonts w:ascii="Calibri" w:hAnsi="Calibri"/>
        </w:rPr>
      </w:pP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BA5A6C" w:rsidRDefault="00BA5A6C" w:rsidP="005E531C">
      <w:pPr>
        <w:ind w:right="-1"/>
        <w:jc w:val="both"/>
        <w:rPr>
          <w:rFonts w:ascii="Calibri" w:hAnsi="Calibri"/>
          <w:b/>
        </w:rPr>
      </w:pPr>
    </w:p>
    <w:p w:rsidR="0093321E" w:rsidRDefault="0093321E" w:rsidP="005E531C">
      <w:pPr>
        <w:ind w:right="-1"/>
        <w:jc w:val="both"/>
        <w:rPr>
          <w:rFonts w:ascii="Calibri" w:hAnsi="Calibri"/>
          <w:b/>
        </w:rPr>
      </w:pPr>
    </w:p>
    <w:p w:rsidR="00BF3979" w:rsidRDefault="00BF3979" w:rsidP="005E531C">
      <w:pPr>
        <w:ind w:right="-1"/>
        <w:jc w:val="both"/>
        <w:rPr>
          <w:rFonts w:ascii="Calibri" w:hAnsi="Calibri"/>
          <w:b/>
        </w:rPr>
      </w:pPr>
    </w:p>
    <w:p w:rsidR="00BF3979" w:rsidRDefault="00BF3979" w:rsidP="005E531C">
      <w:pPr>
        <w:ind w:right="-1"/>
        <w:jc w:val="both"/>
        <w:rPr>
          <w:rFonts w:ascii="Calibri" w:hAnsi="Calibri"/>
          <w:b/>
        </w:rPr>
      </w:pPr>
    </w:p>
    <w:p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5E531C">
      <w:pPr>
        <w:ind w:right="-1"/>
        <w:jc w:val="both"/>
        <w:rPr>
          <w:rFonts w:ascii="Calibri" w:hAnsi="Calibri"/>
        </w:rPr>
      </w:pP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A262CD" w:rsidRDefault="00A262CD" w:rsidP="005E531C">
      <w:pPr>
        <w:ind w:right="-1"/>
        <w:jc w:val="both"/>
        <w:rPr>
          <w:rFonts w:ascii="Calibri" w:hAnsi="Calibri"/>
        </w:rPr>
      </w:pPr>
    </w:p>
    <w:p w:rsidR="005E531C" w:rsidRPr="0039320A" w:rsidRDefault="00C215F6"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A03AB4">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5E531C"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A91551" w:rsidRDefault="00A91551" w:rsidP="00A91551">
      <w:pPr>
        <w:ind w:left="720" w:right="-1"/>
        <w:jc w:val="both"/>
        <w:rPr>
          <w:rFonts w:ascii="Calibri" w:hAnsi="Calibri"/>
        </w:rPr>
      </w:pP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lastRenderedPageBreak/>
        <w:t>Cuando sus precios no sean aceptables, previo estudio de mercado realizado por la Convocante.</w:t>
      </w:r>
    </w:p>
    <w:p w:rsidR="005E531C" w:rsidRDefault="005E531C" w:rsidP="005E531C">
      <w:pPr>
        <w:ind w:right="-1"/>
        <w:jc w:val="both"/>
        <w:rPr>
          <w:rFonts w:ascii="Calibri" w:hAnsi="Calibri"/>
          <w:b/>
        </w:rPr>
      </w:pPr>
    </w:p>
    <w:p w:rsidR="005E531C" w:rsidRDefault="00C215F6"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39320A" w:rsidRDefault="005E531C" w:rsidP="005E531C">
      <w:pPr>
        <w:ind w:right="-1"/>
        <w:jc w:val="both"/>
        <w:rPr>
          <w:rFonts w:ascii="Calibri" w:hAnsi="Calibri"/>
          <w:b/>
        </w:rPr>
      </w:pP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A03AB4" w:rsidRDefault="00A03AB4" w:rsidP="005E531C">
      <w:pPr>
        <w:ind w:right="-1"/>
        <w:jc w:val="both"/>
        <w:rPr>
          <w:rFonts w:ascii="Calibri" w:hAnsi="Calibri"/>
          <w:b/>
        </w:rPr>
      </w:pPr>
    </w:p>
    <w:p w:rsidR="005E531C" w:rsidRPr="0039320A" w:rsidRDefault="005E531C"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A03AB4"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A03AB4">
        <w:rPr>
          <w:rFonts w:asciiTheme="minorHAnsi" w:hAnsiTheme="minorHAnsi"/>
          <w:b/>
        </w:rPr>
        <w:t>22</w:t>
      </w:r>
      <w:r w:rsidR="0008684F">
        <w:rPr>
          <w:rFonts w:asciiTheme="minorHAnsi" w:hAnsiTheme="minorHAnsi"/>
          <w:b/>
        </w:rPr>
        <w:t xml:space="preserve"> DE </w:t>
      </w:r>
      <w:r w:rsidR="00A03AB4">
        <w:rPr>
          <w:rFonts w:asciiTheme="minorHAnsi" w:hAnsiTheme="minorHAnsi"/>
          <w:b/>
        </w:rPr>
        <w:t>JUNIO DEL 2022</w:t>
      </w:r>
    </w:p>
    <w:p w:rsidR="00324414" w:rsidRDefault="00324414"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BF3979" w:rsidRDefault="00BF3979" w:rsidP="007F0B73">
      <w:pPr>
        <w:ind w:right="284"/>
        <w:jc w:val="center"/>
        <w:rPr>
          <w:rFonts w:asciiTheme="minorHAnsi" w:hAnsiTheme="minorHAnsi"/>
          <w:b/>
        </w:rPr>
      </w:pPr>
    </w:p>
    <w:p w:rsidR="00FE283B" w:rsidRPr="00AB7D71" w:rsidRDefault="00934D52"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E73AB6" w:rsidRPr="00AB7D71" w:rsidRDefault="00E73AB6" w:rsidP="007F0B73">
      <w:pPr>
        <w:jc w:val="center"/>
        <w:rPr>
          <w:rFonts w:asciiTheme="minorHAnsi" w:hAnsiTheme="minorHAnsi"/>
          <w:b/>
        </w:rPr>
      </w:pPr>
    </w:p>
    <w:tbl>
      <w:tblPr>
        <w:tblW w:w="10852" w:type="dxa"/>
        <w:jc w:val="center"/>
        <w:tblCellMar>
          <w:left w:w="0" w:type="dxa"/>
          <w:right w:w="0" w:type="dxa"/>
        </w:tblCellMar>
        <w:tblLook w:val="04A0" w:firstRow="1" w:lastRow="0" w:firstColumn="1" w:lastColumn="0" w:noHBand="0" w:noVBand="1"/>
      </w:tblPr>
      <w:tblGrid>
        <w:gridCol w:w="809"/>
        <w:gridCol w:w="2204"/>
        <w:gridCol w:w="6"/>
        <w:gridCol w:w="1061"/>
        <w:gridCol w:w="10"/>
        <w:gridCol w:w="981"/>
        <w:gridCol w:w="10"/>
        <w:gridCol w:w="5756"/>
        <w:gridCol w:w="15"/>
      </w:tblGrid>
      <w:tr w:rsidR="008D763A" w:rsidRPr="007F04BE" w:rsidTr="00047717">
        <w:trPr>
          <w:gridAfter w:val="1"/>
          <w:wAfter w:w="15" w:type="dxa"/>
          <w:trHeight w:val="572"/>
          <w:jc w:val="center"/>
        </w:trPr>
        <w:tc>
          <w:tcPr>
            <w:tcW w:w="809" w:type="dxa"/>
            <w:tcBorders>
              <w:top w:val="single" w:sz="8" w:space="0" w:color="auto"/>
              <w:left w:val="single" w:sz="8" w:space="0" w:color="auto"/>
              <w:bottom w:val="single" w:sz="4" w:space="0" w:color="auto"/>
              <w:right w:val="single" w:sz="8" w:space="0" w:color="auto"/>
            </w:tcBorders>
            <w:shd w:val="clear" w:color="auto" w:fill="57D3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04" w:type="dxa"/>
            <w:tcBorders>
              <w:top w:val="single" w:sz="8" w:space="0" w:color="auto"/>
              <w:left w:val="nil"/>
              <w:bottom w:val="single" w:sz="4" w:space="0" w:color="auto"/>
              <w:right w:val="single" w:sz="8" w:space="0" w:color="auto"/>
            </w:tcBorders>
            <w:shd w:val="clear" w:color="auto" w:fill="57D3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77" w:type="dxa"/>
            <w:gridSpan w:val="3"/>
            <w:tcBorders>
              <w:top w:val="single" w:sz="8" w:space="0" w:color="auto"/>
              <w:left w:val="nil"/>
              <w:bottom w:val="single" w:sz="4" w:space="0" w:color="auto"/>
              <w:right w:val="single" w:sz="8" w:space="0" w:color="auto"/>
            </w:tcBorders>
            <w:shd w:val="clear" w:color="auto" w:fill="57D3FF"/>
            <w:tcMar>
              <w:top w:w="0" w:type="dxa"/>
              <w:left w:w="108" w:type="dxa"/>
              <w:bottom w:w="0" w:type="dxa"/>
              <w:right w:w="108" w:type="dxa"/>
            </w:tcMar>
            <w:vAlign w:val="center"/>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gridSpan w:val="2"/>
            <w:tcBorders>
              <w:top w:val="single" w:sz="8" w:space="0" w:color="auto"/>
              <w:left w:val="nil"/>
              <w:bottom w:val="single" w:sz="4" w:space="0" w:color="auto"/>
              <w:right w:val="single" w:sz="8" w:space="0" w:color="auto"/>
            </w:tcBorders>
            <w:shd w:val="clear" w:color="auto" w:fill="57D3FF"/>
            <w:tcMar>
              <w:top w:w="0" w:type="dxa"/>
              <w:left w:w="108" w:type="dxa"/>
              <w:bottom w:w="0" w:type="dxa"/>
              <w:right w:w="108" w:type="dxa"/>
            </w:tcMar>
            <w:vAlign w:val="center"/>
            <w:hideMark/>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756" w:type="dxa"/>
            <w:tcBorders>
              <w:top w:val="single" w:sz="8" w:space="0" w:color="auto"/>
              <w:left w:val="nil"/>
              <w:bottom w:val="single" w:sz="4" w:space="0" w:color="auto"/>
              <w:right w:val="single" w:sz="8" w:space="0" w:color="auto"/>
            </w:tcBorders>
            <w:shd w:val="clear" w:color="auto" w:fill="57D3FF"/>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rsidTr="00047717">
        <w:trPr>
          <w:gridAfter w:val="1"/>
          <w:wAfter w:w="15" w:type="dxa"/>
          <w:trHeight w:val="1322"/>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9771F3" w:rsidP="00AA6C18">
            <w:pPr>
              <w:jc w:val="center"/>
              <w:rPr>
                <w:rFonts w:asciiTheme="minorHAnsi" w:hAnsiTheme="minorHAnsi" w:cs="Arial"/>
              </w:rPr>
            </w:pPr>
            <w:r>
              <w:rPr>
                <w:rFonts w:asciiTheme="minorHAnsi" w:hAnsiTheme="minorHAnsi" w:cs="Arial"/>
              </w:rPr>
              <w:t>MATERIAL DE CURACIÓN</w:t>
            </w:r>
            <w:r w:rsidR="00A03AB4">
              <w:rPr>
                <w:rFonts w:asciiTheme="minorHAnsi" w:hAnsiTheme="minorHAnsi" w:cs="Arial"/>
              </w:rPr>
              <w:t xml:space="preserve"> DENTAL</w:t>
            </w:r>
          </w:p>
        </w:tc>
        <w:tc>
          <w:tcPr>
            <w:tcW w:w="107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r w:rsidR="00047717" w:rsidRPr="00037DE1" w:rsidTr="00047717">
        <w:trPr>
          <w:trHeight w:val="1383"/>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bCs/>
                <w:color w:val="000000"/>
              </w:rPr>
            </w:pPr>
            <w:r>
              <w:rPr>
                <w:rFonts w:asciiTheme="minorHAnsi" w:hAnsiTheme="minorHAnsi" w:cs="Arial"/>
                <w:bCs/>
                <w:color w:val="000000"/>
              </w:rPr>
              <w:t>2</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rPr>
            </w:pPr>
            <w:r>
              <w:rPr>
                <w:rFonts w:asciiTheme="minorHAnsi" w:hAnsiTheme="minorHAnsi" w:cs="Arial"/>
              </w:rPr>
              <w:t>MATERIAL DE CURACIÓN DENTAL</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rPr>
            </w:pPr>
            <w:r w:rsidRPr="001B316B">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rPr>
            </w:pPr>
            <w:r w:rsidRPr="001B316B">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r w:rsidR="00047717" w:rsidRPr="00037DE1" w:rsidTr="00047717">
        <w:trPr>
          <w:trHeight w:val="1545"/>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bCs/>
                <w:color w:val="000000"/>
              </w:rPr>
            </w:pPr>
            <w:r>
              <w:rPr>
                <w:rFonts w:asciiTheme="minorHAnsi" w:hAnsiTheme="minorHAnsi" w:cs="Arial"/>
                <w:bCs/>
                <w:color w:val="000000"/>
              </w:rPr>
              <w:t>3</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rPr>
            </w:pPr>
            <w:r>
              <w:rPr>
                <w:rFonts w:asciiTheme="minorHAnsi" w:hAnsiTheme="minorHAnsi" w:cs="Arial"/>
              </w:rPr>
              <w:t>MATERIAL DE CURACIÓN DENTAL</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rPr>
            </w:pPr>
            <w:r w:rsidRPr="001B316B">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rPr>
            </w:pPr>
            <w:r w:rsidRPr="001B316B">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47717" w:rsidRPr="001B316B" w:rsidRDefault="00047717" w:rsidP="00BF3979">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bl>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A03AB4" w:rsidRDefault="00A03AB4">
      <w:pPr>
        <w:rPr>
          <w:rFonts w:asciiTheme="minorHAnsi" w:hAnsiTheme="minorHAnsi"/>
        </w:rPr>
      </w:pPr>
    </w:p>
    <w:p w:rsidR="00A03AB4" w:rsidRDefault="00A03AB4">
      <w:pPr>
        <w:rPr>
          <w:rFonts w:asciiTheme="minorHAnsi" w:hAnsiTheme="minorHAnsi"/>
        </w:rPr>
      </w:pPr>
    </w:p>
    <w:p w:rsidR="00A03AB4" w:rsidRDefault="00A03AB4">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A03AB4" w:rsidRDefault="00A03AB4">
      <w:pPr>
        <w:rPr>
          <w:rFonts w:asciiTheme="minorHAnsi" w:hAnsiTheme="minorHAnsi"/>
        </w:rPr>
      </w:pPr>
    </w:p>
    <w:p w:rsidR="00A03AB4" w:rsidRDefault="00A03AB4">
      <w:pPr>
        <w:rPr>
          <w:rFonts w:asciiTheme="minorHAnsi" w:hAnsiTheme="minorHAnsi"/>
        </w:rPr>
      </w:pPr>
    </w:p>
    <w:p w:rsidR="00A262CD" w:rsidRDefault="00A262CD">
      <w:pPr>
        <w:rPr>
          <w:rFonts w:asciiTheme="minorHAnsi" w:hAnsiTheme="minorHAnsi"/>
        </w:rPr>
      </w:pPr>
    </w:p>
    <w:p w:rsidR="00A262CD" w:rsidRDefault="00A262CD">
      <w:pPr>
        <w:rPr>
          <w:rFonts w:asciiTheme="minorHAnsi" w:hAnsiTheme="minorHAnsi"/>
        </w:rPr>
      </w:pPr>
    </w:p>
    <w:p w:rsidR="00A262CD" w:rsidRDefault="00A262CD">
      <w:pPr>
        <w:rPr>
          <w:rFonts w:asciiTheme="minorHAnsi" w:hAnsiTheme="minorHAnsi"/>
        </w:rPr>
      </w:pPr>
    </w:p>
    <w:p w:rsidR="00A262CD" w:rsidRDefault="00A262CD">
      <w:pPr>
        <w:rPr>
          <w:rFonts w:asciiTheme="minorHAnsi" w:hAnsiTheme="minorHAnsi"/>
        </w:rPr>
      </w:pPr>
    </w:p>
    <w:p w:rsidR="00BF3979" w:rsidRDefault="00BF3979">
      <w:pPr>
        <w:rPr>
          <w:rFonts w:asciiTheme="minorHAnsi" w:hAnsiTheme="minorHAnsi"/>
        </w:rPr>
      </w:pPr>
    </w:p>
    <w:p w:rsidR="00A262CD" w:rsidRDefault="00A262CD">
      <w:pPr>
        <w:rPr>
          <w:rFonts w:asciiTheme="minorHAnsi" w:hAnsiTheme="minorHAnsi"/>
        </w:rPr>
      </w:pPr>
    </w:p>
    <w:p w:rsidR="00A03AB4" w:rsidRDefault="00A03AB4">
      <w:pPr>
        <w:rPr>
          <w:rFonts w:asciiTheme="minorHAnsi" w:hAnsiTheme="minorHAnsi"/>
        </w:rPr>
      </w:pPr>
    </w:p>
    <w:p w:rsidR="0093321E" w:rsidRPr="00253C3B" w:rsidRDefault="0093321E" w:rsidP="00A03AB4">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sz w:val="28"/>
          <w:szCs w:val="28"/>
        </w:rPr>
      </w:pPr>
      <w:r w:rsidRPr="00253C3B">
        <w:rPr>
          <w:rFonts w:asciiTheme="minorHAnsi" w:hAnsiTheme="minorHAnsi"/>
          <w:b/>
          <w:sz w:val="28"/>
          <w:szCs w:val="28"/>
        </w:rPr>
        <w:t>ANEXO 1-A</w:t>
      </w:r>
    </w:p>
    <w:p w:rsidR="00A03AB4" w:rsidRDefault="00A03AB4" w:rsidP="00777D45">
      <w:pPr>
        <w:jc w:val="center"/>
        <w:rPr>
          <w:rFonts w:asciiTheme="minorHAnsi" w:hAnsiTheme="minorHAnsi"/>
          <w:b/>
        </w:rPr>
      </w:pPr>
    </w:p>
    <w:tbl>
      <w:tblPr>
        <w:tblW w:w="11341" w:type="dxa"/>
        <w:tblInd w:w="-426" w:type="dxa"/>
        <w:tblLayout w:type="fixed"/>
        <w:tblCellMar>
          <w:left w:w="70" w:type="dxa"/>
          <w:right w:w="70" w:type="dxa"/>
        </w:tblCellMar>
        <w:tblLook w:val="04A0" w:firstRow="1" w:lastRow="0" w:firstColumn="1" w:lastColumn="0" w:noHBand="0" w:noVBand="1"/>
      </w:tblPr>
      <w:tblGrid>
        <w:gridCol w:w="1028"/>
        <w:gridCol w:w="1524"/>
        <w:gridCol w:w="5245"/>
        <w:gridCol w:w="1277"/>
        <w:gridCol w:w="1200"/>
        <w:gridCol w:w="1067"/>
      </w:tblGrid>
      <w:tr w:rsidR="0089769D" w:rsidRPr="0089769D" w:rsidTr="0089769D">
        <w:trPr>
          <w:trHeight w:val="300"/>
        </w:trPr>
        <w:tc>
          <w:tcPr>
            <w:tcW w:w="11341" w:type="dxa"/>
            <w:gridSpan w:val="6"/>
            <w:tcBorders>
              <w:top w:val="nil"/>
              <w:left w:val="nil"/>
              <w:bottom w:val="nil"/>
              <w:right w:val="nil"/>
            </w:tcBorders>
            <w:shd w:val="clear" w:color="auto" w:fill="auto"/>
            <w:noWrap/>
            <w:vAlign w:val="bottom"/>
            <w:hideMark/>
          </w:tcPr>
          <w:p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 xml:space="preserve">PARTIDA No. 1 </w:t>
            </w:r>
          </w:p>
          <w:p w:rsidR="00C835DF" w:rsidRPr="00C835DF" w:rsidRDefault="00C835DF"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JURISDICCIONES SANITARIAS</w:t>
            </w: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jc w:val="center"/>
              <w:rPr>
                <w:rFonts w:ascii="Calibri" w:hAnsi="Calibri"/>
                <w:color w:val="000000"/>
                <w:sz w:val="22"/>
                <w:szCs w:val="22"/>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253C3B">
        <w:trPr>
          <w:trHeight w:val="106"/>
        </w:trPr>
        <w:tc>
          <w:tcPr>
            <w:tcW w:w="1028" w:type="dxa"/>
            <w:tcBorders>
              <w:top w:val="single" w:sz="4" w:space="0" w:color="auto"/>
              <w:left w:val="single" w:sz="4" w:space="0" w:color="auto"/>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RENGLON</w:t>
            </w:r>
          </w:p>
        </w:tc>
        <w:tc>
          <w:tcPr>
            <w:tcW w:w="1524"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CLAVE</w:t>
            </w:r>
          </w:p>
        </w:tc>
        <w:tc>
          <w:tcPr>
            <w:tcW w:w="5245"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DESCRIPCIÓN</w:t>
            </w:r>
          </w:p>
        </w:tc>
        <w:tc>
          <w:tcPr>
            <w:tcW w:w="1277"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ind w:right="73"/>
              <w:jc w:val="center"/>
              <w:rPr>
                <w:rFonts w:ascii="Calibri" w:hAnsi="Calibri"/>
                <w:color w:val="000000"/>
                <w:lang w:val="es-MX" w:eastAsia="es-MX"/>
              </w:rPr>
            </w:pPr>
            <w:r>
              <w:rPr>
                <w:rFonts w:ascii="Calibri" w:hAnsi="Calibri"/>
                <w:color w:val="000000"/>
                <w:lang w:val="es-MX" w:eastAsia="es-MX"/>
              </w:rPr>
              <w:t>PRESENT.</w:t>
            </w:r>
          </w:p>
        </w:tc>
        <w:tc>
          <w:tcPr>
            <w:tcW w:w="1200"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UNIDAD DE MEDIDA</w:t>
            </w:r>
          </w:p>
        </w:tc>
        <w:tc>
          <w:tcPr>
            <w:tcW w:w="1067"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CANTIDAD</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600160204.00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ACEITE LUBRICANTE PARA PIEZA DE MANO DE BAJA VELOCIDAD 120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600408041.00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AGUJA DENTAL TIPO CARPULE DESECHABLE CORTA LONG. 20-25 MM. CALIBRE 30 G.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600408058.00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AGUJA DENTAL TIPO CARPULE DESECHABLE LARGA LONG. 25-42MM. CALIBRE 27G.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600660500.00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FLUORURO DE SODIO. PARA PREVENCION DE CARIES. ACIDULADO AL 2%.  EN GEL DE SABOR.  480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600661086.00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BARNIZ DE FLUORURO DE SODIO AL 5% EN UNA CONCENTRACION DE 22600 PPM, AUTO POLIMERIZABLE, EN UN VEHICULO DE RESINA MODIFICADO.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601253941.00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2223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601821150.00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PROTECTOR PULPAR PARA SELLAR CAVIDADES DENTALES. DE HIDROXIDO DE CALCIO, COMPUESTO AUTOPOLIMERIZABLE, DOS PASTAS SEMI/LIQUIDAS, BASE (13 G) Y CATALIZADOR (11 G) CON BLOQUE DE PAPEL PARA MEZCLAR. JUEGO Y APLICADOR DESECHABLE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601821275.00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CEMENTO DENTAL PARA RESTAURACION INTERMEDIA DE OXIDO DE ZINC (POLVO) 38G. Y EUGENOL (LIQUIDO) 14 ML. CON GOTERO DE PLASTICO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601890205.00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 CERDAS NEGRAS, EN FORMA DE BROCHA.  PARA PIEZA DE MANO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3812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602030058.00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CINTA PARA PORTAMATRIZ DE AMALGAMA, METALICA DE 5 MM. DE LONGITUD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602030066.00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CINTA PARA PORTAMATRIZ DE AMALGAMA METALICA DE 7MM. DE LONGITUD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602030207.00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CINTA TESTIGO, PARA ESTERILIZACION EN VAPOR A PRESION, TAMANO. 18 MM X 50 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602190068.00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COLORANTES REVELADORES DE PLACAS DENTOBACTERIANAS TABLETAS SIN SABOR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MANGAS Y PECHO. TELA NO TEJIDA DE </w:t>
            </w:r>
            <w:r w:rsidRPr="0089769D">
              <w:rPr>
                <w:rFonts w:ascii="Calibri" w:hAnsi="Calibri"/>
                <w:color w:val="000000"/>
                <w:lang w:val="es-MX" w:eastAsia="es-MX"/>
              </w:rPr>
              <w:lastRenderedPageBreak/>
              <w:t xml:space="preserve">POLIPROPILENO, IMPERMEABLE A LA PENETRACION DE LIQUIDOS Y FLUIDOS, COLOR ANTIRREFLEJANTE,  NO TRANSPARENTE, ANTIESTATICA Y RESISTENTE A LA TENSION EN USO NORMAL. ESTERIL Y DESECHABLE. TAMAÑO GRANDE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7818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602310674.00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602350019.00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COPAS PARA PIEZA DE MANO. DE HULE SUAVE, BLANCO, EN FORMA DE CONO.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602760050.00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CUÑAS DE MADERA, PARA ESPACIOS INTERDENTARIOS.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603600024.00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ESPEJO PARA BOCA, SIN AUMENTO. NUMERO 5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604310037.00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FRESAS DE CARBURO PARA UTILIZARSE EN LA PIEZA DE MANO DE ALTA VELOCIDAD FORMA DE PERA NO. 331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604310466.00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PARA UTILZARSE EN LA PIEZA DE MANO DE ALTA VELOCIDAD. DE CARBURO, FORMA TRONCO CONICO NO. 701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604310490.00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CONO INVERTIDO NO. 34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604360057.00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604360115.00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GASA SECA CORTADA 5 X 5 CM.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PQTE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604830141.00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HOJA PARA BISTURI DE ACERO INOXIDABLE ESTERIL Y DESECHABLE, NUMERO 15,  EMPAQUE INDIVIDUAL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606220143.00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FORMOCRESOL PARA MOMIFICACION Y DESVITALIZACION DE LA PULPA DENTARIA. DE BUCKLEY  30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606830057.00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PAÑOS PARA EXPRIMIR AMALGAMA, DE ALGODON. FORMA CIRCULAR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607970019.00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ALGODON PARA USO DENTAL. MEDIDA: 3.8  X 0.8 CM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608890158.00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TIRAS DE CELULOIDE PARA CONFORMAR RESTAURACIONES DE RESINA. ANCHO 8-10 MM., CALIBRE FINO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608890208.00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TIRAS DE LIJA PARA PULIR RESTAURACIONES DE RESINA. GRUESO Y MEDIANO , TIRAS DOBLES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609100011.00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EYECTOR DE SALIVA, DE PLASTICO, DESECHABLE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32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707070496.00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PELICULA RADIOGRAFICA SENSIBLE AL AZUL, DENTAL CONVENCIONAL DE 3.2 X 4.1 CMS.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707070587.00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PEICULA RADIOGRAFICA DENTAL SENSIBLE AL AZUL INFANTIL SENCILLA PERIAPICAL DE 2.2 X 3.5 CM. CAJA CON 100 PELICULAS.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4041890350.00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MICROBRUCH CAJA CON 400 PIEZAS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DIAMANTE TC 26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4044310200.00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FRESAS PARA TERMINADO DE PRISMA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4045970002.00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RESINAS FLUIDAS 3 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JERINGA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4045970003.00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RESINA FOTOCURABLE Z-250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4046210007.00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CUBREBOCAS TRES CAPAS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9721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4047490001.00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PASTA ABRASIVA PARA PROFILAXIS DENTAL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120 GR.</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4049500334.00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 NO. 9</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5040400225.00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AGUJA EXTRA CORTA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5040640040.00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AMALGAMA PREDOSIFICADA CAPSULAS, C/500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5040660050.00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ACIDO GRABADOR EN GEL (JERINGA) 12 GRS.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OXIDO DE ZINC C/ENDURECEDOR (POLVO Y LIQUIDO)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5041890025.00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DENTAL PARA ADULTO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2278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5044800217.00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CAMPO QUIRURGICO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1164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5045500960.00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JERINGA DE RESINA 4 GRS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5048110015.00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HILO DENTAL S/CERA ROLLO CON 50 MTS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4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ALTA VELOCIDAD # 6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5049000099.00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330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370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ALTA VELOCIDAD # 331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700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QUIRURGICA DE ALTA VELOCIDAD "ZEKRYA"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DIAMANTE DE BALON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DIQUE DE GOMA 5.5 X 5.5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5049500072.00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VASO DAPPEN DE CRISTAL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5049500178.00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DENTAL ESCOLAR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3931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5049500188.00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SOLUCION PARA LIMPIAR AUTOCLAVE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DIQUE DE GOMA 6" X 6" (152MM. X 152MM.)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C/36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5049500221.00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ESPEJOS FACIALES CHICOS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PORTACLAMPS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5049500289.00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PERFORADORA PARA DIQUE, RDPA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5049500430.00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ADHESIVO (PREIMER) 5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LOZETA DE VIDRIO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PORTAAMALGAMA EXTREMO DOBLE MOD. ROWR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68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PARA DIQUE DE HULE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CAMPOS DESECHABLES ESTERIL DE 90 X 90 CON ADHESIVO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3263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IONÓMERO DE VIDRIO FOTOPOLIMERIZABLE DE DOS COMPONENTES: COMPONENTE DE POLVO ES UN VIDRIO DE FLUOROALUMINOSILICATO FOTOSENSIBLE Y COMPONENTE DE LÍQUIDO FOTOSENSIBLE DE ÁCIDO POLIALQUENÓLICO.PAQUETE CON POLVO DE 9 GR Y LÍQUIDO DE 5.5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PAQUETE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INCISIVOS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INCISIVOS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MOLARES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MOLARES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PREMOLARES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BOTAFRESAS PARA CONCENTRIX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5054260001.00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SOLUCION FIJADORA PARA PLACAS RADIOGRAFICAS DENTALES. CONCENTRADO PARA PREPARAR 3.8 LTS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5058170001.00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SOLUCION REVELADORA PARA PLACAS RADIOGRAFICAS DENTALES. CONCENTRADO PARA PREPARAR 3.8 LTS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173</w:t>
            </w: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jc w:val="center"/>
              <w:rPr>
                <w:rFonts w:ascii="Calibri" w:hAnsi="Calibri"/>
                <w:color w:val="000000"/>
                <w:sz w:val="22"/>
                <w:szCs w:val="22"/>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89769D">
        <w:trPr>
          <w:trHeight w:val="300"/>
        </w:trPr>
        <w:tc>
          <w:tcPr>
            <w:tcW w:w="11341" w:type="dxa"/>
            <w:gridSpan w:val="6"/>
            <w:tcBorders>
              <w:top w:val="nil"/>
              <w:left w:val="nil"/>
              <w:bottom w:val="nil"/>
              <w:right w:val="nil"/>
            </w:tcBorders>
            <w:shd w:val="clear" w:color="auto" w:fill="auto"/>
            <w:vAlign w:val="center"/>
            <w:hideMark/>
          </w:tcPr>
          <w:p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PARTIDA No. 2</w:t>
            </w:r>
          </w:p>
          <w:p w:rsidR="00C835DF" w:rsidRPr="00C835DF" w:rsidRDefault="00C835DF"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HOPITALES Y UNEMES</w:t>
            </w: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jc w:val="center"/>
              <w:rPr>
                <w:rFonts w:ascii="Calibri" w:hAnsi="Calibri"/>
                <w:color w:val="000000"/>
                <w:sz w:val="22"/>
                <w:szCs w:val="22"/>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253C3B">
        <w:trPr>
          <w:trHeight w:val="600"/>
        </w:trPr>
        <w:tc>
          <w:tcPr>
            <w:tcW w:w="1028" w:type="dxa"/>
            <w:tcBorders>
              <w:top w:val="single" w:sz="4" w:space="0" w:color="auto"/>
              <w:left w:val="single" w:sz="4" w:space="0" w:color="auto"/>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RENGLON</w:t>
            </w:r>
          </w:p>
        </w:tc>
        <w:tc>
          <w:tcPr>
            <w:tcW w:w="1524"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CLAVE</w:t>
            </w:r>
          </w:p>
        </w:tc>
        <w:tc>
          <w:tcPr>
            <w:tcW w:w="5245"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DESCRIPCION</w:t>
            </w:r>
          </w:p>
        </w:tc>
        <w:tc>
          <w:tcPr>
            <w:tcW w:w="1277"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253C3B" w:rsidP="0089769D">
            <w:pPr>
              <w:jc w:val="center"/>
              <w:rPr>
                <w:rFonts w:ascii="Calibri" w:hAnsi="Calibri"/>
                <w:color w:val="000000"/>
                <w:lang w:val="es-MX" w:eastAsia="es-MX"/>
              </w:rPr>
            </w:pPr>
            <w:r>
              <w:rPr>
                <w:rFonts w:ascii="Calibri" w:hAnsi="Calibri"/>
                <w:color w:val="000000"/>
                <w:lang w:val="es-MX" w:eastAsia="es-MX"/>
              </w:rPr>
              <w:t>PRESENT.</w:t>
            </w:r>
          </w:p>
        </w:tc>
        <w:tc>
          <w:tcPr>
            <w:tcW w:w="1200"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UNIDAD DE MEDIDA</w:t>
            </w:r>
          </w:p>
        </w:tc>
        <w:tc>
          <w:tcPr>
            <w:tcW w:w="1067" w:type="dxa"/>
            <w:tcBorders>
              <w:top w:val="single" w:sz="4" w:space="0" w:color="auto"/>
              <w:left w:val="nil"/>
              <w:bottom w:val="single" w:sz="4" w:space="0" w:color="auto"/>
              <w:right w:val="single" w:sz="4" w:space="0" w:color="auto"/>
            </w:tcBorders>
            <w:shd w:val="clear" w:color="auto" w:fill="57D3FF"/>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CANTIDAD</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600160204.00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ACEITE LUBRICANTE PARA PIEZA DE MANO DE BAJA VELOCIDAD 120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600408041.00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AGUJA DENTAL TIPO CARPULE DESECHABLE CORTA LONG. 20-25 MM. CALIBRE 30 G.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600408058.00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AGUJA DENTAL TIPO CARPULE DESECHABLE LARGA LONG. 25-42MM. CALIBRE 27G.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600660401.00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EUGENOL 30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600660500.00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FLUORURO DE SODIO. PARA PREVENCION DE CARIES. ACIDULADO AL 2%.  EN GEL DE SABOR.  480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600661086.00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BARNIZ DE FLUORURO DE SODIO AL 5% EN UNA CONCENTRACION DE 22600 PPM, AUTO POLIMERIZABLE, EN UN VEHICULO DE RESINA MODIFICADO.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601253941.00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601820160.00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CEMENTO IONOMERO DE VIDRIO I.  PARA CEMENTACIONES DEFINITIVAS.  POLVO 35 G., SILICATO DE ALUMINIO 95%-97%, ACIDO POLIACRILICO 3%-5%, LIQUIDO 25 G., 20 ML, ACIDO POLIACRILICO 75%, ACIDO POLIBASICO 10%-15%.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601820178.00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CEMENTO IONOMERO DE VIDRIO RESTAURATIVO II.  COLOR NO. 21, POLVO 15 G., SILICATO DE ALUMINIO 95%-97%, ACIDO POLIACRILICO DE 3%-5%, LIQUIDO 10G., 8ML., ACIDO POLIACRILICO 75%, ACIDO TARTARICO 10%-15%, BARNIZ COMPATIBLE LIQUIDO 10 G.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601821150.00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PROTECTOR PULPAR PARA SELLAR CAVIDADES DENTALES. DE HIDROXIDO DE CALCIO, COMPUESTO AUTOPOLIMERIZABLE, DOS PASTAS SEMI/LIQUIDAS, BASE (13 G) Y CATALIZADOR (11 G) CON BLOQUE DE PAPEL PARA MEZCLAR. JUEGO Y APLICADOR DESECHABLE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601821275.00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CEMENTO DENTAL PARA RESTAURACION INTERMEDIA DE OXIDO DE ZINC (POLVO) 38G. Y EUGENOL (LIQUIDO) 14 ML. CON GOTERO DE PLASTICO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601821366.00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DENTAL PARA USO QUIRURGICO DE OXIDO DE ZINC CON ENDURECEDOR (POLVO) 65G. Y EUGENOL (LIQUIDO) 30ML. CON GOTERO DE PLASTICO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EQUIPO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601890106.00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DENTAL CON CERDAS MEDIANAS, INFANTIL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601890205.00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 CERDAS NEGRAS, EN FORMA DE BROCHA.  PARA PIEZA DE MANO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601890254.00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PARA PULIDO DE AMALGAMAS Y PROFILAXIS, DE CERDAS BLANCAS EN FORMA DE COPA PARA CONTRA-ANGULO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601960065.00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CERA ROSA DEL NO.7, PARA USO DENTAL. ENVASE CON 10 TABLETAS.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602030058.00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CINTA PARA PORTAMATRIZ DE AMALGAMA, METALICA DE 5 MM. DE LONGITUD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602030066.00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CINTA PARA PORTAMATRIZ DE AMALGAMA METALICA DE 7MM. DE LONGITUD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602030165.00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CINTA UMBILICAL DE ALGODON TEJIDO PLANO (TRENZADO DE 21 HILOS) ESTERILES LONGITUD 41 CM. ANCHO 4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602030207.00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CINTA TESTIGO, PARA ESTERILIZACION EN VAPOR A PRESION, TAMANO. 18 MM X 50 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602190068.00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COLORANTES REVELADORES DE PLACAS DENTOBACTERIANAS TABLETAS SIN SABOR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602310674.00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602350019.00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COPAS PARA PIEZA DE MANO. DE HULE SUAVE, BLANCO, EN FORMA DE CONO.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602760050.00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CUÑAS DE MADERA, PARA ESPACIOS INTERDENTARIOS.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603600024.00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ESPEJO PARA BOCA, SIN AUMENTO. NUMERO 5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604310037.00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FRESAS DE CARBURO PARA UTILIZARSE EN LA PIEZA DE MANO DE ALTA VELOCIDAD FORMA DE PERA NO. 331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614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604310466.00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PARA UTILZARSE EN LA PIEZA DE MANO DE ALTA VELOCIDAD. DE CARBURO, FORMA TRONCO CONICO NO. 701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604310490.00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CONO INVERTIDO NO. 34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604310649.00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PARA UTILIZARSE EN LA PIEZA DE MANO DE ALTA VELOCIDAD, DE CARBURO, FORMA REDONDA NO. 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604360057.00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604360115.00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GASA SECA CORTADA 5 X 5 CM.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PQTE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604390070.00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GORRO REDONDO CON ELASTICO AJUSTABLE AL CONTORNO DE LA CARA, DE TELA NO TEJIDA DE POLIPROPILENO, DESECHABLE IMPERMEABLE A LA PENETRACION DE LIQUIDOS </w:t>
            </w:r>
            <w:r w:rsidRPr="0089769D">
              <w:rPr>
                <w:rFonts w:ascii="Calibri" w:hAnsi="Calibri"/>
                <w:color w:val="000000"/>
                <w:lang w:val="es-MX" w:eastAsia="es-MX"/>
              </w:rPr>
              <w:lastRenderedPageBreak/>
              <w:t>Y FLUIDOS., ANTIESTATICA Y RESISTENTE A LA TENSION. TAMAÑO MEDIANO DESECHABLE PIEZA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604700146.00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SATIN HEMOSTATICO ABSORBIBLE.SOBRE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604830141.00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HOJA PARA BISTURI DE ACERO INOXIDABLE ESTERIL Y DESECHABLE, NUMERO 15,  EMPAQUE INDIVIDUAL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ALGINATO PARA IMPRESIONES DENTALES 450 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606220028.00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YESO PIEDRA BLANCO, PARA ORTODONCIA 1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606220143.00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FORMOCRESOL PARA MOMIFICACION Y DESVITALIZACION DE LA PULPA DENTARIA. DE BUCKLEY  30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606830057.00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PAÑOS PARA EXPRIMIR AMALGAMA, DE ALGODON. FORMA CIRCULAR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607490703.00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PASTA PARA PROFILAXIS DENTAL ABRASIVA CON ABRASIVOS BLANDOS.   200 GR.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607970019.00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ALGODON PARA USO DENTAL. MEDIDA: 3.8  X 0.8 CM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608890158.00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TIRAS DE CELULOIDE PARA CONFORMAR RESTAURACIONES DE RESINA. ANCHO 8-10 MM., CALIBRE FINO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608890208.00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TIRAS DE LIJA PARA PULIR RESTAURACIONES DE RESINA. GRUESO Y MEDIANO , TIRAS DOBLES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609100011.00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EYECTOR DE SALIVA, DE PLASTICO, DESECHABLE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707070496.00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PELICULA RADIOGRAFICA SENSIBLE AL AZUL, DENTAL CONVENCIONAL DE 3.2 X 4.1 CMS.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707070587.00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PEICULA RADIOGRAFICA DENTAL SENSIBLE AL AZUL INFANTIL SENCILLA PERIAPICAL DE 2.2 X 3.5 CM. CAJA CON 100 PELICULAS.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4041680400.00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SONDA PERIODONTAL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4041820025.00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CEMENTO DE RESINA FOTOCURABLE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4041890350.00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MICROBRUCH CAJA CON 400 PIEZAS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DIAMANTE TC 26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587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4044310200.00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FRESAS PARA TERMINADO DE PRISMA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4045970002.00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RESINAS FLUIDAS 3 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JERINGA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4045970003.00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RESINA FOTOCURABLE Z-250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4046210007.00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CUBREBOCAS TRES CAPAS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4047490001.00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PASTA ABRASIVA PARA PROFILAXIS DENTAL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120 GR.</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4047530300.00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PUNTAS DE PAPEL 1A. SERIE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ADHESIVO PARA RESINAS (SINGLE BOND)., 6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MANGO PARA ESPEJO BUCAL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4049500034.00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ESPATULAS PARA CEMENTO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4049500334.00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 NO. 9</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4049500335.00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GRAPA NO. 2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5040400225.00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AGUJA EXTRA CORTA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5040640040.00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AMALGAMA PREDOSIFICADA CAPSULAS, C/500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65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5040660050.00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ACIDO GRABADOR EN GEL (JERINGA) 12 GRS.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5041680001.00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EYECTORES QUIRURGICOS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C/25</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OXIDO DE ZINC C/ENDURECEDOR (POLVO Y LIQUIDO)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HIDROXIDO DE CALCIO CON YODOFORMO JERINGA CON 2.2 GRAMOS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5041820018.00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CEMENTO DE RESINA, RELAY X-U 100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5041890025.00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DENTAL PARA ADULTO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5044700010.00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SOLUCION HEMOSTATICA "HEMODENT"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5044800217.00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CAMPO QUIRURGICO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5045500960.00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JERINGA DE RESINA 4 GRS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5045500965.00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JERINGA DE PERMASEAL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5048110015.00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HILO DENTAL S/CERA ROLLO CON 50 MTS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2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3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4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590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ALTA VELOCIDAD # 6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591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5049000099.00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330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615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ALTA VELOCIDAD # 331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ALTA VELOCIDAD # 700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QUIRURGICA DE ALTA VELOCIDAD "ZEKRYA"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5049000289.00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DIAMANTE PUNTA DE LAPIZ (CORTA)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DIAMANTE DE BALON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587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DIAMANTE LLANTA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BOLA #4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5049000320.00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FRESA DE CARBURO DE ALTA VELOCIDAD # 329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5049480001.00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VASELINA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DIQUE DE GOMA 5.5 X 5.5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PIEDRA MIZZY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YESO VELMIX 1 KG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5049500072.00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VASO DAPPEN DE CRISTAL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5049500123.00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LIMA P/ENDODONCIA 21MM 1A. SERIE DE LA 15 A LA 40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5049500173.00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DIQUE DE GOMA 6 X 6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5049500178.00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CEPILLO DENTAL ESCOLAR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5049500186.00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INCERTO DE CAVITRON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5049500188.00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SOLUCION PARA LIMPIAR AUTOCLAVE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LIMAS FLEXO FILE DE 25 MM #15 (15-40)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DIQUE DE GOMA 6" X 6" (152MM. X 152MM.)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C/36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5049500221.00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ESPEJOS FACIALES CHICOS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102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5049500222.00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VITREMER POLVO 9 GRS. LIQUIDO 5.5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CLAMPS #14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INSTRUMENTO DE HOLLENBAK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CUCHARILLAS DE DENTINA #18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PORTACLAMPS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5049500270.00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CLAMP #14 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5049500273.00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CLAMP # 8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5049500274.00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CLAMP # 8 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5049500279.00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INSTRUMENTOS PARA RESINA DE TEFLON AMERICAN - EAGLE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5049500289.00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PERFORADORA PARA DIQUE, RDPA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5049500430.00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ADHESIVO (PREIMER) 5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5049500513.00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ESPATULA METALICA DE DOBLE EXTREMO PARA CEMENTO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LOZETA DE VIDRIO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PORTAAMALGAMA EXTREMO DOBLE MOD. ROWR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PARA DIQUE DE HULE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CAMPOS DESECHABLES ESTERIL DE 90 X 90 CON ADHESIVO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290</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VITREBOND (IONOMERO FOTOCURABLE) POLVO DE 4.5 A 5 GR. Y LIQUIDO 2.5 ML. A 2.75 ML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IONÓMERO DE VIDRIO FOTOPOLIMERIZABLE DE DOS COMPONENTES: COMPONENTE DE POLVO ES UN VIDRIO DE FLUOROALUMINOSILICATO FOTOSENSIBLE Y COMPONENTE DE LÍQUIDO FOTOSENSIBLE DE ÁCIDO POLIALQUENÓLICO.PAQUETE CON POLVO DE 9 GR Y LÍQUIDO DE 5.5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PAQUETE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INCISIVOS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INCISIVOS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GRAPAS PARA COLOCAR DIQUE DE HULE PARA MOLARES SUPERIORES E INFERIORES.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GRAPAS PARA COLOCAR DIQUE DE HULE PARA PREMOLARES SUPERIORES E INFERIORES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125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MOLARES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MOLARES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PREMOLARES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BOTAFRESAS PARA CONCENTRIX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YESO PIEDRA TIPO III FRAGUADO NORMAL, COLOR OCRE. MAGNUM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KILO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5054260001.00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SOLUCION FIJADORA PARA PLACAS RADIOGRAFICAS DENTALES. CONCENTRADO PARA PREPARAR 3.8 LTS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253C3B">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5058170001.00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SOLUCION REVELADORA PARA PLACAS RADIOGRAFICAS DENTALES. CONCENTRADO PARA PREPARAR 3.8 LTS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jc w:val="center"/>
              <w:rPr>
                <w:rFonts w:ascii="Calibri" w:hAnsi="Calibri"/>
                <w:color w:val="000000"/>
                <w:sz w:val="22"/>
                <w:szCs w:val="22"/>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89769D">
        <w:trPr>
          <w:trHeight w:val="300"/>
        </w:trPr>
        <w:tc>
          <w:tcPr>
            <w:tcW w:w="11341" w:type="dxa"/>
            <w:gridSpan w:val="6"/>
            <w:tcBorders>
              <w:top w:val="nil"/>
              <w:left w:val="nil"/>
              <w:bottom w:val="nil"/>
              <w:right w:val="nil"/>
            </w:tcBorders>
            <w:shd w:val="clear" w:color="auto" w:fill="auto"/>
            <w:vAlign w:val="center"/>
            <w:hideMark/>
          </w:tcPr>
          <w:p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PARTIDA No. 3</w:t>
            </w:r>
          </w:p>
          <w:p w:rsidR="00C835DF" w:rsidRPr="00C835DF" w:rsidRDefault="00C835DF"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CENTRO DE ESPECIALIDADES DENTALES</w:t>
            </w:r>
          </w:p>
        </w:tc>
      </w:tr>
      <w:tr w:rsidR="0089769D" w:rsidRPr="0089769D" w:rsidTr="0089769D">
        <w:trPr>
          <w:trHeight w:val="300"/>
        </w:trPr>
        <w:tc>
          <w:tcPr>
            <w:tcW w:w="1028" w:type="dxa"/>
            <w:tcBorders>
              <w:top w:val="nil"/>
              <w:left w:val="nil"/>
              <w:bottom w:val="nil"/>
              <w:right w:val="nil"/>
            </w:tcBorders>
            <w:shd w:val="clear" w:color="auto" w:fill="auto"/>
            <w:noWrap/>
            <w:vAlign w:val="bottom"/>
            <w:hideMark/>
          </w:tcPr>
          <w:p w:rsidR="0089769D" w:rsidRPr="0089769D" w:rsidRDefault="0089769D" w:rsidP="0089769D">
            <w:pPr>
              <w:jc w:val="center"/>
              <w:rPr>
                <w:rFonts w:ascii="Calibri" w:hAnsi="Calibri"/>
                <w:color w:val="000000"/>
                <w:sz w:val="22"/>
                <w:szCs w:val="22"/>
                <w:lang w:val="es-MX" w:eastAsia="es-MX"/>
              </w:rPr>
            </w:pPr>
          </w:p>
        </w:tc>
        <w:tc>
          <w:tcPr>
            <w:tcW w:w="1524"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5245"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7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200"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c>
          <w:tcPr>
            <w:tcW w:w="1067" w:type="dxa"/>
            <w:tcBorders>
              <w:top w:val="nil"/>
              <w:left w:val="nil"/>
              <w:bottom w:val="nil"/>
              <w:right w:val="nil"/>
            </w:tcBorders>
            <w:shd w:val="clear" w:color="auto" w:fill="auto"/>
            <w:noWrap/>
            <w:vAlign w:val="bottom"/>
            <w:hideMark/>
          </w:tcPr>
          <w:p w:rsidR="0089769D" w:rsidRPr="0089769D" w:rsidRDefault="0089769D" w:rsidP="0089769D">
            <w:pPr>
              <w:rPr>
                <w:lang w:val="es-MX" w:eastAsia="es-MX"/>
              </w:rPr>
            </w:pPr>
          </w:p>
        </w:tc>
      </w:tr>
      <w:tr w:rsidR="0089769D" w:rsidRPr="0089769D" w:rsidTr="00253C3B">
        <w:trPr>
          <w:trHeight w:val="600"/>
        </w:trPr>
        <w:tc>
          <w:tcPr>
            <w:tcW w:w="1028" w:type="dxa"/>
            <w:tcBorders>
              <w:top w:val="single" w:sz="4" w:space="0" w:color="auto"/>
              <w:left w:val="single" w:sz="4" w:space="0" w:color="auto"/>
              <w:bottom w:val="single" w:sz="4" w:space="0" w:color="auto"/>
              <w:right w:val="single" w:sz="4" w:space="0" w:color="auto"/>
            </w:tcBorders>
            <w:shd w:val="clear" w:color="auto" w:fill="57D3FF"/>
            <w:vAlign w:val="center"/>
            <w:hideMark/>
          </w:tcPr>
          <w:p w:rsidR="0089769D" w:rsidRPr="00253C3B" w:rsidRDefault="0089769D" w:rsidP="0089769D">
            <w:pPr>
              <w:jc w:val="center"/>
              <w:rPr>
                <w:rFonts w:ascii="Calibri" w:hAnsi="Calibri"/>
                <w:color w:val="000000"/>
                <w:lang w:val="es-MX" w:eastAsia="es-MX"/>
              </w:rPr>
            </w:pPr>
            <w:r w:rsidRPr="00253C3B">
              <w:rPr>
                <w:rFonts w:ascii="Calibri" w:hAnsi="Calibri"/>
                <w:color w:val="000000"/>
                <w:lang w:val="es-MX" w:eastAsia="es-MX"/>
              </w:rPr>
              <w:t>RENGLON</w:t>
            </w:r>
          </w:p>
        </w:tc>
        <w:tc>
          <w:tcPr>
            <w:tcW w:w="1524" w:type="dxa"/>
            <w:tcBorders>
              <w:top w:val="single" w:sz="4" w:space="0" w:color="auto"/>
              <w:left w:val="nil"/>
              <w:bottom w:val="single" w:sz="4" w:space="0" w:color="auto"/>
              <w:right w:val="single" w:sz="4" w:space="0" w:color="auto"/>
            </w:tcBorders>
            <w:shd w:val="clear" w:color="auto" w:fill="57D3FF"/>
            <w:vAlign w:val="center"/>
            <w:hideMark/>
          </w:tcPr>
          <w:p w:rsidR="0089769D" w:rsidRPr="00253C3B" w:rsidRDefault="0089769D" w:rsidP="0089769D">
            <w:pPr>
              <w:jc w:val="center"/>
              <w:rPr>
                <w:rFonts w:ascii="Calibri" w:hAnsi="Calibri"/>
                <w:color w:val="000000"/>
                <w:lang w:val="es-MX" w:eastAsia="es-MX"/>
              </w:rPr>
            </w:pPr>
            <w:r w:rsidRPr="00253C3B">
              <w:rPr>
                <w:rFonts w:ascii="Calibri" w:hAnsi="Calibri"/>
                <w:color w:val="000000"/>
                <w:lang w:val="es-MX" w:eastAsia="es-MX"/>
              </w:rPr>
              <w:t>CLAVE</w:t>
            </w:r>
          </w:p>
        </w:tc>
        <w:tc>
          <w:tcPr>
            <w:tcW w:w="5245" w:type="dxa"/>
            <w:tcBorders>
              <w:top w:val="single" w:sz="4" w:space="0" w:color="auto"/>
              <w:left w:val="nil"/>
              <w:bottom w:val="single" w:sz="4" w:space="0" w:color="auto"/>
              <w:right w:val="single" w:sz="4" w:space="0" w:color="auto"/>
            </w:tcBorders>
            <w:shd w:val="clear" w:color="auto" w:fill="57D3FF"/>
            <w:vAlign w:val="center"/>
            <w:hideMark/>
          </w:tcPr>
          <w:p w:rsidR="0089769D" w:rsidRPr="00253C3B" w:rsidRDefault="0089769D" w:rsidP="0089769D">
            <w:pPr>
              <w:jc w:val="center"/>
              <w:rPr>
                <w:rFonts w:ascii="Calibri" w:hAnsi="Calibri"/>
                <w:color w:val="000000"/>
                <w:lang w:val="es-MX" w:eastAsia="es-MX"/>
              </w:rPr>
            </w:pPr>
            <w:r w:rsidRPr="00253C3B">
              <w:rPr>
                <w:rFonts w:ascii="Calibri" w:hAnsi="Calibri"/>
                <w:color w:val="000000"/>
                <w:lang w:val="es-MX" w:eastAsia="es-MX"/>
              </w:rPr>
              <w:t>DESCRIPCIÓN</w:t>
            </w:r>
          </w:p>
        </w:tc>
        <w:tc>
          <w:tcPr>
            <w:tcW w:w="1277" w:type="dxa"/>
            <w:tcBorders>
              <w:top w:val="single" w:sz="4" w:space="0" w:color="auto"/>
              <w:left w:val="nil"/>
              <w:bottom w:val="single" w:sz="4" w:space="0" w:color="auto"/>
              <w:right w:val="single" w:sz="4" w:space="0" w:color="auto"/>
            </w:tcBorders>
            <w:shd w:val="clear" w:color="auto" w:fill="57D3FF"/>
            <w:vAlign w:val="center"/>
            <w:hideMark/>
          </w:tcPr>
          <w:p w:rsidR="0089769D" w:rsidRPr="00253C3B" w:rsidRDefault="00253C3B" w:rsidP="0089769D">
            <w:pPr>
              <w:jc w:val="center"/>
              <w:rPr>
                <w:rFonts w:ascii="Calibri" w:hAnsi="Calibri"/>
                <w:color w:val="000000"/>
                <w:lang w:val="es-MX" w:eastAsia="es-MX"/>
              </w:rPr>
            </w:pPr>
            <w:r>
              <w:rPr>
                <w:rFonts w:ascii="Calibri" w:hAnsi="Calibri"/>
                <w:color w:val="000000"/>
                <w:lang w:val="es-MX" w:eastAsia="es-MX"/>
              </w:rPr>
              <w:t>PRESENT.</w:t>
            </w:r>
          </w:p>
        </w:tc>
        <w:tc>
          <w:tcPr>
            <w:tcW w:w="1200" w:type="dxa"/>
            <w:tcBorders>
              <w:top w:val="single" w:sz="4" w:space="0" w:color="auto"/>
              <w:left w:val="nil"/>
              <w:bottom w:val="single" w:sz="4" w:space="0" w:color="auto"/>
              <w:right w:val="single" w:sz="4" w:space="0" w:color="auto"/>
            </w:tcBorders>
            <w:shd w:val="clear" w:color="auto" w:fill="57D3FF"/>
            <w:vAlign w:val="center"/>
            <w:hideMark/>
          </w:tcPr>
          <w:p w:rsidR="0089769D" w:rsidRPr="00253C3B" w:rsidRDefault="0089769D" w:rsidP="0089769D">
            <w:pPr>
              <w:jc w:val="center"/>
              <w:rPr>
                <w:rFonts w:ascii="Calibri" w:hAnsi="Calibri"/>
                <w:color w:val="000000"/>
                <w:lang w:val="es-MX" w:eastAsia="es-MX"/>
              </w:rPr>
            </w:pPr>
            <w:r w:rsidRPr="00253C3B">
              <w:rPr>
                <w:rFonts w:ascii="Calibri" w:hAnsi="Calibri"/>
                <w:color w:val="000000"/>
                <w:lang w:val="es-MX" w:eastAsia="es-MX"/>
              </w:rPr>
              <w:t>UNIDAD DE MEDIDA</w:t>
            </w:r>
          </w:p>
        </w:tc>
        <w:tc>
          <w:tcPr>
            <w:tcW w:w="1067" w:type="dxa"/>
            <w:tcBorders>
              <w:top w:val="single" w:sz="4" w:space="0" w:color="auto"/>
              <w:left w:val="nil"/>
              <w:bottom w:val="single" w:sz="4" w:space="0" w:color="auto"/>
              <w:right w:val="single" w:sz="4" w:space="0" w:color="auto"/>
            </w:tcBorders>
            <w:shd w:val="clear" w:color="auto" w:fill="57D3FF"/>
            <w:vAlign w:val="center"/>
            <w:hideMark/>
          </w:tcPr>
          <w:p w:rsidR="0089769D" w:rsidRPr="00253C3B" w:rsidRDefault="0089769D" w:rsidP="0089769D">
            <w:pPr>
              <w:jc w:val="center"/>
              <w:rPr>
                <w:rFonts w:ascii="Calibri" w:hAnsi="Calibri"/>
                <w:color w:val="000000"/>
                <w:lang w:val="es-MX" w:eastAsia="es-MX"/>
              </w:rPr>
            </w:pPr>
            <w:r w:rsidRPr="00253C3B">
              <w:rPr>
                <w:rFonts w:ascii="Calibri" w:hAnsi="Calibri"/>
                <w:color w:val="000000"/>
                <w:lang w:val="es-MX" w:eastAsia="es-MX"/>
              </w:rPr>
              <w:t>CANTIDAD</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600408041.00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AGUJA DENTAL TIPO CARPULE DESECHABLE CORTA LONG. 20-25 MM. CALIBRE 30 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600660401.00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EUGENOL  30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600660500.00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FLUORURO DE SODIO. PARA PREVENCION DE CARIES. ACIDULADO AL 2%.  EN GEL DE SABOR.  480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600820104.00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APLICADORES CON ALGODON DE MADERA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601252679.00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BOLSA DE PAPEL GRADO MEDICO. PARA ESTERILIZAR CON GAS O VAPOR.CON O SIN TRATAMIENTO ANTIBACTERIANO; CON REACTIVO QUIMICO IMPRESO Y SISTEMA DE APERTURA. MEDIDAS 12.0 X 26.0 X 4.0 CM.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601820160.00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IONOMERO DE VIDRIO I.  PARA CEMENTACIONES DEFINITIVAS.  POLVO 35 G., SILICATO DE ALUMINIO 95%-97%, ACIDO POLIACRILICO 3%-5%, LIQUIDO 25 G., 20 ML, ACIDO POLIACRILICO 75%, ACIDO POLIBASICO 10%-15%.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LIQUIDO TERMOCURABLE FRASCO 950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601821009.00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YESO PIEDRO TIPO III FRAGUADO NORMAL COLOR OCRE CUBETA CON 25 K</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INVESTIMENTO LIQUIDO PARA COFIAS. BOTE 2 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601821034.00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CRISOL CERAMICO PARA CENTRIFUGAS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CALIBRADOR PARA METAL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601821036.00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CALIBRADOR PARA CERA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DISCO DE DIAMANTE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PIEDRA ROSA MONTADA PARA METAL CR-CO, P59 CAJA CON 100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MONTADA DE SILICON COLOR GRIS PARA ACRILICO Y PARCIALES, WK018</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MONTADA DE SILICON GRIS PARA ACRILICO Y PARCIALES, WK013</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MONTADA DE SILICON COLOR AMARILLO PARA ACRILICO Y PARCIALES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CEPILLO CON CENTRO DE MADERA DE 4 HILERAS 8 CM 4 CM PLANO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601821073.00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PINZAS DE CANGREJO PARA YESO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601821075.00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PINCELES PARA MONTAR PORCELANA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601821150.00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PROTECTOR PULPAR PARA SELLAR CAVIDADES DENTALES. DE HIDROXIDO DE CALCIO, COMPUESTO AUTOPOLIMERIZABLE, DOS PASTAS SEMI/LIQUIDAS, BASE (13 G) Y CATALIZADOR (11 G) CON BLOQUE DE PAPEL PARA MEZCLAR. JUEGO Y APLICADOR DESECHABLE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601821176.00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DENTAL DE OXIFOSFATO DE ZINC, POLVO Y LÍQUIDO. CAJA CON 32 G. DE POLVO Y 15  ML DE SOLVENTE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601821242.00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PARA USO QUIRURGICO PARA ENDODONCIA, COLORES VERDE OROSA, POLVO Y LIQUIDO (IRM)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601821440.00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CEMENTOS. IONÓMERO DE VIDRIO RESTAURATIVO TIPO II. PARA TRATAMIENTO RESTAURATIVO AUTRAUMÁTICO (TRA). PARA RESTAURACIONES INTERMEDIAS. PARA BASES. PARA ODONTOLOGÍA MÍNIMAMENTE INVASIVA (OMI). TONO A3. POLVO GRANULADO RADIOPACO: 12.5 G VIDRIO DE FLUOROSILICATO DE CALCIO LANTANO. ALUMINIO RECUBIERTO 90%. ÁCIDO POLIACRÍCLICO. 10% ÁCIDO BENZÓICO &lt; 0.1% PIGMENTOS &lt; 0.1% LÍQUIDO DE 8.5 ML (10GR). AGUA 55%-65% COPOLÍMERO DE ÁCIDO ACRÍLICO Y ÁCIDO MALÉICO. 25%-35% ÁCIDO TARTÁRICO. 9.1% ÁCIDO BENZÓICO. 0.1% LOSETA DE PAPEL ENCERADO CUCHARILLA DISPENSADORA GUÍA DE APLICACIÓN E INSTRUCTIVO. ESTUCHE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601890205.00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CEPILLO DE CERDAS NEGRAS, EN FORMA DE BROCHA.  PARA PIEZA DE MANO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601960065.00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CERA ROSA DEL NO.7, PARA USO DENTAL. ENVASE CON 10 TABLETAS.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602030207.00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CINTA TESTIGO, PARA ESTERILIZACION EN VAPOR A PRESION, TAMANO. 18 MM X 50 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BATA QUIRURGICA PARA CIRUJANO, PUÑOS AJUSTABLES, REFUERZO EN MANGA Y PECHO. TELA NO TEJIDA DE POLIPROPILENO, IMPERMEABLE A LA PENETRACION DE LIQUIDOS Y FLUIDOS, COLOR ANTIRREFLEJANTE, NO TRANSPARENTE, ANTIESTATICA Y RESISTENTE A LA TENSION </w:t>
            </w:r>
            <w:r w:rsidRPr="0089769D">
              <w:rPr>
                <w:rFonts w:ascii="Calibri" w:hAnsi="Calibri"/>
                <w:color w:val="000000"/>
                <w:lang w:val="es-MX" w:eastAsia="es-MX"/>
              </w:rPr>
              <w:lastRenderedPageBreak/>
              <w:t>EN USO NORMAL. ESTERIL Y DESECHABLE. TAMAÑO EXTRAGRANDE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1616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602310666.00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1616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602760050.00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CUÑAS DE MADERA, PARA ESPACIOS INTERDENTARIOS.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603030057.00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DISCOS PARA SEPARAR, LIJAR O CORTAR DIENTES,  DE CARBURO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603600024.00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ESPEJO PARA BOCA, SIN AUMENTO. NUMERO 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604360206.00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GASA SIMPLE, SECA. DE ALGODÓN, TIPO HOSPITAL. ROLLO TEJIDO PLANO (DOBLADA). LARGO: ANCHO: 91 M 91 CM. ROLLO.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604390039.00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GORRO DE TELA NO TEJIDA DE POLIPROPILENO, DESECHABLE. IMPERMEABLE A LA PENETRACIÓN DE LÍQUIDOS Y FLUIDOS; ANTIESTÁTICA Y RESISTENTE A LA TENSIÓN. CINTAS DE AJUSTE EN EL EXTREMO DISTAL. TAMAÑO ESTÁNDAR. DESECHABLE PIEZA.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1616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604560383.00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 PARA EXPLORACION AMBIDIESTRO ESTERILES, DE LATEX, DESECHABLES TAMANO: CHICO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604560391.00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 PARA EXPLORACION AMBIDIESTRO, ESTERILES, DE LATEX, DESECHABLES TAMANO: MEDIANO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310</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604700112.00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ESPONJA HEMOSTATICA DE GELATINA O COLAGENO 50 A 100 X 70 A 125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604830141.00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HOJA PARA BISTURI DE ACERO INOXIDABLE ESTERIL Y DESECHABLE, NUMERO 15,  EMPAQUE INDIVIDUAL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604910018.00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PAPEL INDICADOR DE CONTACTO OCLUSAL, EN TIRAS CON PEGAMENTO  EN AMBAS CARAS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C/15</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BLOCK</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605500438.00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JERINGAS DE PLASTICO. SIN AGUJA, CON PIVOTE TIPO LUER LOCK ESTERILES Y DESECHABLES CAPACIDAD 5 ML. DIVISIONES DE 1.0 Y SUBDIVISIONES DE 0.2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605512078.00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JERINGA HIPODERMICA REUSABLE,PARA CARTUCHOS ANESTESICOS TIPO CARPULE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605700053.00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LIGAS PARA ORTODONCIA. PARA COLOCACIÓN EN LA REDUCCIÓN DE FRACTURAS, FIJACIÓN DEL ARCO SUPERIOR AL INFERIOR, TRACCIÓN MEDIA. DIÁMETRO: 1/8”. ENVASE CON 100 PIEZAS.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605970037.00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RESINA AUTOPOLIMERIZABLE. PARA RESTAURACION DE DIENTES ANTERIORES.  EPOXICAS A BASE DE CUARZO Y AGLUTINANTES. ESTUCHE CON BASE Y CATALIZADOR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ALGINATO PARA IMPRESIONES DENTALES   450 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606220028.00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YESO PIEDRA BLANCO, PARA ORTODONCIA  1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46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606220176.00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PREFORMADO DE NITINOL, INFERIOR. 0.014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606220184.00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PREFORMADO DE NITINOL, SUPERIOR. 0.014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606220218.00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PREFORMADO DE ACERO INOXIDABLE, INFERIOR. 0.016 MM X 0.022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606220226.00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PREFORMADO DE ACERO INOXIDABLE, SUPERIOR. 0.016 MM X 0.022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606220234.00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PREFORMADO DE ACERO INOXIDABLE, SUPERIOR 0.017 MM X 0.025 MM. ENVASE CON 10 PIEZAS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606220242.00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PREFORMADO DE ACERO INOXIDABLE, INFERIOR 0.017 MM X 0.025 MM. ENVASE CON 10 PIEZAS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606220382.00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BOTONES LINGUALES PARA SOLDAR CURVAS.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606220432.00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MANDRIL UNIVERSAL PARA PIEZA DE MANO DE BAJA VELOCIDAD, DE USO DENTAL.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607270022.00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POLVO DE PIEDRA POMEZ PARA USO DENTAL, PARA PULIR ACRILICO.   1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607490703.00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PASTA PARA PROFILAXIS DENTAL ABRASIVA CON ABRASIVOS BLANDOS.   200 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607490836.00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PUNTAS PARA PULIR RESINA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PAQUETE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930</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607530011.00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PARA OBTURACIÓN DE CONDUCTOS RADICULARES. NÚMEROS: 45 A 80 (DE 5 EN 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607530102.00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PARA OBTURACION DE CONDUCTOS RADICULARES. NUMEROS: 10 A 40 (DE 5 EN 5). ENVASE CON 200.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607970035.00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SOLDADURA DE PLATA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608130035.00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SEPARADOR LÍQUIDO, PARA YESO Y ACRILICO. 1 LITRO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608410619.00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SUTURA, SEDA NEGRA TRENZADA CON AGUJA DE 1/2 CIRCULO AHUSADA (25-26 MM),  LONGITUD DE LA HEBRA 75 CM CALIBRE 3/0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608412565.00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SUTURA CATGUT CROMICO CON AGUJA. DE 1/2 CIRCULO AHUSADA (19-20 MM).LONGITUD DE LA HEBRA  DE 68 CM, CALIBRE 5/0.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C/12</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608890158.00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TIRAS DE CELULOIDE PARA CONFORMAR RESTAURACIONES DE RESINA. ANCHO 8-10 MM., CALIBRE FINO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609040100.00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ALGODON TORUNDAS.   500 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609100011.00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EYECTOR DE SALIVA, DE PLASTICO, DESECHABLE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3116855119.00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PAPEL PARA ENVOLTURA. KRAFT DE 70 KG. Y 45 CM. DE ANCHO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4041680400.00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SONDA PERIODONTAL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4041820025.00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DE RESINA FOTOCURABLE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4041820300.00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OXIDO DE ZINC  U.S.P. P/USO DENTAL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4041890350.00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CEPILLO MICROBRUCH CAJA CON 400 PIEZAS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TR 12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TR11</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73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TC 26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4044310200.00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FRESAS PARA TERMINADO DE PRISMA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4044810010.00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HILO RETRACTOR # 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4044810011.00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HILO RETRACTOR # 000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4045970002.00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RESINAS FLUIDAS 3 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JERINGA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4046000111.00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LIMAS " FLEX"R"  45-80 25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4046000300.00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LIMAS ROTATORIAS DE NIQUEL-TITANIO K3 NO. 25 CONICIDAD .04</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4046000301.00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NIKEL TITANIO K3 CONICIDAD .04 N°30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4046000302.00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NIKEL TITANIO K3 CONICIDAD .04 N°35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4046000303.00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NIKEL TITANIO K3 CONICIDAD .04 N°40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4046000304.00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NIKEL TITANIO K3 CONICIDAD .04 N°45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4046210007.00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CUBREBOCAS TRES CAPAS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969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MEDIUM FINE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4047530012.00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NO. 40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4047530013.00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NO. 45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4047530014.00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NO. 50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4047530015.00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NO. 55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4047530300.00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PAPEL 1a. SERIE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4049000200.00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CARBURO TIBURON PARA PULIR AMALGAMA CON MULTICUCHILLAS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4049000300.00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STANDAR TR. 11</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ADHESIVO PARA RESINAS (SINGLE BOND)., 6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INDICADOR DE CARIES (SABLE SEEK)</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LIQUIDO PARA ACRILICO AUTOCURABLE (NIC-TONE)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4049500014.00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PORCELANA DENTAL (BODY-AIB)</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MANGO PARA ESPEJO BUCAL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4049500034.00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ESPATULAS PARA CEMENTO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4049500100.00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POSTE DE FIBRA DE VI</w:t>
            </w:r>
            <w:r w:rsidR="00253C3B">
              <w:rPr>
                <w:rFonts w:ascii="Calibri" w:hAnsi="Calibri"/>
                <w:color w:val="000000"/>
                <w:lang w:val="es-MX" w:eastAsia="es-MX"/>
              </w:rPr>
              <w:t>DRIO (POST FIBER WHITE REPUESTO</w:t>
            </w:r>
            <w:r w:rsidRPr="0089769D">
              <w:rPr>
                <w:rFonts w:ascii="Calibri" w:hAnsi="Calibri"/>
                <w:color w:val="000000"/>
                <w:lang w:val="es-MX" w:eastAsia="es-MX"/>
              </w:rPr>
              <w:t>) (AMARILLO)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4049500105.00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POSTE DE FIBRA DE VIDRIO AZUL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4049500329.00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EXPLORADOR ENDODONCIA DG16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4049500333.00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GANCHOS PARA RX INDIVIDUALES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4049500335.00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 NO. 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4049500401.00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INSTRUMENTOS DE TEFLON PARA EMPACAR RESINA "CONDENSADOR # TNPFIW3Y7</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5040160100.00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ACEITE PARA PIEZA DE MANO (AEROSOL)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5040400225.00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AGUJA EXTRA CORTA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5040460030.00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ALAMBRE P/ORTODONCIA CAL. 0.30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TUBO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108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5040460036.00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ALAMBRE P/ORTODONCIA CAL. 0.36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TUBO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5040660001.00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CRESOFORMO 10ML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5040660050.00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ACIDO GRABADOR EN GEL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5041680001.00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EYECTORES QUIRURGICOS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C/25</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FYNAL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ALVOGYL 10 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HIDROXIDO DE CALCIO 45 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COE PACK PERIODONTAL SIN EUGENOL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5041820009.00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CENTENTO DURELON POLVO-LIQUIDO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HIDROXIDO DE CALCIO CON YODOFORMO JERINGA CON 2.2 GRAMOS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5041820016.00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PARA ENDODONCIA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5041820017.00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PARA CEMENTAR BANDA DE ORTODONCIA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5041820023.00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BRILLO FINAL PARA PORCELANA. FRASCO DE 10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5041820032.00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DISCOS PARA RECORTAR METAL CUT-OFF 1-1/4 X .062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5041820037.00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PASTA OPACA PARA CERAMICA DENTAL LIQUIDA NORITAKE. BOTE CON 6GR.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5041960005.00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CERA PEGAJOSA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5041960015.00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CERA ROSA TODA ESTACION (200 A 250 GRS)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5042030020.00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BANDA MATRIZ 0.7 CMS. X 3 MTS.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5044560001.00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GUANTES EXTRA CHICOS DE LATEX</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5170</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5044560045.00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GUANTES DE NITRILO NO ESTERIL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5044560055.00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GUANTES DE NITRILO EXTRACHICOS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129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5044560200.00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GUANTES DE LATEX PARA USO DENTAL PUNO REFORZADO DESECHABLE  CHICO, PAR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5044560202.00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GUANTES DE LATEX PARA USO DENTAL PUNO REFORZADO DESECHABLE  MEDIANO,  PAR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5044560204.00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GUANTES DE LATEX PARA USO DENTAL PUNO REFORZADO DESECHABLE  GRANDE.    PAR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C/50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5044700010.00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SOLUCION HEMOSTATICA "HEMODENT"</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5044810006.00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HILO ELASTICO TRANSPARENTE PARA ORTODONCIA. ROLLO  C/5 MTS.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5045500960.00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JERINGA DE RESINA 4 GRS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116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5045500965.00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JERINGA DE PERMASEAL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5047530005.00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FINE-FINE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5047530045.00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 30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 35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5047530075.00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GUTAPERCHA "FINE"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5047530096.00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PAPEL #35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5047530098.00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DE PAPEL #45 CON 200 PUNTAS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142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5047530105.00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PUNTAS PARA JERINGA DE INYECTAR MATERIAL DE IMPRESION</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5048110015.00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HILO DENTAL S/CERA ROLLO CON 50 MTS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5048890102.00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LIJAS PARA STRIPPING DE ORTODONCIA GRANO MEDIO. CAJA C/5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ALTA VELOCIDAD # 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5049000099.00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CARBURO ALTA VELOCIDAD # 330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ALTA VELOCIDAD # 331</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ALTA VELOCIDAD # 699</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149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CARBURO ALTA VELOCIDAD # 700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5049000172.00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GATES #  2 CALIBRE 32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5049000173.00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GATES # 3 CALIBRE32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5049000174.00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GATES # 4 CALIBRE 32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DE ALTA VELOCIDAD #557</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77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5049000209.00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TALLO LARGO ALTA VELOCIDAD P/ENDO.</w:t>
            </w:r>
            <w:r w:rsidR="00253C3B">
              <w:rPr>
                <w:rFonts w:ascii="Calibri" w:hAnsi="Calibri"/>
                <w:color w:val="000000"/>
                <w:lang w:val="es-MX" w:eastAsia="es-MX"/>
              </w:rPr>
              <w:t xml:space="preserve"> </w:t>
            </w:r>
            <w:r w:rsidRPr="0089769D">
              <w:rPr>
                <w:rFonts w:ascii="Calibri" w:hAnsi="Calibri"/>
                <w:color w:val="000000"/>
                <w:lang w:val="es-MX" w:eastAsia="es-MX"/>
              </w:rPr>
              <w:t># 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DE ALTA VELOCIDAD DE TALLO LARGO # 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DE ALTA VELOCIDAD DE TALLO LARGO # 701</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5049000226.00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TALLO LARGO ALTA VELOCIDAD P/ENDO. # 4.</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5049000231.00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FRESAS PARA CERAMISTA DENTAL MEISTER POINT.  PIEZA.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5049000271.00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#F022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5049000274.00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#TR-13</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5049000285.00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DIAMANTE DE BALON</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BOLA DEL NO.4 DIAMANTE.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5049000298.00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BOLA #8 PARA MICROMOTOR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PIEDRA MONTADA BLANCA W20 RHINO.  CAJA CON 100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PIEDRA MONTADA VERDE RHINO.  CAJA CON 100.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FRESON BOLA DE ACERO INOXIDABLE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5049000320.00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CARBURO DE ALTA VELOCIDAD # 329</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169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5049000322.00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CARBURO ALTA VELOCIDAD TALLO MEDIANO P/ENDODONCIA  # 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DE BAJA VELOCIDAD TALLO LARGO # 701.</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5049000336.00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QUIRURGICA DE BAJA VELOCIDAD TALLO LARGO # 702.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5049000337.00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DE TALLO LARGO DE BAJA VELOCIDAD #703</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5049000402.00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PESSO # 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5049000403.00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FRESA PESSO # 3</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175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5049080304.00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proofErr w:type="gramStart"/>
            <w:r w:rsidRPr="0089769D">
              <w:rPr>
                <w:rFonts w:ascii="Calibri" w:hAnsi="Calibri"/>
                <w:color w:val="000000"/>
                <w:lang w:val="es-MX" w:eastAsia="es-MX"/>
              </w:rPr>
              <w:t>TUBO</w:t>
            </w:r>
            <w:proofErr w:type="gramEnd"/>
            <w:r w:rsidRPr="0089769D">
              <w:rPr>
                <w:rFonts w:ascii="Calibri" w:hAnsi="Calibri"/>
                <w:color w:val="000000"/>
                <w:lang w:val="es-MX" w:eastAsia="es-MX"/>
              </w:rPr>
              <w:t xml:space="preserve"> BONDEADO CON MALLA METALICA PARA BRACKET.  BOLSA CON 10.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5049500011.00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MECHONES P/LAMPARA DE HANAW</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5049500012.00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TEMP BOND</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DIQUE DE GOMA 5.5 X 5.5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179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PIEDRA MIZZY</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YESO VELMIX 1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5049500049.00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CAVIT 28 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5049500053.00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COLOR 62 "FRAGUADO RAPIDO" 390 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5049500054.00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MODELINA BAJA FUSION</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5049500059.00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GAS BLAZER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5049500063.00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BLANCO ESPANA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BARRA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5049500067.00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TABLILLA DE DIENTES INFANTILES ANTERIORES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5049500068.00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TABLILLA DE DIENTES INFANTILES POSTERIORES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C/24</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5049500069.00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TABLILLA DE DIENTES INFANTILES POSTERIORES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C/24</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189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5049500072.00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VASO DAPPEN DE CRISTAL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5049500073.00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BOTON LINGUAL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SOBRE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5049500080.00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LIGA PARA ORTODONCIA CALIBRE 3/16 X 4</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5049500081.00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LIGA PARA ORTODONCIA CALIBRE 1/4 X 4</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5049500082.00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LIGA PARA ORTODONCIA CALIBRE 5/16 X 4</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5049500083.00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RESORTE ABIERTO P/ORTODONCIA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5049500092.00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P/ENDODONCIA DE 25MM #8</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5049500094.00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P/ENDODONCIA 25MM #10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5049500164.00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PORTA AGUJAS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5049500196.00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ELASTICO INTRA ORAL PARA ORTODONCIA 1/4</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5049500197.00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ELASTICO INTRAORAL PARA ORTODONCIA # 1/2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5049500198.00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ELASTICO INTRAORAL PARA ORTODONCIA # 3/16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CURETAS MC CALL #13 Y 14 P/ANTERIORES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CURETAS MC CALL #17 Y 18 P/POSTERIORES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LIMAS FLEXO FILE DE 25 MM #15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LIMAS FLEXO FILE DE 25 MM #15 (15-40)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JUEGO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LIMAS DE 25 MM #6</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DIQUE DE GOMA 6" X 6" (152MM. X 152MM.)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C/36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HEDSTROM PARA ENDODONCIA DE 25MM. 1RA. SERIE (15-40)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HEDSTROM PARA ENDODONCIA DE 25MM. 2DA. SERIE (45-80)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5049500228.00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HIDROXIDO DE CALCIO 20 GR. BASE 13 GR. Y 14 GRS. CATALIZADOR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210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5049500229.00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ARTICULADOR DE BISAGRA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INSTRUMENTO DE HOLLENBAK</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CUCHARILLAS DE DENTINA #18</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PINZA HEMOSTATICA RECTA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5049500244.00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PINZA HEMOSTATICA CURVA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5049500246.00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INSTRUMENTOS PKT ESTUCHE, TBS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5049500247.00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ESPACIADOR D11T</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5049500253.00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PARA REBASE SOFT, POLVO Y LIQUIDO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5049500257.00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ARENA PARA ARENADOR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219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5049500259.00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PINZA CURACION MERIAM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5049500262.00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PINZA DE MOSCO RECTA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5049500281.00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INSTRUMENTOS PARA PROFILACTICO SCALER 11/12 SM 11/12 NO. 487651</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5049500285.00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TIJERA QUITAPUNTOS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5049500286.00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TIJERAS RECTAS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5049500289.00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PERFORADORA PARA DIQUE, RDPA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5049500294.00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spacing w:after="240"/>
              <w:rPr>
                <w:rFonts w:ascii="Calibri" w:hAnsi="Calibri"/>
                <w:color w:val="000000"/>
                <w:lang w:val="es-MX" w:eastAsia="es-MX"/>
              </w:rPr>
            </w:pPr>
            <w:r w:rsidRPr="0089769D">
              <w:rPr>
                <w:rFonts w:ascii="Calibri" w:hAnsi="Calibri"/>
                <w:color w:val="000000"/>
                <w:lang w:val="es-MX" w:eastAsia="es-MX"/>
              </w:rPr>
              <w:t>MONOMERO TERMOCURABLE  PARA CORONAS PROVISIONALES COCIDAS OPTI CRYL,  BOTE CON 1 LITRO.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5049500295.00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DISOLVENTE DE YESO FINO GIPS-EX IVOCLAR. BOTE CON 1 LITRO.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5049500319.00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MONOMERO TERMOCURABLE PARA MEZCLAR POLÍMEROS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UNIDADES</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5049500339.00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PARA CORONAS PROVISIONALES COCIDAS OPTI CRYL,  BOTE CON 250GR.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229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5049500430.00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ADHESIVO (PREIMER) 5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5049500513.00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ESPATULA METALICA DE DOBLE EXTREMO PARA CEMENTO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5049500514.00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ESPEJO BUCAL PLANO SIN AUMENTO NO. 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5049500527.00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PARA DIQUE DE HULE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5049500549.00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PORCELANA DENTAL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5049500621.00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MATERIAL DE IMPRESIÓN LIGERO EN CARTUCHO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TUBO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5049500623.00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BANDAS PARA MOLARES DIVERSAS MEDIDAS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1092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5049500624.00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LIQUIDO ACONDICIONADOR SUPERFICION PARA INVESTIR (BLIZER) 480 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5049500638.00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 PARA ENDODONCIA POW-R 15 A 40 PRIMERA SERIE DE 25 MM CONICIDAD .02</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LIMAS DE LA 1 ERA. SERIE 15-40 DE 31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C/6</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239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IONÓMERO DE VIDRIO FOTOPOLIMERIZABLE DE DOS COMPONENTES: COMPONENTE DE POLVO ES UN VIDRIO DE FLUOROALUMINOSILICATO FOTOSENSIBLE Y  COMPONENTE DE LÍQUIDO FOTOSENSIBLE DE ÁCIDO </w:t>
            </w:r>
            <w:r w:rsidRPr="0089769D">
              <w:rPr>
                <w:rFonts w:ascii="Calibri" w:hAnsi="Calibri"/>
                <w:color w:val="000000"/>
                <w:lang w:val="es-MX" w:eastAsia="es-MX"/>
              </w:rPr>
              <w:lastRenderedPageBreak/>
              <w:t>POLIALQUENÓLICO.PAQUETE CON POLVO DE 9 GR Y LÍQUIDO DE 5.5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PAQUETE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5049500646.00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LIQUIDO/BASE PARA IONÓMERO DE VIDRIO FOTOCURABLE. FRASCO DE 5.5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5049500666.00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TORNILLO PARA EXPANSION TIPO HYRAX</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5049500673.00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SILICONA PESADA PARA LABORATORIO DENTAL ZETALABOR ZHERARCK. TARRO 900GR.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TARRO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5049500894.00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#.016 X .016,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5049500896.00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#.016 X .016,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5049500898.00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DE ACERO PARA ORTODONCIA #.016 X .016,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5049500899.00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DE ACERO PARA ORTODONCIA #.016 X .016,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 012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 012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101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 016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 016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NATURAL DE ALAMBRE ACERO PARA ORTODONCIA # 016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NATURAL DE ALAMBRE ACERO PARA ORTODONCIA # 016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 016 X 022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5049500909.00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PARA ORTODONCIA # 016 X 022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20</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5049500912.00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CURVO # 016 X 022 SUPERIOR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5049500913.00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NIQUEL TITANIO CURVO # 016 X 022 INFERIOR</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CADENA DE PLASTICO GRIS CONTINUA PARA ORTODONCIA # 15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5049500937.00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ALAMBRE PARA LIGADURA ORTODONCIA # 010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5049500941.00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RAPIDO ROSA R2V</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5049500943.00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LENTO TERMOCURABLE R2V ENVASE 2.5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MATERIAL DE IMPRESION PESADO TARRO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TARRO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5049500946.00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MATERIAL DE IMPRESION REPROSIL LIGERO, CARTUCHOS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5049500949.00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LIGA PARA ORTODONCIA COLOR GRIS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353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5049500956.00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ACETATOS TRANSPARENTE DE .060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PAQUETE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265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5049500998.00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R</w:t>
            </w:r>
            <w:r w:rsidR="00253C3B">
              <w:rPr>
                <w:rFonts w:ascii="Calibri" w:hAnsi="Calibri"/>
                <w:color w:val="000000"/>
                <w:lang w:val="es-MX" w:eastAsia="es-MX"/>
              </w:rPr>
              <w:t>ESINA Y ADHESIVO PARA BRACKET (</w:t>
            </w:r>
            <w:r w:rsidRPr="0089769D">
              <w:rPr>
                <w:rFonts w:ascii="Calibri" w:hAnsi="Calibri"/>
                <w:color w:val="000000"/>
                <w:lang w:val="es-MX" w:eastAsia="es-MX"/>
              </w:rPr>
              <w:t>TRANSBOND XT). ESTUCHE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5049501002.00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BRACKET DE ACERO PARA ORTODONCIA ROOT # 18.  CAJA CON 20 PIEZAS.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5049501009.00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NITINOL PARA ORTODONCIA, INFERIOR 0.017 MM X 0.025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5049501010.00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ARCO DE ALAMBRE NITINOL PARA ORTODONCIA, SUPERIOR 0.017 MM X 0.025 MM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ENVASE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269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5049501115.00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GANCHO QUIRURJICO CRIMPABLE .018 X .025</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INCISIVOS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INCISIVOS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MOLARES SUPERIORES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5049503007.00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MOLARES INFERIORES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5049503008.00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GRAPAS PARA COLOCAR DIQUE DE HULE PARA PREMOLARES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5049506015.00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TOPES PARA LIMA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5049506030.00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SILANO (CEMENTO PARA CORONAS DE PORCELANA)</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ESTUCHE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5049506031.00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GEL TAMPONADO DE ACIDO FLUORHIDRICO AL 2% PARA EL GRABADO DE PORCELANA, JERINGA 1.2 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13</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5049506035.00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RODILLOS ANATÓMICOS ROSA/DURA. NIC-TONE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279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ACRILICO TERMOCURABLE. R1V NIC-TONE 2.5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ACRÍLICO AUTOCURABLE COLORES DIENTES TONOS VITA, NIC-TONE. 2.5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ACRÍLICO AUTOCURABLE, NIC-TONE. R1VR 2.5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YESO PIEDRA TIPO III FRAGUADO NORMAL, COLOR OCRE. MAGNUM</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KILO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9</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5049506080.00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YESO PARIS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BULTO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5049506090.00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CUELLES PREFABRICADOS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ROLLO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5049507021.00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DIENTES DE ACRILICO PARA ADULTO ANTERIORES DIVERSAS MEDIDAS Y COLORES.   TABLILLA CON 6 PIEZAS.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5049507022.00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DIENTES DE ACRILICO PARA ADULTO POSTERIORES DIVERSAS MEDIDAS Y COLORES.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5049507025.00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INVESTIMENTO PARA COFIAS, SMART VEST 1 KG</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LÍQUIDO PARA TERMINADO DE CORONAS, GLAZE, NORITAKE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289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METAL CERÁMICO CROMO-NIQUEL, NIC-BOND.</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5049507050.00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CONOS DE HULE 7/8" X 1/4" VERDE (CARBURO SILICÓN). RHINO.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CAJA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5049507060.00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BORLA DE ALGODÓN FINO. MDC DENTAL.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PAQUETE</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5049507061.00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GANCHO BOLA PARA LABORATORIO DENTAL. BOLSA C/10.</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C/10</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BOLSA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lastRenderedPageBreak/>
              <w:t>293</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5049507065.00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BORLA DE MANTA FINA SIN COSTURAS 10 CM. MDC DENTAL.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294</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5049507070.00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BORLA DE PIEL (CHAMOIS) 8.5 CM X 6 CM. MDC DENTAL.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295</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5049507075.00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PASTA UNIVERSAL (POLYSHINE),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296</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5049507076.00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ACTIVADOR DE ZETALABOR ZHERMACK. TUBO   C/60ML.</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TUBO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297</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5049961040.00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CEMENTO DE RESINA AUTOGRABANTE, AUTOADHESIVO Y DE FRAGUADO DUAL, JERINGA 8 GR. PARA CEMENTAR CORONAS O PUENTES DE RESINA, METALICAS O PORCELANA, Y PARA POSTES METALICOS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8</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298</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5049961045.00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 xml:space="preserve">AISLANTE DE MUÑONES </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1</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299</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5049961055.00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SEPARADOR DE YESO-YESO, FRASCO 1 LITRO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FRASCO</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4</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300</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5049961070.00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FRESON DE CARBURO DE TUNGSTENO</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301</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5352150014.00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CORONAS PARA LA CONSTRUCCION DE CORONAS EN MOLARES PRIMARIOSY PRIMEROS MOLARES PERMANENTES, DE ACERO INOXIDABLE</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387</w:t>
            </w:r>
          </w:p>
        </w:tc>
      </w:tr>
      <w:tr w:rsidR="0089769D" w:rsidRPr="0089769D" w:rsidTr="0089769D">
        <w:trPr>
          <w:trHeight w:val="284"/>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302</w:t>
            </w:r>
          </w:p>
        </w:tc>
        <w:tc>
          <w:tcPr>
            <w:tcW w:w="1524"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5354090531.00</w:t>
            </w:r>
          </w:p>
        </w:tc>
        <w:tc>
          <w:tcPr>
            <w:tcW w:w="5245"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rPr>
                <w:rFonts w:ascii="Calibri" w:hAnsi="Calibri"/>
                <w:color w:val="000000"/>
                <w:lang w:val="es-MX" w:eastAsia="es-MX"/>
              </w:rPr>
            </w:pPr>
            <w:r w:rsidRPr="0089769D">
              <w:rPr>
                <w:rFonts w:ascii="Calibri" w:hAnsi="Calibri"/>
                <w:color w:val="000000"/>
                <w:lang w:val="es-MX" w:eastAsia="es-MX"/>
              </w:rPr>
              <w:t>EXPLORADOR DE UNA PIEZA, CON DOBLE EXTREMO. Nº 5. CIRUGÍA MAXILOFACIAL, ESTOMATOLOGÍA. DETECTAR CARIES Y TRAYECTOS DENTALES.</w:t>
            </w:r>
          </w:p>
        </w:tc>
        <w:tc>
          <w:tcPr>
            <w:tcW w:w="127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C/1</w:t>
            </w:r>
          </w:p>
        </w:tc>
        <w:tc>
          <w:tcPr>
            <w:tcW w:w="1200"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PIEZA</w:t>
            </w:r>
          </w:p>
        </w:tc>
        <w:tc>
          <w:tcPr>
            <w:tcW w:w="1067" w:type="dxa"/>
            <w:tcBorders>
              <w:top w:val="nil"/>
              <w:left w:val="nil"/>
              <w:bottom w:val="single" w:sz="4" w:space="0" w:color="auto"/>
              <w:right w:val="single" w:sz="4" w:space="0" w:color="auto"/>
            </w:tcBorders>
            <w:shd w:val="clear" w:color="auto" w:fill="auto"/>
            <w:vAlign w:val="center"/>
            <w:hideMark/>
          </w:tcPr>
          <w:p w:rsidR="0089769D" w:rsidRPr="0089769D" w:rsidRDefault="0089769D" w:rsidP="0089769D">
            <w:pPr>
              <w:jc w:val="center"/>
              <w:rPr>
                <w:rFonts w:ascii="Calibri" w:hAnsi="Calibri"/>
                <w:color w:val="000000"/>
                <w:lang w:val="es-MX" w:eastAsia="es-MX"/>
              </w:rPr>
            </w:pPr>
            <w:r w:rsidRPr="0089769D">
              <w:rPr>
                <w:rFonts w:ascii="Calibri" w:hAnsi="Calibri"/>
                <w:color w:val="000000"/>
                <w:lang w:val="es-MX" w:eastAsia="es-MX"/>
              </w:rPr>
              <w:t>64</w:t>
            </w:r>
          </w:p>
        </w:tc>
      </w:tr>
    </w:tbl>
    <w:p w:rsidR="0089769D" w:rsidRDefault="0089769D" w:rsidP="006E0108">
      <w:pPr>
        <w:pStyle w:val="Default"/>
        <w:jc w:val="center"/>
        <w:rPr>
          <w:rFonts w:asciiTheme="minorHAnsi" w:hAnsiTheme="minorHAnsi" w:cstheme="minorHAnsi"/>
          <w:b/>
          <w:bCs/>
          <w:sz w:val="22"/>
          <w:szCs w:val="22"/>
        </w:rPr>
      </w:pPr>
    </w:p>
    <w:p w:rsidR="009E4463" w:rsidRDefault="009E4463" w:rsidP="006E0108">
      <w:pPr>
        <w:pStyle w:val="Default"/>
        <w:jc w:val="center"/>
        <w:rPr>
          <w:rFonts w:asciiTheme="minorHAnsi" w:hAnsiTheme="minorHAnsi" w:cstheme="minorHAnsi"/>
          <w:b/>
          <w:bCs/>
          <w:sz w:val="22"/>
          <w:szCs w:val="22"/>
        </w:rPr>
      </w:pPr>
    </w:p>
    <w:p w:rsidR="009E4463" w:rsidRDefault="009E4463" w:rsidP="006E0108">
      <w:pPr>
        <w:pStyle w:val="Default"/>
        <w:jc w:val="center"/>
        <w:rPr>
          <w:rFonts w:asciiTheme="minorHAnsi" w:hAnsiTheme="minorHAnsi" w:cstheme="minorHAnsi"/>
          <w:b/>
          <w:bCs/>
          <w:sz w:val="22"/>
          <w:szCs w:val="22"/>
        </w:rPr>
      </w:pPr>
    </w:p>
    <w:p w:rsidR="009E4463" w:rsidRDefault="009E4463" w:rsidP="006E0108">
      <w:pPr>
        <w:pStyle w:val="Default"/>
        <w:jc w:val="center"/>
        <w:rPr>
          <w:rFonts w:asciiTheme="minorHAnsi" w:hAnsiTheme="minorHAnsi" w:cstheme="minorHAnsi"/>
          <w:b/>
          <w:bCs/>
          <w:sz w:val="22"/>
          <w:szCs w:val="22"/>
        </w:rPr>
      </w:pPr>
    </w:p>
    <w:p w:rsidR="009E4463" w:rsidRDefault="009E4463"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A03AB4" w:rsidRDefault="00A03AB4" w:rsidP="006E0108">
      <w:pPr>
        <w:pStyle w:val="Default"/>
        <w:jc w:val="center"/>
        <w:rPr>
          <w:rFonts w:asciiTheme="minorHAnsi" w:hAnsiTheme="minorHAnsi" w:cstheme="minorHAnsi"/>
          <w:b/>
          <w:bCs/>
          <w:sz w:val="22"/>
          <w:szCs w:val="22"/>
        </w:rPr>
      </w:pPr>
    </w:p>
    <w:p w:rsidR="00E1428C" w:rsidRPr="00007CCB" w:rsidRDefault="00E1428C" w:rsidP="00A03AB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57D3FF"/>
        <w:jc w:val="center"/>
        <w:rPr>
          <w:rFonts w:ascii="Calibri" w:hAnsi="Calibri"/>
          <w:b/>
        </w:rPr>
      </w:pPr>
      <w:r w:rsidRPr="00007CCB">
        <w:rPr>
          <w:rFonts w:ascii="Calibri" w:hAnsi="Calibri"/>
          <w:b/>
        </w:rPr>
        <w:lastRenderedPageBreak/>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CB3CEE">
        <w:rPr>
          <w:rFonts w:ascii="Calibri" w:hAnsi="Calibri"/>
        </w:rPr>
        <w:t>-A</w:t>
      </w:r>
      <w:r w:rsidRPr="001512E5">
        <w:rPr>
          <w:rFonts w:ascii="Calibri" w:hAnsi="Calibri"/>
        </w:rPr>
        <w:t>)</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A03AB4">
        <w:trPr>
          <w:jc w:val="center"/>
        </w:trPr>
        <w:tc>
          <w:tcPr>
            <w:tcW w:w="1060" w:type="dxa"/>
            <w:shd w:val="clear" w:color="auto" w:fill="57D3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57D3FF"/>
            <w:vAlign w:val="center"/>
          </w:tcPr>
          <w:p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57D3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57D3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57D3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57D3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57D3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57D3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405A0A" w:rsidRDefault="00405A0A" w:rsidP="00E1428C">
      <w:pPr>
        <w:ind w:left="426"/>
        <w:jc w:val="center"/>
        <w:rPr>
          <w:rFonts w:ascii="Calibri" w:hAnsi="Calibri"/>
          <w:b/>
        </w:rPr>
      </w:pPr>
    </w:p>
    <w:p w:rsidR="00405A0A" w:rsidRDefault="00405A0A" w:rsidP="00E1428C">
      <w:pPr>
        <w:ind w:left="426"/>
        <w:jc w:val="center"/>
        <w:rPr>
          <w:rFonts w:ascii="Calibri" w:hAnsi="Calibri"/>
          <w:b/>
        </w:rPr>
      </w:pPr>
    </w:p>
    <w:p w:rsidR="00405A0A" w:rsidRDefault="00405A0A" w:rsidP="00E1428C">
      <w:pPr>
        <w:ind w:left="426"/>
        <w:jc w:val="center"/>
        <w:rPr>
          <w:rFonts w:ascii="Calibri" w:hAnsi="Calibri"/>
          <w:b/>
        </w:rPr>
      </w:pPr>
    </w:p>
    <w:p w:rsidR="00A03AB4" w:rsidRDefault="00A03AB4" w:rsidP="00E1428C">
      <w:pPr>
        <w:ind w:left="426"/>
        <w:jc w:val="center"/>
        <w:rPr>
          <w:rFonts w:ascii="Calibri" w:hAnsi="Calibri"/>
          <w:b/>
        </w:rPr>
      </w:pPr>
    </w:p>
    <w:p w:rsidR="00A03AB4" w:rsidRDefault="00A03AB4" w:rsidP="00E1428C">
      <w:pPr>
        <w:ind w:left="426"/>
        <w:jc w:val="center"/>
        <w:rPr>
          <w:rFonts w:ascii="Calibri" w:hAnsi="Calibri"/>
          <w:b/>
        </w:rPr>
      </w:pPr>
    </w:p>
    <w:p w:rsidR="00324414" w:rsidRDefault="00324414" w:rsidP="00E1428C">
      <w:pPr>
        <w:ind w:left="426"/>
        <w:jc w:val="center"/>
        <w:rPr>
          <w:rFonts w:ascii="Calibri" w:hAnsi="Calibri"/>
          <w:b/>
        </w:rPr>
      </w:pPr>
    </w:p>
    <w:p w:rsidR="00BA09CD" w:rsidRPr="002522C8" w:rsidRDefault="00BA09CD"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A03AB4">
        <w:trPr>
          <w:jc w:val="center"/>
        </w:trPr>
        <w:tc>
          <w:tcPr>
            <w:tcW w:w="7371" w:type="dxa"/>
            <w:tcBorders>
              <w:bottom w:val="nil"/>
            </w:tcBorders>
            <w:shd w:val="clear" w:color="auto" w:fill="57D3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57D3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C96B24">
            <w:pPr>
              <w:jc w:val="center"/>
              <w:rPr>
                <w:rFonts w:ascii="Calibri" w:hAnsi="Calibri" w:cs="Arial"/>
                <w:b/>
              </w:rPr>
            </w:pPr>
            <w:r w:rsidRPr="000A0057">
              <w:rPr>
                <w:rFonts w:ascii="Calibri" w:hAnsi="Calibri" w:cs="Arial"/>
                <w:bCs/>
              </w:rPr>
              <w:t xml:space="preserve">No. </w:t>
            </w:r>
            <w:r w:rsidR="00341198">
              <w:rPr>
                <w:rFonts w:ascii="Calibri" w:hAnsi="Calibri"/>
                <w:b/>
                <w:bCs/>
              </w:rPr>
              <w:t>LP-919044992-I21-2022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A03AB4">
        <w:trPr>
          <w:jc w:val="center"/>
        </w:trPr>
        <w:tc>
          <w:tcPr>
            <w:tcW w:w="9193" w:type="dxa"/>
            <w:tcBorders>
              <w:top w:val="single" w:sz="4" w:space="0" w:color="auto"/>
              <w:left w:val="single" w:sz="4" w:space="0" w:color="auto"/>
              <w:bottom w:val="single" w:sz="4" w:space="0" w:color="auto"/>
              <w:right w:val="single" w:sz="4" w:space="0" w:color="auto"/>
            </w:tcBorders>
            <w:shd w:val="clear" w:color="auto" w:fill="57D3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A03AB4">
        <w:trPr>
          <w:jc w:val="center"/>
        </w:trPr>
        <w:tc>
          <w:tcPr>
            <w:tcW w:w="3083" w:type="dxa"/>
            <w:tcBorders>
              <w:bottom w:val="single" w:sz="4" w:space="0" w:color="auto"/>
            </w:tcBorders>
            <w:shd w:val="clear" w:color="auto" w:fill="57D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7D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7D3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A03AB4">
        <w:trPr>
          <w:jc w:val="center"/>
        </w:trPr>
        <w:tc>
          <w:tcPr>
            <w:tcW w:w="3071" w:type="dxa"/>
            <w:tcBorders>
              <w:top w:val="single" w:sz="4" w:space="0" w:color="auto"/>
              <w:left w:val="single" w:sz="4" w:space="0" w:color="auto"/>
              <w:bottom w:val="single" w:sz="4" w:space="0" w:color="auto"/>
            </w:tcBorders>
            <w:shd w:val="clear" w:color="auto" w:fill="57D3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57D3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7D3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A03AB4" w:rsidRDefault="00A03AB4" w:rsidP="00C96B24">
      <w:pPr>
        <w:rPr>
          <w:rFonts w:ascii="Calibri" w:hAnsi="Calibri"/>
          <w:b/>
        </w:rPr>
      </w:pPr>
    </w:p>
    <w:p w:rsidR="00253C3B" w:rsidRPr="00C96B24" w:rsidRDefault="00253C3B" w:rsidP="00C96B24">
      <w:pPr>
        <w:rPr>
          <w:rFonts w:ascii="Calibri" w:hAnsi="Calibri"/>
          <w:b/>
        </w:rPr>
      </w:pPr>
    </w:p>
    <w:p w:rsidR="00BA09CD" w:rsidRPr="002522C8" w:rsidRDefault="00BA09CD" w:rsidP="00A03AB4">
      <w:pPr>
        <w:pBdr>
          <w:top w:val="single" w:sz="4" w:space="1" w:color="auto"/>
          <w:left w:val="single" w:sz="4" w:space="4" w:color="auto"/>
          <w:bottom w:val="single" w:sz="4" w:space="1" w:color="auto"/>
          <w:right w:val="single" w:sz="4" w:space="4" w:color="auto"/>
        </w:pBdr>
        <w:shd w:val="clear" w:color="auto" w:fill="57D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A03AB4">
        <w:trPr>
          <w:jc w:val="center"/>
        </w:trPr>
        <w:tc>
          <w:tcPr>
            <w:tcW w:w="7102" w:type="dxa"/>
            <w:tcBorders>
              <w:bottom w:val="nil"/>
            </w:tcBorders>
            <w:shd w:val="clear" w:color="auto" w:fill="57D3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57D3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341198">
              <w:rPr>
                <w:rFonts w:asciiTheme="minorHAnsi" w:hAnsiTheme="minorHAnsi" w:cs="Arial"/>
                <w:bCs/>
                <w:u w:val="single"/>
              </w:rPr>
              <w:t>LP-919044992-I21-2022</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A03AB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57D3FF"/>
          </w:tcPr>
          <w:p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rsidTr="00E1428C">
        <w:trPr>
          <w:trHeight w:val="172"/>
          <w:jc w:val="center"/>
        </w:trPr>
        <w:tc>
          <w:tcPr>
            <w:tcW w:w="10359" w:type="dxa"/>
            <w:tcBorders>
              <w:top w:val="nil"/>
            </w:tcBorders>
          </w:tcPr>
          <w:p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rsidTr="00A03AB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57D3FF"/>
            <w:vAlign w:val="center"/>
          </w:tcPr>
          <w:p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57D3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57D3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57D3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57D3FF"/>
            <w:vAlign w:val="center"/>
          </w:tcPr>
          <w:p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57D3FF"/>
            <w:vAlign w:val="center"/>
          </w:tcPr>
          <w:p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57D3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57D3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57D3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57D3FF"/>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57D3FF"/>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2F5444" w:rsidRPr="0093321E" w:rsidRDefault="002F5444" w:rsidP="002F5444">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Borders>
              <w:top w:val="single" w:sz="4" w:space="0" w:color="auto"/>
            </w:tcBorders>
          </w:tcPr>
          <w:p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1418"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1418"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bl>
    <w:p w:rsidR="00BA09CD" w:rsidRDefault="00BA09CD" w:rsidP="00BA09CD">
      <w:pPr>
        <w:tabs>
          <w:tab w:val="left" w:pos="5245"/>
          <w:tab w:val="left" w:pos="7655"/>
        </w:tabs>
        <w:ind w:left="567"/>
        <w:rPr>
          <w:rFonts w:asciiTheme="minorHAnsi" w:hAnsiTheme="minorHAnsi"/>
        </w:rPr>
      </w:pPr>
    </w:p>
    <w:p w:rsidR="00385897" w:rsidRDefault="00385897"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A03AB4" w:rsidRDefault="00A03AB4" w:rsidP="00BA09CD">
      <w:pPr>
        <w:tabs>
          <w:tab w:val="left" w:pos="8080"/>
        </w:tabs>
        <w:spacing w:line="360" w:lineRule="auto"/>
        <w:jc w:val="both"/>
        <w:rPr>
          <w:rFonts w:ascii="Calibri" w:hAnsi="Calibri" w:cs="Arial"/>
        </w:rPr>
      </w:pPr>
    </w:p>
    <w:p w:rsidR="002F5444" w:rsidRDefault="002F5444" w:rsidP="00A03AB4">
      <w:pPr>
        <w:pBdr>
          <w:top w:val="single" w:sz="4" w:space="1" w:color="auto"/>
          <w:left w:val="single" w:sz="4" w:space="4" w:color="auto"/>
          <w:bottom w:val="single" w:sz="4" w:space="1" w:color="auto"/>
          <w:right w:val="single" w:sz="4" w:space="4" w:color="auto"/>
        </w:pBdr>
        <w:shd w:val="clear" w:color="auto" w:fill="57D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A03AB4"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03AB4">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63BD1">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063BD1">
        <w:rPr>
          <w:rFonts w:ascii="Calibri" w:hAnsi="Calibri" w:cs="Arial"/>
        </w:rPr>
        <w:t>vicios del Estado de Nuevo León</w:t>
      </w:r>
      <w:r w:rsidRPr="005B113B">
        <w:rPr>
          <w:rFonts w:ascii="Calibri" w:hAnsi="Calibri" w:cs="Arial"/>
        </w:rPr>
        <w:t xml:space="preserve">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063BD1" w:rsidRDefault="00063BD1" w:rsidP="002F5444">
      <w:pPr>
        <w:tabs>
          <w:tab w:val="left" w:pos="5245"/>
          <w:tab w:val="left" w:pos="7655"/>
        </w:tabs>
        <w:rPr>
          <w:rFonts w:ascii="Calibri" w:hAnsi="Calibri" w:cs="Arial"/>
          <w:b/>
          <w:i/>
          <w:u w:val="single"/>
        </w:rPr>
      </w:pPr>
    </w:p>
    <w:p w:rsidR="00063BD1" w:rsidRDefault="00063BD1" w:rsidP="002F5444">
      <w:pPr>
        <w:tabs>
          <w:tab w:val="left" w:pos="5245"/>
          <w:tab w:val="left" w:pos="7655"/>
        </w:tabs>
        <w:rPr>
          <w:rFonts w:ascii="Calibri" w:hAnsi="Calibri" w:cs="Arial"/>
          <w:b/>
          <w:i/>
          <w:u w:val="single"/>
        </w:rPr>
      </w:pPr>
    </w:p>
    <w:p w:rsidR="002F5444" w:rsidRPr="00C40ADF" w:rsidRDefault="002F5444" w:rsidP="00063B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063BD1" w:rsidRDefault="00063BD1" w:rsidP="002F5444">
      <w:pPr>
        <w:tabs>
          <w:tab w:val="left" w:pos="1985"/>
          <w:tab w:val="left" w:pos="6096"/>
          <w:tab w:val="left" w:pos="8647"/>
        </w:tabs>
        <w:ind w:left="567"/>
        <w:jc w:val="center"/>
        <w:rPr>
          <w:rFonts w:ascii="Calibri" w:hAnsi="Calibri"/>
          <w:b/>
          <w:i/>
          <w:sz w:val="22"/>
        </w:rPr>
      </w:pPr>
    </w:p>
    <w:p w:rsidR="00063BD1" w:rsidRDefault="00063BD1" w:rsidP="002F5444">
      <w:pPr>
        <w:tabs>
          <w:tab w:val="left" w:pos="1985"/>
          <w:tab w:val="left" w:pos="6096"/>
          <w:tab w:val="left" w:pos="8647"/>
        </w:tabs>
        <w:ind w:left="567"/>
        <w:jc w:val="center"/>
        <w:rPr>
          <w:rFonts w:ascii="Calibri" w:hAnsi="Calibri"/>
          <w:b/>
          <w:i/>
          <w:sz w:val="22"/>
        </w:rPr>
      </w:pPr>
    </w:p>
    <w:p w:rsidR="002F5444" w:rsidRPr="00C40ADF" w:rsidRDefault="002F5444" w:rsidP="00063BD1">
      <w:pPr>
        <w:pBdr>
          <w:top w:val="single" w:sz="4" w:space="1" w:color="auto"/>
          <w:left w:val="single" w:sz="4" w:space="4" w:color="auto"/>
          <w:bottom w:val="single" w:sz="4" w:space="1" w:color="auto"/>
          <w:right w:val="single" w:sz="4" w:space="4" w:color="auto"/>
        </w:pBdr>
        <w:shd w:val="clear" w:color="auto" w:fill="57D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063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063BD1">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rsidR="002F5444" w:rsidRPr="00B63CD0" w:rsidRDefault="002F5444" w:rsidP="002F5444">
      <w:pPr>
        <w:pStyle w:val="Default"/>
        <w:rPr>
          <w:rFonts w:ascii="Calibri" w:hAnsi="Calibri" w:cs="Calibri"/>
          <w:sz w:val="20"/>
          <w:szCs w:val="20"/>
        </w:rPr>
      </w:pPr>
    </w:p>
    <w:p w:rsidR="002F5444" w:rsidRPr="00B63CD0" w:rsidRDefault="00063BD1"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341198">
        <w:rPr>
          <w:rFonts w:ascii="Calibri" w:hAnsi="Calibri" w:cs="Calibri"/>
          <w:b/>
          <w:bCs/>
          <w:sz w:val="20"/>
          <w:szCs w:val="20"/>
        </w:rPr>
        <w:t>LP-919044992-I21-2022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w:t>
      </w:r>
      <w:r w:rsidR="00063BD1">
        <w:rPr>
          <w:rFonts w:ascii="Calibri" w:hAnsi="Calibri" w:cs="Calibri"/>
          <w:sz w:val="20"/>
          <w:szCs w:val="20"/>
        </w:rPr>
        <w:t xml:space="preserve">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063BD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63BD1">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F1933" w:rsidRDefault="005F1933" w:rsidP="002F5444">
      <w:pPr>
        <w:tabs>
          <w:tab w:val="left" w:pos="5245"/>
          <w:tab w:val="left" w:pos="7655"/>
        </w:tabs>
        <w:ind w:right="-1"/>
        <w:rPr>
          <w:rFonts w:ascii="Calibri" w:hAnsi="Calibri" w:cs="Arial"/>
          <w:b/>
          <w:i/>
        </w:rPr>
      </w:pPr>
    </w:p>
    <w:p w:rsidR="00063BD1" w:rsidRDefault="00063BD1" w:rsidP="002F5444">
      <w:pPr>
        <w:tabs>
          <w:tab w:val="left" w:pos="5245"/>
          <w:tab w:val="left" w:pos="7655"/>
        </w:tabs>
        <w:ind w:right="-1"/>
        <w:rPr>
          <w:rFonts w:ascii="Calibri" w:hAnsi="Calibri" w:cs="Arial"/>
          <w:b/>
          <w:i/>
        </w:rPr>
      </w:pPr>
    </w:p>
    <w:p w:rsidR="00063BD1" w:rsidRDefault="00063BD1" w:rsidP="002F5444">
      <w:pPr>
        <w:tabs>
          <w:tab w:val="left" w:pos="5245"/>
          <w:tab w:val="left" w:pos="7655"/>
        </w:tabs>
        <w:ind w:right="-1"/>
        <w:rPr>
          <w:rFonts w:ascii="Calibri" w:hAnsi="Calibri" w:cs="Arial"/>
          <w:b/>
          <w:i/>
        </w:rPr>
      </w:pPr>
    </w:p>
    <w:p w:rsidR="00063BD1" w:rsidRPr="00B63CD0" w:rsidRDefault="00063BD1" w:rsidP="002F5444">
      <w:pPr>
        <w:tabs>
          <w:tab w:val="left" w:pos="5245"/>
          <w:tab w:val="left" w:pos="7655"/>
        </w:tabs>
        <w:ind w:right="-1"/>
        <w:rPr>
          <w:rFonts w:ascii="Calibri" w:hAnsi="Calibri" w:cs="Arial"/>
          <w:b/>
          <w:i/>
        </w:rPr>
      </w:pPr>
    </w:p>
    <w:p w:rsidR="002F5444" w:rsidRDefault="002F5444" w:rsidP="002F5444">
      <w:pPr>
        <w:jc w:val="center"/>
        <w:rPr>
          <w:rFonts w:ascii="Calibri" w:hAnsi="Calibri" w:cs="Arial"/>
          <w:b/>
          <w:i/>
          <w:sz w:val="18"/>
        </w:rPr>
      </w:pPr>
    </w:p>
    <w:p w:rsidR="002F5444" w:rsidRPr="001C3B83" w:rsidRDefault="002F5444" w:rsidP="00063BD1">
      <w:pPr>
        <w:pBdr>
          <w:top w:val="single" w:sz="4" w:space="1" w:color="auto"/>
          <w:left w:val="single" w:sz="4" w:space="4" w:color="auto"/>
          <w:bottom w:val="single" w:sz="4" w:space="1" w:color="auto"/>
          <w:right w:val="single" w:sz="4" w:space="4" w:color="auto"/>
        </w:pBdr>
        <w:shd w:val="clear" w:color="auto" w:fill="57D3FF"/>
        <w:ind w:right="-91"/>
        <w:jc w:val="center"/>
        <w:outlineLvl w:val="0"/>
        <w:rPr>
          <w:rFonts w:ascii="Calibri" w:hAnsi="Calibri" w:cs="Arial"/>
          <w:b/>
        </w:rPr>
      </w:pPr>
      <w:r w:rsidRPr="001C3B83">
        <w:rPr>
          <w:rFonts w:ascii="Calibri" w:hAnsi="Calibri" w:cs="Arial"/>
          <w:b/>
        </w:rPr>
        <w:lastRenderedPageBreak/>
        <w:t xml:space="preserve">ANEXO </w:t>
      </w:r>
      <w:r w:rsidR="00063BD1">
        <w:rPr>
          <w:rFonts w:ascii="Calibri" w:hAnsi="Calibri" w:cs="Arial"/>
          <w:b/>
        </w:rPr>
        <w:t>8</w:t>
      </w:r>
    </w:p>
    <w:p w:rsidR="00063BD1" w:rsidRPr="002128B5" w:rsidRDefault="00063BD1" w:rsidP="00063BD1">
      <w:pPr>
        <w:jc w:val="center"/>
        <w:rPr>
          <w:rFonts w:ascii="Calibri" w:hAnsi="Calibri" w:cs="Arial"/>
          <w:b/>
          <w:sz w:val="16"/>
          <w:szCs w:val="16"/>
        </w:rPr>
      </w:pPr>
      <w:r w:rsidRPr="002128B5">
        <w:rPr>
          <w:rFonts w:ascii="Calibri" w:hAnsi="Calibri" w:cs="Arial"/>
          <w:b/>
          <w:sz w:val="16"/>
          <w:szCs w:val="16"/>
        </w:rPr>
        <w:t>INFORMACIÓN SOBRE LA COMPAÑIA</w:t>
      </w:r>
    </w:p>
    <w:p w:rsidR="00063BD1" w:rsidRPr="002128B5" w:rsidRDefault="00063BD1" w:rsidP="00063BD1">
      <w:pPr>
        <w:jc w:val="center"/>
        <w:rPr>
          <w:rFonts w:ascii="Calibri" w:hAnsi="Calibri" w:cs="Arial"/>
          <w:b/>
          <w:sz w:val="16"/>
          <w:szCs w:val="16"/>
          <w:u w:val="single"/>
        </w:rPr>
      </w:pPr>
    </w:p>
    <w:p w:rsidR="00063BD1" w:rsidRPr="002128B5" w:rsidRDefault="00063BD1" w:rsidP="00063BD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063BD1" w:rsidRPr="002128B5" w:rsidRDefault="00063BD1" w:rsidP="00063BD1">
      <w:pPr>
        <w:tabs>
          <w:tab w:val="left" w:pos="1985"/>
        </w:tabs>
        <w:jc w:val="both"/>
        <w:rPr>
          <w:rFonts w:ascii="Calibri" w:hAnsi="Calibri" w:cs="Arial"/>
          <w:sz w:val="16"/>
          <w:szCs w:val="16"/>
        </w:rPr>
      </w:pPr>
    </w:p>
    <w:p w:rsidR="00063BD1" w:rsidRPr="002128B5" w:rsidRDefault="00063BD1" w:rsidP="00063BD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063BD1" w:rsidRPr="002128B5" w:rsidRDefault="00063BD1" w:rsidP="00063BD1">
      <w:pPr>
        <w:tabs>
          <w:tab w:val="left" w:pos="1985"/>
        </w:tabs>
        <w:jc w:val="both"/>
        <w:rPr>
          <w:rFonts w:ascii="Calibri" w:hAnsi="Calibri" w:cs="Arial"/>
          <w:sz w:val="16"/>
          <w:szCs w:val="16"/>
        </w:rPr>
      </w:pPr>
      <w:r w:rsidRPr="002128B5">
        <w:rPr>
          <w:rFonts w:ascii="Calibri" w:hAnsi="Calibri" w:cs="Arial"/>
          <w:sz w:val="16"/>
          <w:szCs w:val="16"/>
        </w:rPr>
        <w:t xml:space="preserve">Referente </w:t>
      </w:r>
      <w:proofErr w:type="gramStart"/>
      <w:r w:rsidRPr="002128B5">
        <w:rPr>
          <w:rFonts w:ascii="Calibri" w:hAnsi="Calibri" w:cs="Arial"/>
          <w:sz w:val="16"/>
          <w:szCs w:val="16"/>
        </w:rPr>
        <w:t>a</w:t>
      </w:r>
      <w:proofErr w:type="gramEnd"/>
      <w:r w:rsidRPr="002128B5">
        <w:rPr>
          <w:rFonts w:ascii="Calibri" w:hAnsi="Calibri" w:cs="Arial"/>
          <w:sz w:val="16"/>
          <w:szCs w:val="16"/>
        </w:rPr>
        <w:t>: _________________</w:t>
      </w:r>
    </w:p>
    <w:p w:rsidR="00063BD1" w:rsidRPr="002128B5" w:rsidRDefault="00063BD1" w:rsidP="00063BD1">
      <w:pPr>
        <w:tabs>
          <w:tab w:val="left" w:pos="1985"/>
        </w:tabs>
        <w:jc w:val="both"/>
        <w:rPr>
          <w:rFonts w:ascii="Calibri" w:hAnsi="Calibri" w:cs="Arial"/>
          <w:sz w:val="16"/>
          <w:szCs w:val="16"/>
        </w:rPr>
      </w:pPr>
    </w:p>
    <w:p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Correo Electrónico:</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Relación de accionistas.-</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Descripción del objeto social:</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Reformas al acta constitutiva:</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Nombre del apoderado o representante:</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Escritura pública número: Fecha:</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063BD1" w:rsidRPr="00B16D81" w:rsidRDefault="00063BD1" w:rsidP="00063BD1">
      <w:pPr>
        <w:jc w:val="center"/>
        <w:rPr>
          <w:rFonts w:ascii="Calibri" w:hAnsi="Calibri" w:cs="Arial"/>
          <w:sz w:val="16"/>
          <w:szCs w:val="16"/>
        </w:rPr>
      </w:pPr>
    </w:p>
    <w:p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(Lugar y fecha)</w:t>
      </w:r>
    </w:p>
    <w:p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Protesto lo necesario.</w:t>
      </w:r>
    </w:p>
    <w:p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w:t>
      </w:r>
      <w:proofErr w:type="gramStart"/>
      <w:r w:rsidRPr="00B16D81">
        <w:rPr>
          <w:rFonts w:ascii="Calibri" w:hAnsi="Calibri" w:cs="Arial"/>
          <w:b/>
          <w:sz w:val="16"/>
          <w:szCs w:val="16"/>
        </w:rPr>
        <w:t>firma</w:t>
      </w:r>
      <w:proofErr w:type="gramEnd"/>
      <w:r w:rsidRPr="00B16D81">
        <w:rPr>
          <w:rFonts w:ascii="Calibri" w:hAnsi="Calibri" w:cs="Arial"/>
          <w:b/>
          <w:sz w:val="16"/>
          <w:szCs w:val="16"/>
        </w:rPr>
        <w:t>)</w:t>
      </w:r>
    </w:p>
    <w:p w:rsidR="00063BD1" w:rsidRPr="00B16D81" w:rsidRDefault="00063BD1" w:rsidP="00063BD1">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Al presente anexo  se deberá anexar copia simple legible de todas las actas, reformas y poderes.</w:t>
      </w:r>
    </w:p>
    <w:p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63BD1">
        <w:rPr>
          <w:rFonts w:ascii="Calibri" w:hAnsi="Calibr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63BD1">
        <w:rPr>
          <w:rFonts w:ascii="Calibri" w:hAnsi="Calibr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2F5444" w:rsidRDefault="00063BD1" w:rsidP="00063BD1">
      <w:pPr>
        <w:jc w:val="both"/>
        <w:rPr>
          <w:rFonts w:ascii="Calibri" w:hAnsi="Calibri" w:cs="Arial"/>
          <w:b/>
          <w:i/>
          <w:sz w:val="15"/>
          <w:szCs w:val="15"/>
        </w:rPr>
      </w:pPr>
      <w:r w:rsidRPr="00063BD1">
        <w:rPr>
          <w:rFonts w:ascii="Calibri" w:hAnsi="Calibri" w:cs="Arial"/>
          <w:b/>
          <w:i/>
          <w:sz w:val="15"/>
          <w:szCs w:val="15"/>
        </w:rPr>
        <w:t>.*ESTE FORMATO SE PRESENTARÁ DURANTE EL PERIODO DE REGISTRO DEL CONCURSO, EN ORIGINAL Y EN HOJA MEMBRETADA DEL PROVEEDOR.</w:t>
      </w:r>
    </w:p>
    <w:p w:rsidR="003F2C37" w:rsidRDefault="003F2C37" w:rsidP="00063BD1">
      <w:pPr>
        <w:jc w:val="both"/>
        <w:rPr>
          <w:rFonts w:ascii="Calibri" w:hAnsi="Calibri" w:cs="Arial"/>
          <w:b/>
          <w:i/>
          <w:sz w:val="15"/>
          <w:szCs w:val="15"/>
        </w:rPr>
      </w:pPr>
    </w:p>
    <w:p w:rsidR="003F2C37" w:rsidRDefault="003F2C37" w:rsidP="00063BD1">
      <w:pPr>
        <w:jc w:val="both"/>
        <w:rPr>
          <w:rFonts w:ascii="Calibri" w:hAnsi="Calibri" w:cs="Arial"/>
          <w:b/>
          <w:i/>
          <w:sz w:val="15"/>
          <w:szCs w:val="15"/>
        </w:rPr>
      </w:pPr>
    </w:p>
    <w:p w:rsidR="003F2C37" w:rsidRDefault="003F2C37" w:rsidP="00063BD1">
      <w:pPr>
        <w:jc w:val="both"/>
        <w:rPr>
          <w:rFonts w:ascii="Calibri" w:hAnsi="Calibri" w:cs="Arial"/>
          <w:b/>
          <w:i/>
          <w:sz w:val="15"/>
          <w:szCs w:val="15"/>
        </w:rPr>
      </w:pPr>
    </w:p>
    <w:p w:rsidR="003F2C37" w:rsidRDefault="003F2C37" w:rsidP="00063BD1">
      <w:pPr>
        <w:jc w:val="both"/>
        <w:rPr>
          <w:rFonts w:ascii="Calibri" w:hAnsi="Calibri" w:cs="Arial"/>
          <w:b/>
          <w:i/>
          <w:sz w:val="15"/>
          <w:szCs w:val="15"/>
        </w:rPr>
      </w:pPr>
    </w:p>
    <w:p w:rsidR="003F2C37" w:rsidRDefault="003F2C37" w:rsidP="00063BD1">
      <w:pPr>
        <w:jc w:val="both"/>
        <w:rPr>
          <w:rFonts w:ascii="Calibri" w:hAnsi="Calibri" w:cs="Arial"/>
          <w:b/>
          <w:i/>
          <w:sz w:val="15"/>
          <w:szCs w:val="15"/>
        </w:rPr>
      </w:pPr>
    </w:p>
    <w:p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3F2C37" w:rsidRDefault="003F2C37" w:rsidP="003F2C37">
      <w:pPr>
        <w:pStyle w:val="Default"/>
        <w:jc w:val="right"/>
        <w:rPr>
          <w:rFonts w:ascii="Calibri" w:hAnsi="Calibri" w:cs="Calibri"/>
          <w:sz w:val="22"/>
          <w:szCs w:val="22"/>
        </w:rPr>
      </w:pPr>
    </w:p>
    <w:p w:rsidR="003F2C37" w:rsidRPr="00AB17B1" w:rsidRDefault="003F2C37" w:rsidP="003F2C3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3F2C37" w:rsidRPr="00012D21" w:rsidRDefault="003F2C37" w:rsidP="003F2C37">
      <w:pPr>
        <w:pStyle w:val="Default"/>
        <w:rPr>
          <w:rFonts w:ascii="Calibri" w:hAnsi="Calibri" w:cs="Calibri"/>
          <w:sz w:val="22"/>
          <w:szCs w:val="22"/>
        </w:rPr>
      </w:pPr>
    </w:p>
    <w:p w:rsidR="003F2C37" w:rsidRDefault="003F2C37" w:rsidP="003F2C37">
      <w:pPr>
        <w:pStyle w:val="Default"/>
        <w:rPr>
          <w:rFonts w:asciiTheme="minorHAnsi" w:hAnsiTheme="minorHAnsi" w:cs="Arial"/>
          <w:b/>
          <w:sz w:val="22"/>
          <w:szCs w:val="22"/>
        </w:rPr>
      </w:pPr>
    </w:p>
    <w:p w:rsidR="003F2C37" w:rsidRPr="008102D8" w:rsidRDefault="003F2C37" w:rsidP="003F2C37">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Servicios de Salud de Nuevo León, OPD</w:t>
      </w:r>
    </w:p>
    <w:p w:rsidR="003F2C37" w:rsidRPr="00AB17B1" w:rsidRDefault="003F2C37" w:rsidP="003F2C37">
      <w:pPr>
        <w:pStyle w:val="Default"/>
        <w:rPr>
          <w:rFonts w:ascii="Calibri" w:hAnsi="Calibri" w:cs="Calibri"/>
          <w:b/>
          <w:sz w:val="18"/>
          <w:szCs w:val="18"/>
        </w:rPr>
      </w:pPr>
    </w:p>
    <w:p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3F2C37" w:rsidRPr="00AB17B1" w:rsidRDefault="003F2C37" w:rsidP="003F2C37">
      <w:pPr>
        <w:pStyle w:val="Default"/>
        <w:jc w:val="both"/>
        <w:rPr>
          <w:rFonts w:ascii="Calibri" w:hAnsi="Calibri" w:cs="Calibri"/>
          <w:sz w:val="18"/>
          <w:szCs w:val="18"/>
        </w:rPr>
      </w:pPr>
    </w:p>
    <w:p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3F2C37" w:rsidRPr="00AB17B1" w:rsidRDefault="003F2C37" w:rsidP="003F2C37">
      <w:pPr>
        <w:pStyle w:val="Default"/>
        <w:ind w:firstLine="708"/>
        <w:jc w:val="both"/>
        <w:rPr>
          <w:rFonts w:ascii="Calibri" w:hAnsi="Calibri" w:cs="Calibri"/>
          <w:sz w:val="18"/>
          <w:szCs w:val="18"/>
        </w:rPr>
      </w:pPr>
    </w:p>
    <w:p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3F2C37" w:rsidRPr="00AB17B1" w:rsidRDefault="003F2C37" w:rsidP="003F2C37">
      <w:pPr>
        <w:pStyle w:val="Default"/>
        <w:jc w:val="both"/>
        <w:rPr>
          <w:rFonts w:ascii="Calibri" w:hAnsi="Calibri" w:cs="Calibri"/>
          <w:sz w:val="18"/>
          <w:szCs w:val="18"/>
        </w:rPr>
      </w:pPr>
    </w:p>
    <w:p w:rsidR="003F2C37" w:rsidRPr="00AB17B1" w:rsidRDefault="003F2C37" w:rsidP="003F2C3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3F2C37" w:rsidRPr="00AB17B1" w:rsidRDefault="003F2C37" w:rsidP="003F2C37">
      <w:pPr>
        <w:pStyle w:val="Default"/>
        <w:jc w:val="both"/>
        <w:rPr>
          <w:rFonts w:ascii="Calibri" w:hAnsi="Calibri" w:cs="Calibri"/>
          <w:sz w:val="18"/>
          <w:szCs w:val="18"/>
        </w:rPr>
      </w:pPr>
    </w:p>
    <w:p w:rsidR="003F2C37" w:rsidRPr="00AB17B1" w:rsidRDefault="003F2C37" w:rsidP="003F2C3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3F2C37" w:rsidRDefault="003F2C37" w:rsidP="003F2C37">
      <w:pPr>
        <w:rPr>
          <w:rFonts w:ascii="Calibri" w:hAnsi="Calibri"/>
          <w:sz w:val="22"/>
          <w:szCs w:val="22"/>
          <w:lang w:val="es-MX"/>
        </w:rPr>
      </w:pPr>
    </w:p>
    <w:p w:rsidR="003F2C37" w:rsidRPr="00012D21" w:rsidRDefault="003F2C37" w:rsidP="003F2C37">
      <w:pPr>
        <w:rPr>
          <w:rFonts w:ascii="Calibri" w:hAnsi="Calibri"/>
          <w:sz w:val="22"/>
          <w:szCs w:val="22"/>
          <w:lang w:val="es-MX"/>
        </w:rPr>
      </w:pPr>
    </w:p>
    <w:p w:rsidR="003F2C37" w:rsidRPr="00012D21" w:rsidRDefault="003F2C37" w:rsidP="003F2C37">
      <w:pPr>
        <w:pStyle w:val="Default"/>
        <w:jc w:val="center"/>
        <w:rPr>
          <w:rFonts w:ascii="Calibri" w:hAnsi="Calibri" w:cs="Calibri"/>
          <w:sz w:val="22"/>
          <w:szCs w:val="22"/>
        </w:rPr>
      </w:pPr>
      <w:r w:rsidRPr="0046194D">
        <w:rPr>
          <w:rFonts w:ascii="Calibri" w:hAnsi="Calibri" w:cs="Calibri"/>
          <w:b/>
          <w:bCs/>
          <w:sz w:val="22"/>
          <w:szCs w:val="22"/>
        </w:rPr>
        <w:t>A T E N T A M E N T E</w:t>
      </w:r>
    </w:p>
    <w:p w:rsidR="003F2C37" w:rsidRPr="00012D21" w:rsidRDefault="003F2C37" w:rsidP="003F2C37">
      <w:pPr>
        <w:pStyle w:val="Default"/>
        <w:jc w:val="center"/>
        <w:rPr>
          <w:rFonts w:ascii="Calibri" w:hAnsi="Calibri" w:cs="Calibri"/>
          <w:sz w:val="22"/>
          <w:szCs w:val="22"/>
        </w:rPr>
      </w:pPr>
    </w:p>
    <w:p w:rsidR="003F2C37" w:rsidRPr="00012D21" w:rsidRDefault="003F2C37" w:rsidP="003F2C37">
      <w:pPr>
        <w:pStyle w:val="Default"/>
        <w:jc w:val="center"/>
        <w:rPr>
          <w:rFonts w:ascii="Calibri" w:hAnsi="Calibri" w:cs="Calibri"/>
          <w:sz w:val="22"/>
          <w:szCs w:val="22"/>
        </w:rPr>
      </w:pPr>
    </w:p>
    <w:p w:rsidR="003F2C37" w:rsidRPr="00012D21" w:rsidRDefault="003F2C37" w:rsidP="003F2C3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F2C37" w:rsidRPr="00012D21" w:rsidTr="001D449F">
        <w:trPr>
          <w:trHeight w:val="457"/>
        </w:trPr>
        <w:tc>
          <w:tcPr>
            <w:tcW w:w="3105" w:type="dxa"/>
            <w:tcBorders>
              <w:top w:val="nil"/>
              <w:left w:val="nil"/>
              <w:bottom w:val="nil"/>
              <w:right w:val="nil"/>
            </w:tcBorders>
            <w:hideMark/>
          </w:tcPr>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3F2C37" w:rsidRDefault="003F2C37" w:rsidP="003F2C37">
      <w:pPr>
        <w:tabs>
          <w:tab w:val="left" w:pos="5245"/>
          <w:tab w:val="left" w:pos="7655"/>
        </w:tabs>
        <w:ind w:right="-1"/>
        <w:rPr>
          <w:rFonts w:ascii="Calibri" w:hAnsi="Calibri" w:cs="Arial"/>
          <w:b/>
          <w:i/>
          <w:sz w:val="22"/>
          <w:szCs w:val="22"/>
        </w:rPr>
      </w:pPr>
    </w:p>
    <w:p w:rsidR="003F2C37" w:rsidRDefault="003F2C37" w:rsidP="003F2C37">
      <w:pPr>
        <w:pStyle w:val="Default"/>
        <w:jc w:val="center"/>
        <w:rPr>
          <w:rFonts w:ascii="Calibri" w:hAnsi="Calibri" w:cs="Calibri"/>
          <w:sz w:val="22"/>
          <w:szCs w:val="22"/>
        </w:rPr>
      </w:pPr>
    </w:p>
    <w:p w:rsidR="003F2C37" w:rsidRDefault="003F2C37" w:rsidP="003F2C37">
      <w:pPr>
        <w:pStyle w:val="Default"/>
        <w:jc w:val="center"/>
        <w:rPr>
          <w:rFonts w:ascii="Calibri" w:hAnsi="Calibri" w:cs="Calibri"/>
          <w:sz w:val="22"/>
          <w:szCs w:val="22"/>
        </w:rPr>
      </w:pPr>
    </w:p>
    <w:p w:rsidR="003F2C37" w:rsidRDefault="003F2C37" w:rsidP="003F2C37">
      <w:pPr>
        <w:pStyle w:val="Default"/>
        <w:jc w:val="center"/>
        <w:rPr>
          <w:rFonts w:ascii="Calibri" w:hAnsi="Calibri" w:cs="Calibri"/>
          <w:sz w:val="22"/>
          <w:szCs w:val="22"/>
        </w:rPr>
      </w:pPr>
    </w:p>
    <w:p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3F2C37" w:rsidRDefault="003F2C37" w:rsidP="003F2C37">
      <w:pPr>
        <w:pStyle w:val="Default"/>
        <w:jc w:val="right"/>
        <w:rPr>
          <w:rFonts w:ascii="Calibri" w:hAnsi="Calibri" w:cs="Calibri"/>
          <w:sz w:val="22"/>
          <w:szCs w:val="22"/>
        </w:rPr>
      </w:pPr>
    </w:p>
    <w:p w:rsidR="003F2C37" w:rsidRDefault="003F2C37" w:rsidP="003F2C37">
      <w:pPr>
        <w:pStyle w:val="Default"/>
        <w:ind w:firstLine="708"/>
        <w:jc w:val="both"/>
        <w:rPr>
          <w:rFonts w:ascii="Calibri" w:hAnsi="Calibri" w:cs="Calibri"/>
          <w:sz w:val="22"/>
          <w:szCs w:val="22"/>
        </w:rPr>
      </w:pPr>
    </w:p>
    <w:p w:rsidR="003F2C37" w:rsidRPr="00AB17B1" w:rsidRDefault="003F2C37" w:rsidP="003F2C3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3F2C37" w:rsidRDefault="003F2C37" w:rsidP="003F2C37">
      <w:pPr>
        <w:pStyle w:val="Default"/>
        <w:ind w:firstLine="708"/>
        <w:jc w:val="both"/>
        <w:rPr>
          <w:rFonts w:ascii="Calibri" w:hAnsi="Calibri" w:cs="Calibri"/>
          <w:sz w:val="22"/>
          <w:szCs w:val="22"/>
        </w:rPr>
      </w:pPr>
    </w:p>
    <w:p w:rsidR="003F2C37" w:rsidRDefault="003F2C37" w:rsidP="003F2C37">
      <w:pPr>
        <w:pStyle w:val="Default"/>
        <w:rPr>
          <w:rFonts w:asciiTheme="minorHAnsi" w:hAnsiTheme="minorHAnsi" w:cs="Arial"/>
          <w:b/>
          <w:sz w:val="22"/>
          <w:szCs w:val="22"/>
        </w:rPr>
      </w:pPr>
    </w:p>
    <w:p w:rsidR="003F2C37" w:rsidRPr="008102D8" w:rsidRDefault="003F2C37" w:rsidP="003F2C37">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Servicios de Salud de Nuevo León, OPD</w:t>
      </w:r>
    </w:p>
    <w:p w:rsidR="003F2C37" w:rsidRDefault="003F2C37" w:rsidP="003F2C37">
      <w:pPr>
        <w:pStyle w:val="Default"/>
        <w:ind w:firstLine="708"/>
        <w:jc w:val="both"/>
        <w:rPr>
          <w:rFonts w:ascii="Calibri" w:hAnsi="Calibri" w:cs="Calibri"/>
          <w:sz w:val="22"/>
          <w:szCs w:val="22"/>
        </w:rPr>
      </w:pPr>
    </w:p>
    <w:p w:rsidR="003F2C37" w:rsidRDefault="003F2C37" w:rsidP="003F2C37">
      <w:pPr>
        <w:pStyle w:val="Default"/>
        <w:ind w:firstLine="708"/>
        <w:jc w:val="both"/>
        <w:rPr>
          <w:rFonts w:ascii="Calibri" w:hAnsi="Calibri" w:cs="Calibri"/>
          <w:sz w:val="22"/>
          <w:szCs w:val="22"/>
        </w:rPr>
      </w:pPr>
    </w:p>
    <w:p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3F2C37" w:rsidRPr="00874110" w:rsidRDefault="003F2C37" w:rsidP="003F2C37">
      <w:pPr>
        <w:pStyle w:val="Default"/>
        <w:jc w:val="both"/>
        <w:rPr>
          <w:rFonts w:ascii="Calibri" w:hAnsi="Calibri" w:cs="Calibri"/>
          <w:sz w:val="18"/>
          <w:szCs w:val="18"/>
        </w:rPr>
      </w:pPr>
    </w:p>
    <w:p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3F2C37" w:rsidRPr="00874110" w:rsidRDefault="003F2C37" w:rsidP="003F2C37">
      <w:pPr>
        <w:pStyle w:val="Default"/>
        <w:ind w:firstLine="708"/>
        <w:jc w:val="both"/>
        <w:rPr>
          <w:rFonts w:ascii="Calibri" w:hAnsi="Calibri" w:cs="Calibri"/>
          <w:sz w:val="18"/>
          <w:szCs w:val="18"/>
        </w:rPr>
      </w:pPr>
    </w:p>
    <w:p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3F2C37" w:rsidRPr="00874110" w:rsidRDefault="003F2C37" w:rsidP="003F2C37">
      <w:pPr>
        <w:pStyle w:val="Default"/>
        <w:jc w:val="both"/>
        <w:rPr>
          <w:rFonts w:ascii="Calibri" w:hAnsi="Calibri" w:cs="Calibri"/>
          <w:sz w:val="18"/>
          <w:szCs w:val="18"/>
        </w:rPr>
      </w:pPr>
    </w:p>
    <w:p w:rsidR="003F2C37" w:rsidRPr="00874110" w:rsidRDefault="003F2C37" w:rsidP="003F2C3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3F2C37" w:rsidRPr="00874110" w:rsidRDefault="003F2C37" w:rsidP="003F2C37">
      <w:pPr>
        <w:pStyle w:val="Default"/>
        <w:jc w:val="both"/>
        <w:rPr>
          <w:rFonts w:ascii="Calibri" w:hAnsi="Calibri" w:cs="Calibri"/>
          <w:sz w:val="18"/>
          <w:szCs w:val="18"/>
        </w:rPr>
      </w:pPr>
    </w:p>
    <w:p w:rsidR="003F2C37" w:rsidRPr="00874110" w:rsidRDefault="003F2C37" w:rsidP="003F2C3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3F2C37" w:rsidRPr="00874110" w:rsidRDefault="003F2C37" w:rsidP="003F2C37">
      <w:pPr>
        <w:rPr>
          <w:rFonts w:ascii="Calibri" w:hAnsi="Calibri"/>
          <w:sz w:val="18"/>
          <w:szCs w:val="18"/>
          <w:lang w:val="es-MX"/>
        </w:rPr>
      </w:pPr>
    </w:p>
    <w:p w:rsidR="003F2C37" w:rsidRPr="00874110" w:rsidRDefault="003F2C37" w:rsidP="003F2C37">
      <w:pPr>
        <w:rPr>
          <w:rFonts w:ascii="Calibri" w:hAnsi="Calibri"/>
          <w:sz w:val="18"/>
          <w:szCs w:val="18"/>
          <w:lang w:val="es-MX"/>
        </w:rPr>
      </w:pPr>
    </w:p>
    <w:p w:rsidR="003F2C37" w:rsidRPr="00874110" w:rsidRDefault="003F2C37" w:rsidP="003F2C37">
      <w:pPr>
        <w:pStyle w:val="Default"/>
        <w:jc w:val="center"/>
        <w:rPr>
          <w:rFonts w:ascii="Calibri" w:hAnsi="Calibri" w:cs="Calibri"/>
          <w:sz w:val="18"/>
          <w:szCs w:val="18"/>
        </w:rPr>
      </w:pPr>
      <w:r w:rsidRPr="00874110">
        <w:rPr>
          <w:rFonts w:ascii="Calibri" w:hAnsi="Calibri" w:cs="Calibri"/>
          <w:b/>
          <w:bCs/>
          <w:sz w:val="18"/>
          <w:szCs w:val="18"/>
        </w:rPr>
        <w:t>A T E N T A M E N T E</w:t>
      </w:r>
    </w:p>
    <w:p w:rsidR="003F2C37" w:rsidRPr="00874110" w:rsidRDefault="003F2C37" w:rsidP="003F2C37">
      <w:pPr>
        <w:pStyle w:val="Default"/>
        <w:jc w:val="center"/>
        <w:rPr>
          <w:rFonts w:ascii="Calibri" w:hAnsi="Calibri" w:cs="Calibri"/>
          <w:sz w:val="18"/>
          <w:szCs w:val="18"/>
        </w:rPr>
      </w:pPr>
    </w:p>
    <w:p w:rsidR="003F2C37" w:rsidRPr="00012D21" w:rsidRDefault="003F2C37" w:rsidP="003F2C37">
      <w:pPr>
        <w:pStyle w:val="Default"/>
        <w:jc w:val="center"/>
        <w:rPr>
          <w:rFonts w:ascii="Calibri" w:hAnsi="Calibri" w:cs="Calibri"/>
          <w:sz w:val="22"/>
          <w:szCs w:val="22"/>
        </w:rPr>
      </w:pPr>
    </w:p>
    <w:p w:rsidR="003F2C37" w:rsidRPr="00012D21" w:rsidRDefault="003F2C37" w:rsidP="003F2C3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F2C37" w:rsidRPr="00012D21" w:rsidTr="001D449F">
        <w:trPr>
          <w:trHeight w:val="457"/>
        </w:trPr>
        <w:tc>
          <w:tcPr>
            <w:tcW w:w="3105" w:type="dxa"/>
            <w:tcBorders>
              <w:top w:val="nil"/>
              <w:left w:val="nil"/>
              <w:bottom w:val="nil"/>
              <w:right w:val="nil"/>
            </w:tcBorders>
            <w:hideMark/>
          </w:tcPr>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3F2C37" w:rsidRPr="00012D21" w:rsidRDefault="003F2C37" w:rsidP="001D449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3F2C37" w:rsidRDefault="003F2C37" w:rsidP="00063BD1">
      <w:pPr>
        <w:jc w:val="both"/>
        <w:rPr>
          <w:rFonts w:ascii="Calibri" w:hAnsi="Calibri" w:cs="Arial"/>
          <w:b/>
          <w:i/>
          <w:sz w:val="15"/>
          <w:szCs w:val="15"/>
        </w:rPr>
      </w:pPr>
    </w:p>
    <w:p w:rsidR="003F2C37" w:rsidRDefault="003F2C37" w:rsidP="00063BD1">
      <w:pPr>
        <w:jc w:val="both"/>
        <w:rPr>
          <w:rFonts w:ascii="Calibri" w:hAnsi="Calibri" w:cs="Arial"/>
          <w:b/>
          <w:i/>
          <w:sz w:val="18"/>
        </w:rPr>
      </w:pPr>
    </w:p>
    <w:p w:rsidR="00063BD1" w:rsidRDefault="00063BD1" w:rsidP="002F5444">
      <w:pPr>
        <w:jc w:val="both"/>
        <w:rPr>
          <w:rFonts w:ascii="Calibri" w:hAnsi="Calibri" w:cs="Arial"/>
          <w:b/>
          <w:i/>
          <w:sz w:val="18"/>
        </w:rPr>
      </w:pPr>
    </w:p>
    <w:p w:rsidR="00063BD1" w:rsidRDefault="00063BD1" w:rsidP="002F5444">
      <w:pPr>
        <w:jc w:val="both"/>
        <w:rPr>
          <w:rFonts w:ascii="Calibri" w:hAnsi="Calibri" w:cs="Arial"/>
          <w:b/>
          <w:i/>
          <w:sz w:val="18"/>
        </w:rPr>
      </w:pPr>
    </w:p>
    <w:p w:rsidR="00063BD1" w:rsidRDefault="00063BD1" w:rsidP="002F5444">
      <w:pPr>
        <w:jc w:val="both"/>
        <w:rPr>
          <w:rFonts w:ascii="Calibri" w:hAnsi="Calibri" w:cs="Arial"/>
          <w:b/>
          <w:i/>
          <w:sz w:val="18"/>
        </w:rPr>
      </w:pPr>
    </w:p>
    <w:p w:rsidR="003F2C37" w:rsidRDefault="003F2C37" w:rsidP="002F5444">
      <w:pPr>
        <w:jc w:val="both"/>
        <w:rPr>
          <w:rFonts w:ascii="Calibri" w:hAnsi="Calibri" w:cs="Arial"/>
          <w:b/>
          <w:i/>
          <w:sz w:val="18"/>
        </w:rPr>
      </w:pPr>
    </w:p>
    <w:p w:rsidR="003F2C37" w:rsidRDefault="003F2C37" w:rsidP="002F5444">
      <w:pPr>
        <w:jc w:val="both"/>
        <w:rPr>
          <w:rFonts w:ascii="Calibri" w:hAnsi="Calibri" w:cs="Arial"/>
          <w:b/>
          <w:i/>
          <w:sz w:val="18"/>
        </w:rPr>
      </w:pPr>
    </w:p>
    <w:p w:rsidR="003F2C37" w:rsidRDefault="003F2C37" w:rsidP="002F5444">
      <w:pPr>
        <w:jc w:val="both"/>
        <w:rPr>
          <w:rFonts w:ascii="Calibri" w:hAnsi="Calibri" w:cs="Arial"/>
          <w:b/>
          <w:i/>
          <w:sz w:val="18"/>
        </w:rPr>
      </w:pPr>
    </w:p>
    <w:p w:rsidR="003F2C37" w:rsidRDefault="003F2C37" w:rsidP="002F5444">
      <w:pPr>
        <w:jc w:val="both"/>
        <w:rPr>
          <w:rFonts w:ascii="Calibri" w:hAnsi="Calibri" w:cs="Arial"/>
          <w:b/>
          <w:i/>
          <w:sz w:val="18"/>
        </w:rPr>
      </w:pPr>
    </w:p>
    <w:p w:rsidR="003F2C37" w:rsidRDefault="003F2C37" w:rsidP="002F5444">
      <w:pPr>
        <w:jc w:val="both"/>
        <w:rPr>
          <w:rFonts w:ascii="Calibri" w:hAnsi="Calibri" w:cs="Arial"/>
          <w:b/>
          <w:i/>
          <w:sz w:val="18"/>
        </w:rPr>
      </w:pPr>
    </w:p>
    <w:p w:rsidR="00063BD1" w:rsidRDefault="00063BD1" w:rsidP="002F5444">
      <w:pPr>
        <w:jc w:val="both"/>
        <w:rPr>
          <w:rFonts w:ascii="Calibri" w:hAnsi="Calibri" w:cs="Arial"/>
          <w:b/>
          <w:i/>
          <w:sz w:val="18"/>
        </w:rPr>
      </w:pPr>
    </w:p>
    <w:p w:rsidR="00286133" w:rsidRPr="008B4324" w:rsidRDefault="00286133" w:rsidP="003F2C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w:t>
      </w:r>
      <w:proofErr w:type="gramStart"/>
      <w:r w:rsidRPr="008B4324">
        <w:rPr>
          <w:rFonts w:ascii="Calibri" w:hAnsi="Calibri"/>
          <w:szCs w:val="23"/>
        </w:rPr>
        <w:t>de</w:t>
      </w:r>
      <w:proofErr w:type="gramEnd"/>
      <w:r w:rsidRPr="008B4324">
        <w:rPr>
          <w:rFonts w:ascii="Calibri" w:hAnsi="Calibri"/>
          <w:szCs w:val="23"/>
        </w:rPr>
        <w:t xml:space="preserv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w:t>
      </w:r>
      <w:proofErr w:type="gramEnd"/>
      <w:r w:rsidRPr="008B4324">
        <w:rPr>
          <w:rFonts w:ascii="Calibri" w:hAnsi="Calibri"/>
          <w:sz w:val="16"/>
          <w:szCs w:val="16"/>
        </w:rPr>
        <w:t>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3F2C3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57D3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57D3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3F2C37" w:rsidRDefault="003F2C37" w:rsidP="00286133">
      <w:pPr>
        <w:pStyle w:val="Texto0"/>
        <w:spacing w:after="0" w:line="240" w:lineRule="auto"/>
        <w:ind w:firstLine="289"/>
        <w:rPr>
          <w:rFonts w:ascii="Calibri" w:hAnsi="Calibri"/>
          <w:sz w:val="12"/>
          <w:szCs w:val="12"/>
        </w:rPr>
      </w:pPr>
    </w:p>
    <w:p w:rsidR="003F2C37" w:rsidRDefault="003F2C37" w:rsidP="00286133">
      <w:pPr>
        <w:pStyle w:val="Texto0"/>
        <w:spacing w:after="0" w:line="240" w:lineRule="auto"/>
        <w:ind w:firstLine="289"/>
        <w:rPr>
          <w:rFonts w:ascii="Calibri" w:hAnsi="Calibri"/>
          <w:sz w:val="12"/>
          <w:szCs w:val="12"/>
        </w:rPr>
      </w:pPr>
    </w:p>
    <w:p w:rsidR="003F2C37" w:rsidRDefault="003F2C37" w:rsidP="00286133">
      <w:pPr>
        <w:pStyle w:val="Texto0"/>
        <w:spacing w:after="0" w:line="240" w:lineRule="auto"/>
        <w:ind w:firstLine="289"/>
        <w:rPr>
          <w:rFonts w:ascii="Calibri" w:hAnsi="Calibri"/>
          <w:sz w:val="12"/>
          <w:szCs w:val="12"/>
        </w:rPr>
      </w:pPr>
    </w:p>
    <w:p w:rsidR="005F1933" w:rsidRDefault="005F19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w:t>
      </w:r>
      <w:proofErr w:type="gramEnd"/>
      <w:r w:rsidRPr="008B4324">
        <w:rPr>
          <w:rFonts w:ascii="Calibri" w:hAnsi="Calibri"/>
        </w:rPr>
        <w:t>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3F2C3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57D3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57D3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3F2C37" w:rsidRDefault="003F2C37" w:rsidP="00286133">
      <w:pPr>
        <w:jc w:val="center"/>
        <w:rPr>
          <w:rFonts w:ascii="Calibri" w:hAnsi="Calibri" w:cs="Arial"/>
          <w:b/>
          <w:bCs/>
        </w:rPr>
      </w:pPr>
    </w:p>
    <w:p w:rsidR="003F2C37" w:rsidRDefault="003F2C37"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3F2C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w:t>
      </w:r>
      <w:proofErr w:type="gramStart"/>
      <w:r w:rsidRPr="008B4324">
        <w:rPr>
          <w:rFonts w:ascii="Calibri" w:hAnsi="Calibri"/>
          <w:szCs w:val="23"/>
        </w:rPr>
        <w:t>de</w:t>
      </w:r>
      <w:proofErr w:type="gramEnd"/>
      <w:r w:rsidRPr="008B4324">
        <w:rPr>
          <w:rFonts w:ascii="Calibri" w:hAnsi="Calibri"/>
          <w:szCs w:val="23"/>
        </w:rPr>
        <w:t xml:space="preserv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w:t>
      </w:r>
      <w:proofErr w:type="gramEnd"/>
      <w:r w:rsidRPr="008B4324">
        <w:rPr>
          <w:rFonts w:ascii="Calibri" w:hAnsi="Calibri"/>
          <w:sz w:val="17"/>
          <w:szCs w:val="17"/>
        </w:rPr>
        <w:t>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3F2C3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57D3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57D3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3F2C37" w:rsidRDefault="003F2C37" w:rsidP="00286133">
      <w:pPr>
        <w:pStyle w:val="Texto0"/>
        <w:spacing w:after="0" w:line="240" w:lineRule="auto"/>
        <w:rPr>
          <w:rFonts w:ascii="Calibri" w:hAnsi="Calibri"/>
          <w:sz w:val="12"/>
          <w:szCs w:val="12"/>
        </w:rPr>
      </w:pPr>
    </w:p>
    <w:p w:rsidR="003F2C37" w:rsidRDefault="003F2C37" w:rsidP="00286133">
      <w:pPr>
        <w:pStyle w:val="Texto0"/>
        <w:spacing w:after="0" w:line="240" w:lineRule="auto"/>
        <w:rPr>
          <w:rFonts w:ascii="Calibri" w:hAnsi="Calibri"/>
          <w:sz w:val="12"/>
          <w:szCs w:val="12"/>
        </w:rPr>
      </w:pPr>
    </w:p>
    <w:p w:rsidR="003F2C37" w:rsidRDefault="003F2C37" w:rsidP="00286133">
      <w:pPr>
        <w:pStyle w:val="Texto0"/>
        <w:spacing w:after="0" w:line="240" w:lineRule="auto"/>
        <w:rPr>
          <w:rFonts w:ascii="Calibri" w:hAnsi="Calibri"/>
          <w:sz w:val="12"/>
          <w:szCs w:val="12"/>
        </w:rPr>
      </w:pPr>
    </w:p>
    <w:p w:rsidR="003F2C37" w:rsidRDefault="003F2C37" w:rsidP="00286133">
      <w:pPr>
        <w:pStyle w:val="Texto0"/>
        <w:spacing w:after="0" w:line="240" w:lineRule="auto"/>
        <w:rPr>
          <w:rFonts w:ascii="Calibri" w:hAnsi="Calibri"/>
          <w:sz w:val="12"/>
          <w:szCs w:val="12"/>
        </w:rPr>
      </w:pPr>
    </w:p>
    <w:p w:rsidR="003F2C37" w:rsidRPr="008B4324" w:rsidRDefault="003F2C37" w:rsidP="00286133">
      <w:pPr>
        <w:pStyle w:val="Texto0"/>
        <w:spacing w:after="0" w:line="240" w:lineRule="auto"/>
        <w:rPr>
          <w:rFonts w:ascii="Calibri" w:hAnsi="Calibri"/>
          <w:sz w:val="12"/>
          <w:szCs w:val="12"/>
        </w:rPr>
      </w:pPr>
    </w:p>
    <w:p w:rsidR="002F5444" w:rsidRPr="002522C8" w:rsidRDefault="002F5444" w:rsidP="003F2C37">
      <w:pPr>
        <w:pBdr>
          <w:top w:val="single" w:sz="4" w:space="2" w:color="auto"/>
          <w:left w:val="single" w:sz="4" w:space="4" w:color="auto"/>
          <w:bottom w:val="single" w:sz="4" w:space="1" w:color="auto"/>
          <w:right w:val="single" w:sz="4" w:space="4" w:color="auto"/>
        </w:pBdr>
        <w:shd w:val="clear" w:color="auto" w:fill="57D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8D7DCD" w:rsidRPr="008D7DCD" w:rsidRDefault="008D7DCD" w:rsidP="008D7DCD">
      <w:pPr>
        <w:pStyle w:val="NormalWeb"/>
        <w:spacing w:before="0" w:beforeAutospacing="0" w:after="0" w:afterAutospacing="0"/>
        <w:ind w:right="-5"/>
        <w:jc w:val="both"/>
        <w:rPr>
          <w:sz w:val="18"/>
          <w:szCs w:val="18"/>
          <w:lang w:val="es-MX" w:eastAsia="es-MX"/>
        </w:rPr>
      </w:pPr>
      <w:r w:rsidRPr="008D7DCD">
        <w:rPr>
          <w:rFonts w:ascii="Calibri" w:hAnsi="Calibri"/>
          <w:b/>
          <w:sz w:val="18"/>
          <w:szCs w:val="18"/>
        </w:rPr>
        <w:t>GARANTÍA DE</w:t>
      </w:r>
      <w:r w:rsidRPr="008D7DCD">
        <w:rPr>
          <w:rFonts w:ascii="Calibri" w:hAnsi="Calibri" w:cs="Tahoma"/>
          <w:b/>
          <w:bCs/>
          <w:sz w:val="18"/>
          <w:szCs w:val="18"/>
        </w:rPr>
        <w:t xml:space="preserve"> BUEN CUMPLIMIENTO.- </w:t>
      </w:r>
      <w:r w:rsidRPr="008D7DCD">
        <w:rPr>
          <w:rFonts w:ascii="Calibri" w:hAnsi="Calibri" w:cs="Arial"/>
          <w:sz w:val="18"/>
          <w:szCs w:val="18"/>
        </w:rPr>
        <w:t xml:space="preserve">Para garantizar el cumplimiento de las obligaciones derivadas del presente contrato </w:t>
      </w:r>
      <w:r w:rsidRPr="008D7DCD">
        <w:rPr>
          <w:rFonts w:ascii="Calibri" w:hAnsi="Calibri" w:cs="Arial"/>
          <w:b/>
          <w:sz w:val="18"/>
          <w:szCs w:val="18"/>
        </w:rPr>
        <w:t>“EL PROVEEDOR”</w:t>
      </w:r>
      <w:r w:rsidRPr="008D7DCD">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8D7DCD" w:rsidRPr="008D7DCD" w:rsidRDefault="008D7DCD" w:rsidP="008D7DCD">
      <w:pPr>
        <w:pStyle w:val="NormalWeb"/>
        <w:spacing w:before="0" w:beforeAutospacing="0" w:after="0" w:afterAutospacing="0"/>
        <w:ind w:right="-5"/>
        <w:jc w:val="both"/>
        <w:rPr>
          <w:sz w:val="18"/>
          <w:szCs w:val="18"/>
        </w:rPr>
      </w:pPr>
      <w:r w:rsidRPr="008D7DCD">
        <w:rPr>
          <w:rFonts w:ascii="Calibri" w:hAnsi="Calibri" w:cs="Arial"/>
          <w:sz w:val="18"/>
          <w:szCs w:val="18"/>
        </w:rPr>
        <w:t> </w:t>
      </w:r>
    </w:p>
    <w:p w:rsidR="008D7DCD" w:rsidRPr="008D7DCD" w:rsidRDefault="008D7DCD" w:rsidP="008D7DCD">
      <w:pPr>
        <w:pStyle w:val="NormalWeb"/>
        <w:spacing w:before="0" w:beforeAutospacing="0" w:after="0" w:afterAutospacing="0"/>
        <w:jc w:val="both"/>
        <w:rPr>
          <w:sz w:val="18"/>
          <w:szCs w:val="18"/>
        </w:rPr>
      </w:pPr>
      <w:r w:rsidRPr="008D7DCD">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D7DCD" w:rsidRPr="008D7DCD" w:rsidRDefault="008D7DCD" w:rsidP="008D7DCD">
      <w:pPr>
        <w:pStyle w:val="NormalWeb"/>
        <w:spacing w:before="0" w:beforeAutospacing="0" w:after="0" w:afterAutospacing="0"/>
        <w:jc w:val="both"/>
        <w:rPr>
          <w:sz w:val="18"/>
          <w:szCs w:val="18"/>
        </w:rPr>
      </w:pPr>
      <w:r w:rsidRPr="008D7DCD">
        <w:rPr>
          <w:rFonts w:ascii="Calibri" w:hAnsi="Calibri" w:cs="Tahoma"/>
          <w:sz w:val="18"/>
          <w:szCs w:val="18"/>
        </w:rPr>
        <w:t> </w:t>
      </w: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Ante la Secretaría de Finanzas y Tesorería General del Estado de Nuevo León, la presente fianza se otorga para garantizar por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sidR="0096655E">
        <w:rPr>
          <w:rFonts w:ascii="Calibri" w:hAnsi="Calibri" w:cs="Tahoma"/>
          <w:color w:val="000000"/>
          <w:sz w:val="18"/>
          <w:szCs w:val="18"/>
        </w:rPr>
        <w:t>la Licitación Pública Internacional Bajo la Cobertura de Tratados Presencial No._____________</w:t>
      </w:r>
      <w:r w:rsidRPr="008D7DCD">
        <w:rPr>
          <w:rFonts w:ascii="Calibri" w:hAnsi="Calibri" w:cs="Tahoma"/>
          <w:color w:val="000000"/>
          <w:sz w:val="18"/>
          <w:szCs w:val="18"/>
        </w:rPr>
        <w:t xml:space="preserve">, celebrado con </w:t>
      </w:r>
      <w:r w:rsidRPr="008D7DCD">
        <w:rPr>
          <w:rFonts w:ascii="Calibri" w:hAnsi="Calibri" w:cs="Tahoma"/>
          <w:b/>
          <w:color w:val="000000"/>
          <w:sz w:val="18"/>
          <w:szCs w:val="18"/>
        </w:rPr>
        <w:t xml:space="preserve">“S.S.N.L.”; </w:t>
      </w:r>
      <w:r w:rsidRPr="008D7DCD">
        <w:rPr>
          <w:rFonts w:ascii="Calibri" w:hAnsi="Calibri" w:cs="Tahoma"/>
          <w:color w:val="000000"/>
          <w:sz w:val="18"/>
          <w:szCs w:val="18"/>
        </w:rPr>
        <w:t xml:space="preserve">relativo a la adquisición </w:t>
      </w:r>
      <w:r w:rsidR="0096655E">
        <w:rPr>
          <w:rFonts w:ascii="Calibri" w:hAnsi="Calibri" w:cs="Tahoma"/>
          <w:color w:val="000000"/>
          <w:sz w:val="18"/>
          <w:szCs w:val="18"/>
        </w:rPr>
        <w:t>____________________</w:t>
      </w:r>
      <w:r w:rsidRPr="008D7DCD">
        <w:rPr>
          <w:rFonts w:ascii="Calibri" w:hAnsi="Calibri" w:cs="Tahoma"/>
          <w:color w:val="000000"/>
          <w:sz w:val="18"/>
          <w:szCs w:val="18"/>
        </w:rPr>
        <w:t>, por un importe de (monto total del contrato incluyendo el I.V.A).</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la Fianza se otorga en los términos del presente contrato, para garantizar todas y cada una de las obligaciones derivadas de la </w:t>
      </w:r>
      <w:r w:rsidR="00047717">
        <w:rPr>
          <w:rFonts w:ascii="Calibri" w:hAnsi="Calibri" w:cs="Tahoma"/>
          <w:color w:val="000000"/>
          <w:sz w:val="18"/>
          <w:szCs w:val="18"/>
        </w:rPr>
        <w:t>presente licitación</w:t>
      </w:r>
      <w:r w:rsidRPr="008D7DCD">
        <w:rPr>
          <w:rFonts w:ascii="Calibri" w:hAnsi="Calibri" w:cs="Tahoma"/>
          <w:color w:val="000000"/>
          <w:sz w:val="18"/>
          <w:szCs w:val="18"/>
        </w:rPr>
        <w:t>.</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la Fianza estará en vigor por un año, y en el caso de defectos y/o responsabilidades imputables a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esta fianza continuará vigente en el caso de que se otorgue prórroga a </w:t>
      </w:r>
      <w:r w:rsidRPr="008D7DCD">
        <w:rPr>
          <w:rFonts w:ascii="Calibri" w:hAnsi="Calibri" w:cs="Tahoma"/>
          <w:b/>
          <w:color w:val="000000"/>
          <w:sz w:val="18"/>
          <w:szCs w:val="18"/>
        </w:rPr>
        <w:t xml:space="preserve">“EL PROVEEDOR” </w:t>
      </w:r>
      <w:r w:rsidRPr="008D7DCD">
        <w:rPr>
          <w:rFonts w:ascii="Calibri" w:hAnsi="Calibri" w:cs="Tahoma"/>
          <w:color w:val="000000"/>
          <w:sz w:val="18"/>
          <w:szCs w:val="18"/>
        </w:rPr>
        <w:t xml:space="preserve">para el cumplimiento de las obligaciones que se afianzan, aun cuando haya sido solicitada y autorizada extemporáneamente. </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sólo podrá ser cancelada mediante aviso por escrito de </w:t>
      </w:r>
      <w:r w:rsidRPr="008D7DCD">
        <w:rPr>
          <w:rFonts w:ascii="Calibri" w:hAnsi="Calibri" w:cs="Tahoma"/>
          <w:b/>
          <w:color w:val="000000"/>
          <w:sz w:val="18"/>
          <w:szCs w:val="18"/>
        </w:rPr>
        <w:t>“S.S.N.L.”</w:t>
      </w:r>
      <w:r w:rsidRPr="008D7DCD">
        <w:rPr>
          <w:rFonts w:ascii="Calibri" w:hAnsi="Calibri" w:cs="Tahoma"/>
          <w:color w:val="000000"/>
          <w:sz w:val="18"/>
          <w:szCs w:val="18"/>
        </w:rPr>
        <w:t>.</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Que la Institución Afianzadora acepta lo preceptuado por los artículos 174, 178, 179, 282, 283 y 289 de la Ley de Instituciones de Seguros y de Fianzas en vigor.</w:t>
      </w:r>
    </w:p>
    <w:p w:rsidR="008D7DCD" w:rsidRPr="008D7DCD" w:rsidRDefault="008D7DCD" w:rsidP="003F2C37">
      <w:pPr>
        <w:pStyle w:val="NormalWeb"/>
        <w:spacing w:before="0" w:beforeAutospacing="0" w:after="0" w:afterAutospacing="0"/>
        <w:ind w:left="720" w:firstLine="45"/>
        <w:jc w:val="both"/>
        <w:rPr>
          <w:color w:val="000000"/>
          <w:sz w:val="18"/>
          <w:szCs w:val="18"/>
        </w:rPr>
      </w:pPr>
    </w:p>
    <w:p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w:t>
      </w:r>
      <w:r w:rsidRPr="008D7DCD">
        <w:rPr>
          <w:rFonts w:ascii="Calibri" w:hAnsi="Calibri" w:cs="Tahoma"/>
          <w:b/>
          <w:color w:val="000000"/>
          <w:sz w:val="18"/>
          <w:szCs w:val="18"/>
        </w:rPr>
        <w:t xml:space="preserve">“S.S.N.L.”, </w:t>
      </w:r>
      <w:r w:rsidRPr="008D7DCD">
        <w:rPr>
          <w:rFonts w:ascii="Calibri" w:hAnsi="Calibri" w:cs="Tahoma"/>
          <w:color w:val="000000"/>
          <w:sz w:val="18"/>
          <w:szCs w:val="18"/>
        </w:rPr>
        <w:t xml:space="preserve">cuenta con un término de un año contado a partir del incumplimiento de </w:t>
      </w:r>
      <w:r w:rsidRPr="008D7DCD">
        <w:rPr>
          <w:rFonts w:ascii="Calibri" w:hAnsi="Calibri" w:cs="Tahoma"/>
          <w:b/>
          <w:color w:val="000000"/>
          <w:sz w:val="18"/>
          <w:szCs w:val="18"/>
        </w:rPr>
        <w:t xml:space="preserve">“EL PROVEEDOR”, </w:t>
      </w:r>
      <w:r w:rsidRPr="008D7DCD">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8D7DCD" w:rsidRPr="008D7DCD" w:rsidRDefault="008D7DCD" w:rsidP="008D7DCD">
      <w:pPr>
        <w:pStyle w:val="NormalWeb"/>
        <w:spacing w:before="0" w:beforeAutospacing="0" w:after="0" w:afterAutospacing="0"/>
        <w:ind w:left="720"/>
        <w:jc w:val="both"/>
        <w:rPr>
          <w:color w:val="000000"/>
          <w:sz w:val="18"/>
          <w:szCs w:val="18"/>
        </w:rPr>
      </w:pPr>
      <w:r w:rsidRPr="008D7DCD">
        <w:rPr>
          <w:rFonts w:ascii="Calibri" w:hAnsi="Calibri" w:cs="Tahoma"/>
          <w:color w:val="000000"/>
          <w:sz w:val="18"/>
          <w:szCs w:val="18"/>
        </w:rPr>
        <w:t> </w:t>
      </w:r>
    </w:p>
    <w:p w:rsidR="008D7DCD" w:rsidRPr="008D7DCD" w:rsidRDefault="008D7DCD" w:rsidP="008D7DCD">
      <w:pPr>
        <w:pStyle w:val="NormalWeb"/>
        <w:spacing w:before="0" w:beforeAutospacing="0" w:after="0" w:afterAutospacing="0"/>
        <w:ind w:left="720"/>
        <w:jc w:val="both"/>
        <w:rPr>
          <w:color w:val="000000"/>
          <w:sz w:val="18"/>
          <w:szCs w:val="18"/>
        </w:rPr>
      </w:pPr>
      <w:r w:rsidRPr="008D7DCD">
        <w:rPr>
          <w:rFonts w:ascii="Calibri" w:hAnsi="Calibri" w:cs="Tahoma"/>
          <w:color w:val="000000"/>
          <w:sz w:val="18"/>
          <w:szCs w:val="18"/>
        </w:rPr>
        <w:t xml:space="preserve">Una vez cumplidas las obligaciones de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a satisfacción de </w:t>
      </w:r>
      <w:r w:rsidRPr="008D7DCD">
        <w:rPr>
          <w:rFonts w:ascii="Calibri" w:hAnsi="Calibri" w:cs="Tahoma"/>
          <w:b/>
          <w:color w:val="000000"/>
          <w:sz w:val="18"/>
          <w:szCs w:val="18"/>
        </w:rPr>
        <w:t>“S.S.N.L.”</w:t>
      </w:r>
      <w:r w:rsidRPr="008D7DCD">
        <w:rPr>
          <w:rFonts w:ascii="Calibri" w:hAnsi="Calibri" w:cs="Tahoma"/>
          <w:color w:val="000000"/>
          <w:sz w:val="18"/>
          <w:szCs w:val="18"/>
        </w:rPr>
        <w:t xml:space="preserve">, este último procederá a extender la constancia de cumplimiento de las obligaciones contractuales para que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de inicio a los trámites para la cancelación de la garantía de cumplimiento prevista en esta cláusula.</w:t>
      </w:r>
    </w:p>
    <w:p w:rsidR="002F5444" w:rsidRPr="008D7DCD" w:rsidRDefault="002F5444" w:rsidP="002F5444">
      <w:pPr>
        <w:tabs>
          <w:tab w:val="left" w:pos="8080"/>
        </w:tabs>
        <w:spacing w:line="360" w:lineRule="auto"/>
        <w:jc w:val="both"/>
        <w:rPr>
          <w:rFonts w:ascii="Calibri" w:hAnsi="Calibri" w:cs="Arial"/>
          <w:sz w:val="18"/>
          <w:szCs w:val="18"/>
          <w:lang w:val="es-ES"/>
        </w:rPr>
      </w:pPr>
    </w:p>
    <w:p w:rsidR="002F5444" w:rsidRPr="002522C8" w:rsidRDefault="002F5444" w:rsidP="002F5444">
      <w:pPr>
        <w:tabs>
          <w:tab w:val="left" w:pos="8080"/>
        </w:tabs>
        <w:spacing w:line="360" w:lineRule="auto"/>
        <w:jc w:val="both"/>
        <w:rPr>
          <w:rFonts w:ascii="Calibri" w:hAnsi="Calibri" w:cs="Arial"/>
        </w:rPr>
      </w:pPr>
    </w:p>
    <w:p w:rsidR="002F5444" w:rsidRPr="00174D9C"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96655E"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341198">
        <w:rPr>
          <w:rFonts w:ascii="Calibri" w:hAnsi="Calibri" w:cs="Calibri"/>
          <w:b/>
          <w:bCs/>
          <w:sz w:val="20"/>
          <w:szCs w:val="20"/>
        </w:rPr>
        <w:t>LP-919044992-I21-2022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96655E" w:rsidRDefault="0096655E" w:rsidP="002F5444">
      <w:pPr>
        <w:tabs>
          <w:tab w:val="left" w:pos="5245"/>
          <w:tab w:val="left" w:pos="7655"/>
        </w:tabs>
        <w:ind w:right="-91"/>
        <w:jc w:val="center"/>
        <w:rPr>
          <w:rFonts w:ascii="Calibri" w:hAnsi="Calibri" w:cs="Arial"/>
          <w:b/>
        </w:rPr>
      </w:pPr>
    </w:p>
    <w:p w:rsidR="0096655E" w:rsidRDefault="0096655E" w:rsidP="002F5444">
      <w:pPr>
        <w:tabs>
          <w:tab w:val="left" w:pos="5245"/>
          <w:tab w:val="left" w:pos="7655"/>
        </w:tabs>
        <w:ind w:right="-91"/>
        <w:jc w:val="center"/>
        <w:rPr>
          <w:rFonts w:ascii="Calibri" w:hAnsi="Calibri" w:cs="Arial"/>
          <w:b/>
        </w:rPr>
      </w:pPr>
    </w:p>
    <w:p w:rsidR="002F5444" w:rsidRPr="00174D9C" w:rsidRDefault="002F5444" w:rsidP="009665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96655E">
        <w:trPr>
          <w:trHeight w:val="96"/>
        </w:trPr>
        <w:tc>
          <w:tcPr>
            <w:tcW w:w="9639" w:type="dxa"/>
            <w:gridSpan w:val="5"/>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96655E">
        <w:tc>
          <w:tcPr>
            <w:tcW w:w="1687" w:type="dxa"/>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96655E">
        <w:tc>
          <w:tcPr>
            <w:tcW w:w="1687" w:type="dxa"/>
            <w:shd w:val="clear" w:color="auto" w:fill="57D3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96655E">
        <w:tc>
          <w:tcPr>
            <w:tcW w:w="1687" w:type="dxa"/>
            <w:vMerge w:val="restart"/>
            <w:shd w:val="clear" w:color="auto" w:fill="57D3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96655E">
        <w:tc>
          <w:tcPr>
            <w:tcW w:w="1687" w:type="dxa"/>
            <w:vMerge/>
            <w:shd w:val="clear" w:color="auto" w:fill="57D3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96655E">
        <w:tc>
          <w:tcPr>
            <w:tcW w:w="1687" w:type="dxa"/>
            <w:vMerge w:val="restart"/>
            <w:shd w:val="clear" w:color="auto" w:fill="57D3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96655E">
        <w:tc>
          <w:tcPr>
            <w:tcW w:w="1687" w:type="dxa"/>
            <w:vMerge/>
            <w:shd w:val="clear" w:color="auto" w:fill="57D3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96655E">
        <w:tc>
          <w:tcPr>
            <w:tcW w:w="1687" w:type="dxa"/>
            <w:vMerge/>
            <w:shd w:val="clear" w:color="auto" w:fill="57D3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96655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7D3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7D3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6655E" w:rsidRPr="00EF115D" w:rsidTr="0096655E">
        <w:trPr>
          <w:cantSplit/>
          <w:jc w:val="center"/>
        </w:trPr>
        <w:tc>
          <w:tcPr>
            <w:tcW w:w="1095" w:type="dxa"/>
            <w:tcBorders>
              <w:top w:val="single" w:sz="6" w:space="0" w:color="auto"/>
              <w:left w:val="single" w:sz="6" w:space="0" w:color="auto"/>
              <w:bottom w:val="single" w:sz="6" w:space="0" w:color="auto"/>
              <w:right w:val="single" w:sz="6" w:space="0" w:color="auto"/>
            </w:tcBorders>
          </w:tcPr>
          <w:p w:rsidR="0096655E" w:rsidRPr="00174D9C" w:rsidRDefault="0096655E" w:rsidP="001D449F">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96655E" w:rsidRPr="00174D9C" w:rsidRDefault="0096655E" w:rsidP="001D449F">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96655E" w:rsidRDefault="0096655E"/>
    <w:p w:rsidR="0096655E" w:rsidRDefault="0096655E"/>
    <w:p w:rsidR="002F5444" w:rsidRPr="00AA0B61"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341198">
        <w:rPr>
          <w:rFonts w:ascii="Calibri" w:hAnsi="Calibri"/>
          <w:b/>
          <w:bCs/>
          <w:sz w:val="20"/>
          <w:szCs w:val="20"/>
        </w:rPr>
        <w:t>LP-919044992-I21-2022</w:t>
      </w:r>
      <w:r w:rsidRPr="00AA0B61">
        <w:rPr>
          <w:rFonts w:ascii="Calibri" w:hAnsi="Calibri"/>
          <w:b/>
          <w:bCs/>
          <w:sz w:val="20"/>
          <w:szCs w:val="20"/>
        </w:rPr>
        <w:t xml:space="preserve"> </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0773" w:type="dxa"/>
        <w:tblInd w:w="-10" w:type="dxa"/>
        <w:tblCellMar>
          <w:left w:w="70" w:type="dxa"/>
          <w:right w:w="70" w:type="dxa"/>
        </w:tblCellMar>
        <w:tblLook w:val="04A0" w:firstRow="1" w:lastRow="0" w:firstColumn="1" w:lastColumn="0" w:noHBand="0" w:noVBand="1"/>
      </w:tblPr>
      <w:tblGrid>
        <w:gridCol w:w="704"/>
        <w:gridCol w:w="6809"/>
        <w:gridCol w:w="992"/>
        <w:gridCol w:w="993"/>
        <w:gridCol w:w="1275"/>
      </w:tblGrid>
      <w:tr w:rsidR="001D449F" w:rsidRPr="001D449F" w:rsidTr="0001245E">
        <w:trPr>
          <w:trHeight w:val="405"/>
        </w:trPr>
        <w:tc>
          <w:tcPr>
            <w:tcW w:w="704" w:type="dxa"/>
            <w:tcBorders>
              <w:top w:val="single" w:sz="8" w:space="0" w:color="auto"/>
              <w:left w:val="single" w:sz="8" w:space="0" w:color="auto"/>
              <w:bottom w:val="single" w:sz="8" w:space="0" w:color="auto"/>
              <w:right w:val="single" w:sz="8" w:space="0" w:color="auto"/>
            </w:tcBorders>
            <w:shd w:val="clear" w:color="000000" w:fill="57D3FF"/>
            <w:vAlign w:val="center"/>
            <w:hideMark/>
          </w:tcPr>
          <w:p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No.</w:t>
            </w:r>
          </w:p>
        </w:tc>
        <w:tc>
          <w:tcPr>
            <w:tcW w:w="6809" w:type="dxa"/>
            <w:tcBorders>
              <w:top w:val="single" w:sz="8" w:space="0" w:color="auto"/>
              <w:left w:val="nil"/>
              <w:bottom w:val="single" w:sz="8" w:space="0" w:color="auto"/>
              <w:right w:val="single" w:sz="8" w:space="0" w:color="auto"/>
            </w:tcBorders>
            <w:shd w:val="clear" w:color="000000" w:fill="57D3FF"/>
            <w:vAlign w:val="center"/>
            <w:hideMark/>
          </w:tcPr>
          <w:p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DOCUMENTO</w:t>
            </w:r>
          </w:p>
        </w:tc>
        <w:tc>
          <w:tcPr>
            <w:tcW w:w="1985" w:type="dxa"/>
            <w:gridSpan w:val="2"/>
            <w:tcBorders>
              <w:top w:val="single" w:sz="8" w:space="0" w:color="auto"/>
              <w:left w:val="nil"/>
              <w:bottom w:val="single" w:sz="8" w:space="0" w:color="auto"/>
              <w:right w:val="single" w:sz="8" w:space="0" w:color="000000"/>
            </w:tcBorders>
            <w:shd w:val="clear" w:color="000000" w:fill="57D3FF"/>
            <w:vAlign w:val="center"/>
            <w:hideMark/>
          </w:tcPr>
          <w:p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ENTREGA</w:t>
            </w:r>
          </w:p>
        </w:tc>
        <w:tc>
          <w:tcPr>
            <w:tcW w:w="1275" w:type="dxa"/>
            <w:tcBorders>
              <w:top w:val="single" w:sz="8" w:space="0" w:color="auto"/>
              <w:left w:val="nil"/>
              <w:bottom w:val="single" w:sz="8" w:space="0" w:color="auto"/>
              <w:right w:val="single" w:sz="8" w:space="0" w:color="auto"/>
            </w:tcBorders>
            <w:shd w:val="clear" w:color="000000" w:fill="57D3FF"/>
            <w:vAlign w:val="center"/>
            <w:hideMark/>
          </w:tcPr>
          <w:p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OBSERVACIONES</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13.</w:t>
            </w:r>
            <w:r w:rsidRPr="001D449F">
              <w:rPr>
                <w:rFonts w:ascii="Calibri" w:hAnsi="Calibri"/>
                <w:color w:val="000000"/>
                <w:sz w:val="17"/>
                <w:szCs w:val="17"/>
                <w:lang w:eastAsia="es-MX"/>
              </w:rPr>
              <w:t xml:space="preserve"> Cédula de entrega de documentos.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2</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Identificación oficial vigente de quien firma las proposiciones, quien deberá contar con facultades de administración y/o dominio, o poder especial para actos de licitación pública.</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3</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w:t>
            </w:r>
            <w:r w:rsidR="00B275D2">
              <w:rPr>
                <w:rFonts w:ascii="Calibri" w:hAnsi="Calibri"/>
                <w:color w:val="000000"/>
                <w:sz w:val="17"/>
                <w:szCs w:val="17"/>
                <w:lang w:eastAsia="es-MX"/>
              </w:rPr>
              <w:t>ribución y de recursos humanos.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4</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2</w:t>
            </w:r>
            <w:r w:rsidRPr="001D449F">
              <w:rPr>
                <w:rFonts w:ascii="Calibri" w:hAnsi="Calibri"/>
                <w:color w:val="000000"/>
                <w:sz w:val="17"/>
                <w:szCs w:val="17"/>
                <w:lang w:eastAsia="es-MX"/>
              </w:rPr>
              <w:t>. Propuesta Técnica conforme al formato del anexo 2 de las presentes bases.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5</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6</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de manifiesto bajo protesta de decir verdad, que el servicio, bienes y productos que ofertan, cumplen y reúnen todos los requisitos de la legislación sanitaria vigente.</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B275D2">
        <w:trPr>
          <w:trHeight w:val="243"/>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7</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B275D2">
            <w:pPr>
              <w:jc w:val="both"/>
              <w:rPr>
                <w:rFonts w:ascii="Calibri" w:hAnsi="Calibri"/>
                <w:color w:val="000000"/>
                <w:sz w:val="17"/>
                <w:szCs w:val="17"/>
                <w:lang w:val="es-MX" w:eastAsia="es-MX"/>
              </w:rPr>
            </w:pPr>
            <w:r w:rsidRPr="001D449F">
              <w:rPr>
                <w:rFonts w:ascii="Calibri" w:hAnsi="Calibri"/>
                <w:color w:val="000000"/>
                <w:sz w:val="17"/>
                <w:szCs w:val="17"/>
                <w:lang w:eastAsia="es-MX"/>
              </w:rPr>
              <w:t>Carta bajo protesta de decir verdad que cuentan con la capacidad de distribución para atender los requerimient</w:t>
            </w:r>
            <w:r w:rsidR="00B275D2">
              <w:rPr>
                <w:rFonts w:ascii="Calibri" w:hAnsi="Calibri"/>
                <w:color w:val="000000"/>
                <w:sz w:val="17"/>
                <w:szCs w:val="17"/>
                <w:lang w:eastAsia="es-MX"/>
              </w:rPr>
              <w:t>os establecidos en estas bases.</w:t>
            </w:r>
            <w:r w:rsidRPr="001D449F">
              <w:rPr>
                <w:rFonts w:ascii="Calibri" w:hAnsi="Calibri"/>
                <w:color w:val="000000"/>
                <w:sz w:val="17"/>
                <w:szCs w:val="17"/>
                <w:lang w:eastAsia="es-MX"/>
              </w:rPr>
              <w:t xml:space="preserve"> </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8</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de manifiesto bajo protesta de decir verdad que los productos que ofertan cumplen y reúnen todos los requisitos de la legislación sanitaria vigente.</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6559B0">
        <w:trPr>
          <w:trHeight w:val="639"/>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9</w:t>
            </w:r>
          </w:p>
        </w:tc>
        <w:tc>
          <w:tcPr>
            <w:tcW w:w="6809" w:type="dxa"/>
            <w:tcBorders>
              <w:top w:val="nil"/>
              <w:left w:val="nil"/>
              <w:bottom w:val="single" w:sz="8" w:space="0" w:color="auto"/>
              <w:right w:val="single" w:sz="8" w:space="0" w:color="auto"/>
            </w:tcBorders>
            <w:shd w:val="clear" w:color="auto" w:fill="auto"/>
            <w:vAlign w:val="center"/>
            <w:hideMark/>
          </w:tcPr>
          <w:p w:rsidR="001D449F" w:rsidRPr="006559B0" w:rsidRDefault="003A240C" w:rsidP="006559B0">
            <w:pPr>
              <w:ind w:right="49"/>
              <w:jc w:val="both"/>
              <w:rPr>
                <w:rFonts w:ascii="Calibri" w:hAnsi="Calibri"/>
                <w:color w:val="000000"/>
                <w:sz w:val="17"/>
                <w:szCs w:val="17"/>
                <w:lang w:val="es-MX" w:eastAsia="es-MX"/>
              </w:rPr>
            </w:pPr>
            <w:r w:rsidRPr="006559B0">
              <w:rPr>
                <w:rFonts w:asciiTheme="minorHAnsi" w:hAnsiTheme="minorHAnsi"/>
                <w:color w:val="000000"/>
                <w:sz w:val="17"/>
                <w:szCs w:val="17"/>
              </w:rPr>
              <w:t>Carta de apoyo del fabricante o distribuidor mayorista, de todos los renglones de la partida o partidas, en las cuales se desea participar y que se referencian en el anexo 1A de estas bases en la cual describan las partidas,</w:t>
            </w:r>
            <w:r w:rsidR="00767B42">
              <w:rPr>
                <w:rFonts w:asciiTheme="minorHAnsi" w:hAnsiTheme="minorHAnsi"/>
                <w:color w:val="000000"/>
                <w:sz w:val="17"/>
                <w:szCs w:val="17"/>
              </w:rPr>
              <w:t xml:space="preserve"> renglones,</w:t>
            </w:r>
            <w:r w:rsidRPr="006559B0">
              <w:rPr>
                <w:rFonts w:asciiTheme="minorHAnsi" w:hAnsiTheme="minorHAnsi"/>
                <w:color w:val="000000"/>
                <w:sz w:val="17"/>
                <w:szCs w:val="17"/>
              </w:rPr>
              <w:t xml:space="preserve"> marcas y cantidades ofertadas.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10</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compromiso de cumplir con el período de caducidad mínimo de un año en el material de curación que entregue, en caso de resultar adjudicado.</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796"/>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11</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Cuando menos dos cartas en original, emitidas en un período máximo de 12 meses previos a la fecha de la apertura de proposiciones técnicas  por clientes, en hoja membretada de estos, en las cuales estipulen que han prestado buen servicio en cuanto al suministro de MATERIAL DE CURACIÓN DENTAL de la misma o similar naturaleza a esta licitación; deberán mencionar el número de la presente licitación y estar dirigidas al Director Administrativo de la Convocante, quién se reserva el derecho de verificar dicha información, para su participación en el presente evento.</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12</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192"/>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13</w:t>
            </w:r>
          </w:p>
        </w:tc>
        <w:tc>
          <w:tcPr>
            <w:tcW w:w="6809" w:type="dxa"/>
            <w:tcBorders>
              <w:top w:val="nil"/>
              <w:left w:val="nil"/>
              <w:bottom w:val="single" w:sz="8" w:space="0" w:color="auto"/>
              <w:right w:val="single" w:sz="8" w:space="0" w:color="auto"/>
            </w:tcBorders>
            <w:shd w:val="clear" w:color="auto" w:fill="auto"/>
            <w:vAlign w:val="center"/>
            <w:hideMark/>
          </w:tcPr>
          <w:p w:rsidR="001D449F" w:rsidRPr="00B275D2" w:rsidRDefault="00B275D2" w:rsidP="001D449F">
            <w:pPr>
              <w:jc w:val="both"/>
              <w:rPr>
                <w:rFonts w:ascii="Calibri" w:hAnsi="Calibri"/>
                <w:color w:val="000000"/>
                <w:sz w:val="17"/>
                <w:szCs w:val="17"/>
                <w:lang w:val="es-MX" w:eastAsia="es-MX"/>
              </w:rPr>
            </w:pPr>
            <w:r w:rsidRPr="00B275D2">
              <w:rPr>
                <w:rFonts w:asciiTheme="minorHAnsi" w:hAnsiTheme="minorHAnsi"/>
                <w:sz w:val="17"/>
                <w:szCs w:val="17"/>
              </w:rPr>
              <w:t xml:space="preserve">Copias de registros sanitarios legibles y por ambos lados, identificados con el nombre del licitante, el nombre del fabricante y la descripción técnica del insumo ofertado, referenciando el número de renglón y clave de cuando menos 65% de los insumos ofertados y deberán incluir una carta </w:t>
            </w:r>
            <w:r w:rsidRPr="00B275D2">
              <w:rPr>
                <w:rFonts w:asciiTheme="minorHAnsi" w:hAnsiTheme="minorHAnsi"/>
                <w:sz w:val="17"/>
                <w:szCs w:val="17"/>
              </w:rPr>
              <w:lastRenderedPageBreak/>
              <w:t>compromiso de que si resultan adjudicados cumplirán con la entrega del 35% restante a la firma del contrato.</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lastRenderedPageBreak/>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185"/>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14</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Aviso de Funcionamiento a nombre del participante expedida por la Secretaría de Salud con autorización para comercializar los insumos objeto de la presente licitación dentro del área metropolitana de la ciudad de Monterrey, N. L.</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451"/>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bajo protesta de decir verdad y firmada por el representante legal, que manifieste que su representada cumple con todos los registros sanitarios para funcionar como negocio en la venta de productos de consumo en el Sector Salud.</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83"/>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Cd o USB que contenga el total de los documentos incluidos en el sobre técnico en formato </w:t>
            </w:r>
            <w:proofErr w:type="spellStart"/>
            <w:r w:rsidRPr="001D449F">
              <w:rPr>
                <w:rFonts w:ascii="Calibri" w:hAnsi="Calibri"/>
                <w:color w:val="000000"/>
                <w:sz w:val="17"/>
                <w:szCs w:val="17"/>
                <w:lang w:eastAsia="es-MX"/>
              </w:rPr>
              <w:t>pdf</w:t>
            </w:r>
            <w:proofErr w:type="spellEnd"/>
            <w:r w:rsidRPr="001D449F">
              <w:rPr>
                <w:rFonts w:ascii="Calibri" w:hAnsi="Calibri"/>
                <w:color w:val="000000"/>
                <w:sz w:val="17"/>
                <w:szCs w:val="17"/>
                <w:lang w:eastAsia="es-MX"/>
              </w:rPr>
              <w:t xml:space="preserve">, </w:t>
            </w:r>
            <w:proofErr w:type="spellStart"/>
            <w:r w:rsidRPr="001D449F">
              <w:rPr>
                <w:rFonts w:ascii="Calibri" w:hAnsi="Calibri"/>
                <w:color w:val="000000"/>
                <w:sz w:val="17"/>
                <w:szCs w:val="17"/>
                <w:lang w:eastAsia="es-MX"/>
              </w:rPr>
              <w:t>word</w:t>
            </w:r>
            <w:proofErr w:type="spellEnd"/>
            <w:r w:rsidRPr="001D449F">
              <w:rPr>
                <w:rFonts w:ascii="Calibri" w:hAnsi="Calibri"/>
                <w:color w:val="000000"/>
                <w:sz w:val="17"/>
                <w:szCs w:val="17"/>
                <w:lang w:eastAsia="es-MX"/>
              </w:rPr>
              <w:t xml:space="preserve"> o </w:t>
            </w:r>
            <w:proofErr w:type="spellStart"/>
            <w:r w:rsidRPr="001D449F">
              <w:rPr>
                <w:rFonts w:ascii="Calibri" w:hAnsi="Calibri"/>
                <w:color w:val="000000"/>
                <w:sz w:val="17"/>
                <w:szCs w:val="17"/>
                <w:lang w:eastAsia="es-MX"/>
              </w:rPr>
              <w:t>excel</w:t>
            </w:r>
            <w:proofErr w:type="spellEnd"/>
            <w:r w:rsidRPr="001D449F">
              <w:rPr>
                <w:rFonts w:ascii="Calibri" w:hAnsi="Calibri"/>
                <w:color w:val="000000"/>
                <w:sz w:val="17"/>
                <w:szCs w:val="17"/>
                <w:lang w:eastAsia="es-MX"/>
              </w:rPr>
              <w:t>.</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5</w:t>
            </w:r>
            <w:r w:rsidRPr="001D449F">
              <w:rPr>
                <w:rFonts w:ascii="Calibri" w:hAnsi="Calibri"/>
                <w:color w:val="000000"/>
                <w:sz w:val="17"/>
                <w:szCs w:val="17"/>
                <w:lang w:eastAsia="es-MX"/>
              </w:rPr>
              <w:t>. Carta de presentación de proposiciones.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6</w:t>
            </w:r>
            <w:r w:rsidRPr="001D449F">
              <w:rPr>
                <w:rFonts w:ascii="Calibri" w:hAnsi="Calibri"/>
                <w:color w:val="000000"/>
                <w:sz w:val="17"/>
                <w:szCs w:val="17"/>
                <w:lang w:eastAsia="es-MX"/>
              </w:rPr>
              <w:t>. Recibo de proposiciones.</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b/>
                <w:bCs/>
                <w:color w:val="000000"/>
                <w:sz w:val="17"/>
                <w:szCs w:val="17"/>
                <w:lang w:eastAsia="es-MX"/>
              </w:rPr>
              <w:t>ANEXO 7</w:t>
            </w:r>
            <w:r w:rsidRPr="001D449F">
              <w:rPr>
                <w:rFonts w:ascii="Calibri" w:hAnsi="Calibri"/>
                <w:color w:val="000000"/>
                <w:sz w:val="17"/>
                <w:szCs w:val="17"/>
                <w:lang w:eastAsia="es-MX"/>
              </w:rPr>
              <w:t>. Declaración de no encontrarse en alguno de los supuestos establecidos en los Artículos 37 y 95 de la Ley, Artículo 38 del Reglamento de la Ley de Adquisiciones, Arrendamientos y Contrataciones de Servicios del Estado de Nuevo León, Declaración de integridad y Certificado de Determinación Independiente de Propuesta.</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1029"/>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comercio, citados en el numeral 1, utilizando el formato del Anexo “9-A”. ii.- Los bienes importados cumplen con las reglas de origen establecidas en el Capítulo de Compras del Sector Público del Tratado que corresponda, conforme al formato del Anexo “9-B”.</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21</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b/>
                <w:bCs/>
                <w:color w:val="000000"/>
                <w:sz w:val="17"/>
                <w:szCs w:val="17"/>
                <w:lang w:eastAsia="es-MX"/>
              </w:rPr>
              <w:t>ANEXO 11</w:t>
            </w:r>
            <w:r w:rsidRPr="001D449F">
              <w:rPr>
                <w:rFonts w:ascii="Calibri" w:hAnsi="Calibri"/>
                <w:color w:val="000000"/>
                <w:sz w:val="17"/>
                <w:szCs w:val="17"/>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12</w:t>
            </w:r>
            <w:r w:rsidRPr="001D449F">
              <w:rPr>
                <w:rFonts w:ascii="Calibri" w:hAnsi="Calibri"/>
                <w:color w:val="000000"/>
                <w:sz w:val="17"/>
                <w:szCs w:val="17"/>
                <w:lang w:eastAsia="es-MX"/>
              </w:rPr>
              <w:t>. Escrito a que hace referencia a la Estratificación de Micro, Pequeña o Mediana empresa.</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23</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465"/>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24</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Escrito indicando que en caso de violaciones en materia de derechos inherentes a la propiedad intelectual asumirán la responsabilidad correspondiente.</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469"/>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25</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465"/>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Carta mediante la cual manifieste que su giro comercial comprende la venta de los servicios a que se refiere el anexo 1A de esta convocatoria.</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717"/>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2</w:t>
            </w:r>
            <w:r w:rsidR="00B275D2">
              <w:rPr>
                <w:rFonts w:ascii="Calibri" w:hAnsi="Calibri"/>
                <w:b/>
                <w:bCs/>
                <w:color w:val="000000"/>
                <w:sz w:val="16"/>
                <w:szCs w:val="16"/>
                <w:lang w:val="es-MX" w:eastAsia="es-MX"/>
              </w:rPr>
              <w:t>7</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w:t>
            </w:r>
            <w:r w:rsidRPr="001D449F">
              <w:rPr>
                <w:rFonts w:ascii="Calibri" w:hAnsi="Calibri"/>
                <w:color w:val="000000"/>
                <w:sz w:val="17"/>
                <w:szCs w:val="17"/>
                <w:lang w:val="es-MX" w:eastAsia="es-MX"/>
              </w:rPr>
              <w:lastRenderedPageBreak/>
              <w:t>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lastRenderedPageBreak/>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rsidTr="0001245E">
        <w:trPr>
          <w:trHeight w:val="3366"/>
        </w:trPr>
        <w:tc>
          <w:tcPr>
            <w:tcW w:w="704" w:type="dxa"/>
            <w:tcBorders>
              <w:top w:val="nil"/>
              <w:left w:val="single" w:sz="8" w:space="0" w:color="auto"/>
              <w:bottom w:val="single" w:sz="8" w:space="0" w:color="auto"/>
              <w:right w:val="single" w:sz="8" w:space="0" w:color="auto"/>
            </w:tcBorders>
            <w:shd w:val="clear" w:color="auto" w:fill="auto"/>
            <w:vAlign w:val="center"/>
            <w:hideMark/>
          </w:tcPr>
          <w:p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28</w:t>
            </w:r>
          </w:p>
        </w:tc>
        <w:tc>
          <w:tcPr>
            <w:tcW w:w="6809"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Para el caso del(los) PARTICIPANTE(s) que opte(n) por la presentación conjunta de propuestas, de conformidad con los </w:t>
            </w:r>
            <w:r w:rsidRPr="001D449F">
              <w:rPr>
                <w:rFonts w:ascii="Calibri" w:hAnsi="Calibri"/>
                <w:i/>
                <w:iCs/>
                <w:color w:val="000000"/>
                <w:sz w:val="17"/>
                <w:szCs w:val="17"/>
                <w:lang w:eastAsia="es-MX"/>
              </w:rPr>
              <w:t>Artículos 36</w:t>
            </w:r>
            <w:r w:rsidRPr="001D449F">
              <w:rPr>
                <w:rFonts w:ascii="Calibri" w:hAnsi="Calibri"/>
                <w:color w:val="000000"/>
                <w:sz w:val="17"/>
                <w:szCs w:val="17"/>
                <w:lang w:eastAsia="es-MX"/>
              </w:rPr>
              <w:t xml:space="preserve"> de la Ley de Adquisiciones, Arrendamientos y Contratación de Servicios del Estado de Nuevo León y </w:t>
            </w:r>
            <w:r w:rsidRPr="001D449F">
              <w:rPr>
                <w:rFonts w:ascii="Calibri" w:hAnsi="Calibri"/>
                <w:i/>
                <w:iCs/>
                <w:color w:val="000000"/>
                <w:sz w:val="17"/>
                <w:szCs w:val="17"/>
                <w:lang w:eastAsia="es-MX"/>
              </w:rPr>
              <w:t>76</w:t>
            </w:r>
            <w:r w:rsidRPr="001D449F">
              <w:rPr>
                <w:rFonts w:ascii="Calibri" w:hAnsi="Calibri"/>
                <w:color w:val="000000"/>
                <w:sz w:val="17"/>
                <w:szCs w:val="17"/>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1D449F">
              <w:rPr>
                <w:rFonts w:ascii="Calibri" w:hAnsi="Calibri"/>
                <w:color w:val="000000"/>
                <w:sz w:val="17"/>
                <w:szCs w:val="17"/>
                <w:lang w:eastAsia="es-MX"/>
              </w:rPr>
              <w:t>mismo.En</w:t>
            </w:r>
            <w:proofErr w:type="spellEnd"/>
            <w:r w:rsidRPr="001D449F">
              <w:rPr>
                <w:rFonts w:ascii="Calibri" w:hAnsi="Calibri"/>
                <w:color w:val="000000"/>
                <w:sz w:val="17"/>
                <w:szCs w:val="17"/>
                <w:lang w:eastAsia="es-MX"/>
              </w:rPr>
              <w:t xml:space="preserve"> caso de que no participen en propuestas conjuntas deberá manifestarlo por escrito bajo protesta de decir verdad. </w:t>
            </w:r>
            <w:proofErr w:type="gramStart"/>
            <w:r w:rsidRPr="001D449F">
              <w:rPr>
                <w:rFonts w:ascii="Calibri" w:hAnsi="Calibri"/>
                <w:color w:val="000000"/>
                <w:sz w:val="17"/>
                <w:szCs w:val="17"/>
                <w:lang w:eastAsia="es-MX"/>
              </w:rPr>
              <w:t>la</w:t>
            </w:r>
            <w:proofErr w:type="gramEnd"/>
            <w:r w:rsidRPr="001D449F">
              <w:rPr>
                <w:rFonts w:ascii="Calibri" w:hAnsi="Calibri"/>
                <w:color w:val="000000"/>
                <w:sz w:val="17"/>
                <w:szCs w:val="17"/>
                <w:lang w:eastAsia="es-MX"/>
              </w:rPr>
              <w:t xml:space="preserve"> falta de presentación de este documento no afecta la solvencia de la proposición. </w:t>
            </w:r>
          </w:p>
        </w:tc>
        <w:tc>
          <w:tcPr>
            <w:tcW w:w="992"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Si ( )</w:t>
            </w:r>
          </w:p>
        </w:tc>
        <w:tc>
          <w:tcPr>
            <w:tcW w:w="993"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No ( )</w:t>
            </w:r>
          </w:p>
        </w:tc>
        <w:tc>
          <w:tcPr>
            <w:tcW w:w="1275" w:type="dxa"/>
            <w:tcBorders>
              <w:top w:val="nil"/>
              <w:left w:val="nil"/>
              <w:bottom w:val="single" w:sz="8" w:space="0" w:color="auto"/>
              <w:right w:val="single" w:sz="8" w:space="0" w:color="auto"/>
            </w:tcBorders>
            <w:shd w:val="clear" w:color="auto" w:fill="auto"/>
            <w:vAlign w:val="center"/>
            <w:hideMark/>
          </w:tcPr>
          <w:p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bl>
    <w:p w:rsidR="001D449F" w:rsidRDefault="001D449F"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B275D2" w:rsidRDefault="00B275D2" w:rsidP="00BA09CD">
      <w:pPr>
        <w:tabs>
          <w:tab w:val="left" w:pos="4253"/>
          <w:tab w:val="left" w:pos="8080"/>
        </w:tabs>
        <w:ind w:right="1"/>
        <w:jc w:val="center"/>
        <w:rPr>
          <w:rFonts w:ascii="Calibri" w:hAnsi="Calibri" w:cs="Arial"/>
          <w:b/>
          <w:bCs/>
        </w:rPr>
      </w:pPr>
    </w:p>
    <w:p w:rsidR="00B275D2" w:rsidRDefault="00B275D2" w:rsidP="00BA09CD">
      <w:pPr>
        <w:tabs>
          <w:tab w:val="left" w:pos="4253"/>
          <w:tab w:val="left" w:pos="8080"/>
        </w:tabs>
        <w:ind w:right="1"/>
        <w:jc w:val="center"/>
        <w:rPr>
          <w:rFonts w:ascii="Calibri" w:hAnsi="Calibri" w:cs="Arial"/>
          <w:b/>
          <w:bCs/>
        </w:rPr>
      </w:pPr>
    </w:p>
    <w:p w:rsidR="00B275D2" w:rsidRDefault="00B275D2" w:rsidP="00BA09CD">
      <w:pPr>
        <w:tabs>
          <w:tab w:val="left" w:pos="4253"/>
          <w:tab w:val="left" w:pos="8080"/>
        </w:tabs>
        <w:ind w:right="1"/>
        <w:jc w:val="center"/>
        <w:rPr>
          <w:rFonts w:ascii="Calibri" w:hAnsi="Calibri" w:cs="Arial"/>
          <w:b/>
          <w:bCs/>
        </w:rPr>
      </w:pPr>
    </w:p>
    <w:p w:rsidR="00B275D2" w:rsidRDefault="00B275D2" w:rsidP="00BA09CD">
      <w:pPr>
        <w:tabs>
          <w:tab w:val="left" w:pos="4253"/>
          <w:tab w:val="left" w:pos="8080"/>
        </w:tabs>
        <w:ind w:right="1"/>
        <w:jc w:val="center"/>
        <w:rPr>
          <w:rFonts w:ascii="Calibri" w:hAnsi="Calibri" w:cs="Arial"/>
          <w:b/>
          <w:bCs/>
        </w:rPr>
      </w:pPr>
    </w:p>
    <w:p w:rsidR="00B275D2" w:rsidRDefault="00B275D2" w:rsidP="00BA09CD">
      <w:pPr>
        <w:tabs>
          <w:tab w:val="left" w:pos="4253"/>
          <w:tab w:val="left" w:pos="8080"/>
        </w:tabs>
        <w:ind w:right="1"/>
        <w:jc w:val="center"/>
        <w:rPr>
          <w:rFonts w:ascii="Calibri" w:hAnsi="Calibri" w:cs="Arial"/>
          <w:b/>
          <w:bCs/>
        </w:rPr>
      </w:pPr>
    </w:p>
    <w:p w:rsidR="00B275D2" w:rsidRDefault="00B275D2" w:rsidP="00BA09CD">
      <w:pPr>
        <w:tabs>
          <w:tab w:val="left" w:pos="4253"/>
          <w:tab w:val="left" w:pos="8080"/>
        </w:tabs>
        <w:ind w:right="1"/>
        <w:jc w:val="center"/>
        <w:rPr>
          <w:rFonts w:ascii="Calibri" w:hAnsi="Calibri" w:cs="Arial"/>
          <w:b/>
          <w:bCs/>
        </w:rPr>
      </w:pPr>
    </w:p>
    <w:p w:rsidR="002F5444" w:rsidRPr="00C765F1"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341198">
        <w:rPr>
          <w:rFonts w:asciiTheme="minorHAnsi" w:hAnsiTheme="minorHAnsi"/>
          <w:b/>
          <w:color w:val="auto"/>
          <w:sz w:val="18"/>
          <w:szCs w:val="16"/>
        </w:rPr>
        <w:t>LP-919044992-I21-2022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96655E"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341198">
        <w:rPr>
          <w:rFonts w:asciiTheme="minorHAnsi" w:hAnsiTheme="minorHAnsi"/>
          <w:b/>
          <w:color w:val="auto"/>
          <w:sz w:val="18"/>
          <w:szCs w:val="16"/>
        </w:rPr>
        <w:t>LP-919044992-I21-2022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01245E" w:rsidRDefault="0001245E" w:rsidP="002F5444">
      <w:pPr>
        <w:tabs>
          <w:tab w:val="left" w:pos="4253"/>
          <w:tab w:val="left" w:pos="8080"/>
        </w:tabs>
        <w:ind w:right="1"/>
        <w:jc w:val="center"/>
        <w:rPr>
          <w:rFonts w:ascii="Calibri" w:hAnsi="Calibri" w:cs="Arial"/>
          <w:b/>
          <w:bCs/>
        </w:rPr>
      </w:pPr>
    </w:p>
    <w:p w:rsidR="0001245E" w:rsidRDefault="0001245E" w:rsidP="002F5444">
      <w:pPr>
        <w:tabs>
          <w:tab w:val="left" w:pos="4253"/>
          <w:tab w:val="left" w:pos="8080"/>
        </w:tabs>
        <w:ind w:right="1"/>
        <w:jc w:val="center"/>
        <w:rPr>
          <w:rFonts w:ascii="Calibri" w:hAnsi="Calibri" w:cs="Arial"/>
          <w:b/>
          <w:bCs/>
        </w:rPr>
      </w:pPr>
    </w:p>
    <w:p w:rsidR="002F5444" w:rsidRPr="001C3B83" w:rsidRDefault="002F5444" w:rsidP="0096655E">
      <w:pPr>
        <w:pBdr>
          <w:top w:val="single" w:sz="4" w:space="1" w:color="auto"/>
          <w:left w:val="single" w:sz="4" w:space="4" w:color="auto"/>
          <w:bottom w:val="single" w:sz="4" w:space="1" w:color="auto"/>
          <w:right w:val="single" w:sz="4" w:space="4" w:color="auto"/>
        </w:pBdr>
        <w:shd w:val="clear" w:color="auto" w:fill="57D3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ind w:left="851"/>
        <w:rPr>
          <w:rFonts w:ascii="Calibri" w:hAnsi="Calibri" w:cs="Arial"/>
        </w:rPr>
      </w:pPr>
      <w:r w:rsidRPr="002522C8">
        <w:rPr>
          <w:rFonts w:ascii="Calibri" w:hAnsi="Calibri"/>
          <w:b/>
        </w:rPr>
        <w:t xml:space="preserve">A) </w:t>
      </w:r>
      <w:r w:rsidRPr="002522C8">
        <w:rPr>
          <w:rFonts w:ascii="Calibri" w:hAnsi="Calibri"/>
          <w:b/>
          <w:i/>
        </w:rPr>
        <w:t>Dudas Administrativas</w:t>
      </w:r>
      <w:r w:rsidRPr="002522C8">
        <w:rPr>
          <w:rFonts w:ascii="Calibri" w:hAnsi="Calibri"/>
          <w:b/>
        </w:rPr>
        <w:t>:</w:t>
      </w:r>
    </w:p>
    <w:p w:rsidR="002F5444" w:rsidRPr="002522C8" w:rsidRDefault="002F5444" w:rsidP="002F5444">
      <w:pPr>
        <w:ind w:left="851"/>
        <w:rPr>
          <w:rFonts w:ascii="Calibri" w:hAnsi="Calibri" w:cs="Arial"/>
        </w:rPr>
      </w:pP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cs="Arial"/>
        </w:rPr>
      </w:pPr>
    </w:p>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ind w:left="851"/>
        <w:rPr>
          <w:rFonts w:ascii="Calibri" w:hAnsi="Calibri" w:cs="Arial"/>
        </w:rPr>
      </w:pPr>
      <w:r w:rsidRPr="002522C8">
        <w:rPr>
          <w:rFonts w:ascii="Calibri" w:hAnsi="Calibri"/>
          <w:b/>
        </w:rPr>
        <w:t xml:space="preserve">B) </w:t>
      </w:r>
      <w:r w:rsidRPr="002522C8">
        <w:rPr>
          <w:rFonts w:ascii="Calibri" w:hAnsi="Calibri"/>
          <w:b/>
          <w:i/>
        </w:rPr>
        <w:t>Dudas del Anexo 1 de Requerimientos:    (Técnicas)</w:t>
      </w:r>
    </w:p>
    <w:p w:rsidR="002F5444" w:rsidRPr="002522C8" w:rsidRDefault="002F5444" w:rsidP="002F5444">
      <w:pPr>
        <w:ind w:left="851"/>
        <w:rPr>
          <w:rFonts w:ascii="Calibri" w:hAnsi="Calibri" w:cs="Arial"/>
        </w:rPr>
      </w:pP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96655E" w:rsidRDefault="0096655E" w:rsidP="002F5444">
      <w:pPr>
        <w:autoSpaceDE w:val="0"/>
        <w:autoSpaceDN w:val="0"/>
        <w:adjustRightInd w:val="0"/>
        <w:jc w:val="right"/>
        <w:rPr>
          <w:rFonts w:asciiTheme="minorHAnsi" w:hAnsiTheme="minorHAnsi" w:cstheme="minorHAnsi"/>
          <w:b/>
          <w:lang w:val="es-MX"/>
        </w:rPr>
      </w:pPr>
    </w:p>
    <w:p w:rsidR="00BA5A6C" w:rsidRDefault="00BA5A6C" w:rsidP="002F5444">
      <w:pPr>
        <w:autoSpaceDE w:val="0"/>
        <w:autoSpaceDN w:val="0"/>
        <w:adjustRightInd w:val="0"/>
        <w:jc w:val="right"/>
        <w:rPr>
          <w:rFonts w:asciiTheme="minorHAnsi" w:hAnsiTheme="minorHAnsi" w:cstheme="minorHAnsi"/>
          <w:b/>
          <w:lang w:val="es-MX"/>
        </w:rPr>
      </w:pPr>
    </w:p>
    <w:p w:rsidR="00B37CE3" w:rsidRDefault="002F5444" w:rsidP="009665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96655E" w:rsidRDefault="003632F9" w:rsidP="003632F9">
      <w:pPr>
        <w:autoSpaceDE w:val="0"/>
        <w:autoSpaceDN w:val="0"/>
        <w:adjustRightInd w:val="0"/>
        <w:jc w:val="center"/>
        <w:rPr>
          <w:rFonts w:asciiTheme="minorHAnsi" w:hAnsiTheme="minorHAnsi" w:cstheme="minorHAnsi"/>
          <w:b/>
          <w:sz w:val="15"/>
          <w:szCs w:val="15"/>
          <w:lang w:val="es-MX"/>
        </w:rPr>
      </w:pPr>
      <w:r w:rsidRPr="0096655E">
        <w:rPr>
          <w:rFonts w:asciiTheme="minorHAnsi" w:hAnsiTheme="minorHAnsi" w:cstheme="minorHAnsi"/>
          <w:b/>
          <w:sz w:val="15"/>
          <w:szCs w:val="15"/>
          <w:lang w:val="es-MX"/>
        </w:rPr>
        <w:t>MODELO DE CONTRATO</w:t>
      </w:r>
    </w:p>
    <w:p w:rsidR="00095E6C" w:rsidRPr="0096655E" w:rsidRDefault="00FF24B4" w:rsidP="00FF24B4">
      <w:pPr>
        <w:autoSpaceDE w:val="0"/>
        <w:autoSpaceDN w:val="0"/>
        <w:adjustRightInd w:val="0"/>
        <w:jc w:val="right"/>
        <w:rPr>
          <w:rFonts w:asciiTheme="minorHAnsi" w:hAnsiTheme="minorHAnsi" w:cstheme="minorHAnsi"/>
          <w:b/>
          <w:sz w:val="15"/>
          <w:szCs w:val="15"/>
          <w:lang w:val="es-MX"/>
        </w:rPr>
      </w:pPr>
      <w:r w:rsidRPr="0096655E">
        <w:rPr>
          <w:rFonts w:asciiTheme="minorHAnsi" w:hAnsiTheme="minorHAnsi" w:cstheme="minorHAnsi"/>
          <w:b/>
          <w:sz w:val="15"/>
          <w:szCs w:val="15"/>
          <w:lang w:val="es-MX"/>
        </w:rPr>
        <w:t>CONTRATO No: __________</w:t>
      </w:r>
    </w:p>
    <w:p w:rsidR="00FF24B4" w:rsidRPr="0096655E" w:rsidRDefault="00FF24B4" w:rsidP="00FF24B4">
      <w:pPr>
        <w:autoSpaceDE w:val="0"/>
        <w:autoSpaceDN w:val="0"/>
        <w:adjustRightInd w:val="0"/>
        <w:rPr>
          <w:rFonts w:asciiTheme="minorHAnsi" w:hAnsiTheme="minorHAnsi" w:cstheme="minorHAnsi"/>
          <w:sz w:val="15"/>
          <w:szCs w:val="15"/>
          <w:lang w:val="es-MX"/>
        </w:rPr>
      </w:pPr>
    </w:p>
    <w:p w:rsidR="00095E6C" w:rsidRPr="0096655E" w:rsidRDefault="00E73AB6" w:rsidP="00FF24B4">
      <w:pPr>
        <w:ind w:right="-5"/>
        <w:jc w:val="both"/>
        <w:rPr>
          <w:rFonts w:asciiTheme="minorHAnsi" w:hAnsiTheme="minorHAnsi"/>
          <w:b/>
          <w:sz w:val="15"/>
          <w:szCs w:val="15"/>
        </w:rPr>
      </w:pPr>
      <w:r w:rsidRPr="0096655E">
        <w:rPr>
          <w:rFonts w:asciiTheme="minorHAnsi" w:hAnsiTheme="minorHAnsi"/>
          <w:b/>
          <w:sz w:val="15"/>
          <w:szCs w:val="15"/>
        </w:rPr>
        <w:t xml:space="preserve">CONTRATO DE SUMINISTRO </w:t>
      </w:r>
      <w:r w:rsidR="00914B60" w:rsidRPr="0096655E">
        <w:rPr>
          <w:rFonts w:asciiTheme="minorHAnsi" w:hAnsiTheme="minorHAnsi"/>
          <w:b/>
          <w:sz w:val="15"/>
          <w:szCs w:val="15"/>
        </w:rPr>
        <w:t xml:space="preserve">DE </w:t>
      </w:r>
      <w:r w:rsidR="009771F3" w:rsidRPr="0096655E">
        <w:rPr>
          <w:rFonts w:asciiTheme="minorHAnsi" w:hAnsiTheme="minorHAnsi"/>
          <w:b/>
          <w:sz w:val="15"/>
          <w:szCs w:val="15"/>
        </w:rPr>
        <w:t xml:space="preserve">MATERIAL DE CURACIÓN </w:t>
      </w:r>
      <w:r w:rsidR="0001245E">
        <w:rPr>
          <w:rFonts w:asciiTheme="minorHAnsi" w:hAnsiTheme="minorHAnsi"/>
          <w:b/>
          <w:sz w:val="15"/>
          <w:szCs w:val="15"/>
        </w:rPr>
        <w:t>DENTAL</w:t>
      </w:r>
      <w:r w:rsidRPr="0096655E">
        <w:rPr>
          <w:rFonts w:asciiTheme="minorHAnsi" w:hAnsiTheme="minorHAnsi"/>
          <w:b/>
          <w:sz w:val="15"/>
          <w:szCs w:val="15"/>
        </w:rPr>
        <w:t xml:space="preserve"> QUE CELEBRAN POR UNA PARTE, SERVICIOS DE SALUD DE NUEVO LEÓN, ORGANISMO PÚBLICO DESCENTRALIZADO, REPRESENTADO POR SU DIRECTOR</w:t>
      </w:r>
      <w:r w:rsidR="0001245E">
        <w:rPr>
          <w:rFonts w:asciiTheme="minorHAnsi" w:hAnsiTheme="minorHAnsi"/>
          <w:b/>
          <w:sz w:val="15"/>
          <w:szCs w:val="15"/>
        </w:rPr>
        <w:t>A GENERAL, LA</w:t>
      </w:r>
      <w:r w:rsidRPr="0096655E">
        <w:rPr>
          <w:rFonts w:asciiTheme="minorHAnsi" w:hAnsiTheme="minorHAnsi"/>
          <w:b/>
          <w:sz w:val="15"/>
          <w:szCs w:val="15"/>
        </w:rPr>
        <w:t xml:space="preserve"> DR</w:t>
      </w:r>
      <w:r w:rsidR="0001245E">
        <w:rPr>
          <w:rFonts w:asciiTheme="minorHAnsi" w:hAnsiTheme="minorHAnsi"/>
          <w:b/>
          <w:sz w:val="15"/>
          <w:szCs w:val="15"/>
        </w:rPr>
        <w:t>A</w:t>
      </w:r>
      <w:r w:rsidRPr="0096655E">
        <w:rPr>
          <w:rFonts w:asciiTheme="minorHAnsi" w:hAnsiTheme="minorHAnsi"/>
          <w:b/>
          <w:sz w:val="15"/>
          <w:szCs w:val="15"/>
        </w:rPr>
        <w:t>.</w:t>
      </w:r>
      <w:r w:rsidR="0001245E">
        <w:rPr>
          <w:rFonts w:asciiTheme="minorHAnsi" w:hAnsiTheme="minorHAnsi"/>
          <w:b/>
          <w:sz w:val="15"/>
          <w:szCs w:val="15"/>
        </w:rPr>
        <w:t xml:space="preserve"> </w:t>
      </w:r>
      <w:r w:rsidRPr="0096655E">
        <w:rPr>
          <w:rFonts w:asciiTheme="minorHAnsi" w:hAnsiTheme="minorHAnsi"/>
          <w:b/>
          <w:sz w:val="15"/>
          <w:szCs w:val="15"/>
        </w:rPr>
        <w:t>MED.</w:t>
      </w:r>
      <w:r w:rsidR="0001245E">
        <w:rPr>
          <w:rFonts w:asciiTheme="minorHAnsi" w:hAnsiTheme="minorHAnsi"/>
          <w:b/>
          <w:sz w:val="15"/>
          <w:szCs w:val="15"/>
        </w:rPr>
        <w:t xml:space="preserve"> ALMA ROSA MARROQUIN ERSCAMILLA</w:t>
      </w:r>
      <w:r w:rsidRPr="0096655E">
        <w:rPr>
          <w:rFonts w:asciiTheme="minorHAnsi" w:hAnsiTheme="minorHAnsi"/>
          <w:b/>
          <w:sz w:val="15"/>
          <w:szCs w:val="15"/>
        </w:rPr>
        <w:t xml:space="preserve"> Y EL DIRECTOR ADMINISTRATIVO, </w:t>
      </w:r>
      <w:r w:rsidR="0001245E">
        <w:rPr>
          <w:rFonts w:asciiTheme="minorHAnsi" w:hAnsiTheme="minorHAnsi"/>
          <w:b/>
          <w:sz w:val="15"/>
          <w:szCs w:val="15"/>
        </w:rPr>
        <w:t>LIC. VICENTE ARTURO LÓPEZ LIMÓN</w:t>
      </w:r>
      <w:r w:rsidRPr="0096655E">
        <w:rPr>
          <w:rFonts w:asciiTheme="minorHAnsi" w:hAnsiTheme="minorHAnsi"/>
          <w:b/>
          <w:sz w:val="15"/>
          <w:szCs w:val="15"/>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96655E" w:rsidRDefault="00095E6C" w:rsidP="00FF24B4">
      <w:pPr>
        <w:ind w:left="284" w:right="-5"/>
        <w:jc w:val="both"/>
        <w:rPr>
          <w:rFonts w:asciiTheme="minorHAnsi" w:hAnsiTheme="minorHAnsi"/>
          <w:b/>
          <w:sz w:val="15"/>
          <w:szCs w:val="15"/>
        </w:rPr>
      </w:pPr>
    </w:p>
    <w:p w:rsidR="00095E6C" w:rsidRPr="0096655E" w:rsidRDefault="00095E6C" w:rsidP="00E73AB6">
      <w:pPr>
        <w:pStyle w:val="Ttulo6"/>
        <w:ind w:left="0"/>
        <w:rPr>
          <w:rFonts w:asciiTheme="minorHAnsi" w:hAnsiTheme="minorHAnsi" w:cs="Tahoma"/>
          <w:sz w:val="15"/>
          <w:szCs w:val="15"/>
        </w:rPr>
      </w:pPr>
      <w:r w:rsidRPr="0096655E">
        <w:rPr>
          <w:rFonts w:asciiTheme="minorHAnsi" w:hAnsiTheme="minorHAnsi" w:cs="Tahoma"/>
          <w:sz w:val="15"/>
          <w:szCs w:val="15"/>
        </w:rPr>
        <w:t>D E C L A R A C I O N E S</w:t>
      </w:r>
    </w:p>
    <w:p w:rsidR="00095E6C" w:rsidRPr="0096655E" w:rsidRDefault="0078059E" w:rsidP="0078059E">
      <w:pPr>
        <w:tabs>
          <w:tab w:val="left" w:pos="2400"/>
        </w:tabs>
        <w:ind w:right="-5"/>
        <w:jc w:val="both"/>
        <w:rPr>
          <w:rFonts w:asciiTheme="minorHAnsi" w:hAnsiTheme="minorHAnsi" w:cs="Tahoma"/>
          <w:sz w:val="15"/>
          <w:szCs w:val="15"/>
        </w:rPr>
      </w:pPr>
      <w:r w:rsidRPr="0096655E">
        <w:rPr>
          <w:rFonts w:asciiTheme="minorHAnsi" w:hAnsiTheme="minorHAnsi" w:cs="Tahoma"/>
          <w:sz w:val="15"/>
          <w:szCs w:val="15"/>
        </w:rPr>
        <w:tab/>
      </w:r>
    </w:p>
    <w:p w:rsidR="00095E6C" w:rsidRPr="0096655E" w:rsidRDefault="00095E6C" w:rsidP="00FF24B4">
      <w:pPr>
        <w:ind w:left="284" w:right="-5"/>
        <w:jc w:val="both"/>
        <w:rPr>
          <w:rFonts w:asciiTheme="minorHAnsi" w:hAnsiTheme="minorHAnsi" w:cs="Tahoma"/>
          <w:b/>
          <w:sz w:val="15"/>
          <w:szCs w:val="15"/>
        </w:rPr>
      </w:pPr>
      <w:r w:rsidRPr="0096655E">
        <w:rPr>
          <w:rFonts w:asciiTheme="minorHAnsi" w:hAnsiTheme="minorHAnsi" w:cs="Tahoma"/>
          <w:b/>
          <w:sz w:val="15"/>
          <w:szCs w:val="15"/>
        </w:rPr>
        <w:t>I.-   Declara “S.S.N.L.”:</w:t>
      </w:r>
    </w:p>
    <w:p w:rsidR="00095E6C" w:rsidRPr="0096655E" w:rsidRDefault="00095E6C" w:rsidP="00FF24B4">
      <w:pPr>
        <w:ind w:left="851" w:right="-5" w:hanging="567"/>
        <w:jc w:val="both"/>
        <w:rPr>
          <w:rFonts w:asciiTheme="minorHAnsi" w:hAnsiTheme="minorHAnsi" w:cs="Tahoma"/>
          <w:sz w:val="15"/>
          <w:szCs w:val="15"/>
        </w:rPr>
      </w:pPr>
    </w:p>
    <w:p w:rsidR="00095E6C" w:rsidRPr="0096655E" w:rsidRDefault="00095E6C" w:rsidP="00FA37FC">
      <w:pPr>
        <w:ind w:left="426" w:hanging="426"/>
        <w:jc w:val="both"/>
        <w:rPr>
          <w:rFonts w:asciiTheme="minorHAnsi" w:hAnsiTheme="minorHAnsi" w:cs="Tahoma"/>
          <w:sz w:val="15"/>
          <w:szCs w:val="15"/>
        </w:rPr>
      </w:pPr>
      <w:r w:rsidRPr="0096655E">
        <w:rPr>
          <w:rFonts w:asciiTheme="minorHAnsi" w:hAnsiTheme="minorHAnsi" w:cs="Tahoma"/>
          <w:sz w:val="15"/>
          <w:szCs w:val="15"/>
        </w:rPr>
        <w:t>I.1.</w:t>
      </w:r>
      <w:r w:rsidRPr="0096655E">
        <w:rPr>
          <w:rFonts w:asciiTheme="minorHAnsi" w:hAnsiTheme="minorHAnsi" w:cs="Tahoma"/>
          <w:sz w:val="15"/>
          <w:szCs w:val="15"/>
        </w:rPr>
        <w:tab/>
        <w:t>Que es un Organismo Público Descentralizado con personalidad jurídica y patrimonio propios, creado por decreto número 328 de fecha 18 de Diciembre de 1996. Con Registro Federal de Contribuyentes SSN-970115-QI9.</w:t>
      </w:r>
    </w:p>
    <w:p w:rsidR="00095E6C" w:rsidRPr="0096655E" w:rsidRDefault="00095E6C" w:rsidP="00FA37FC">
      <w:pPr>
        <w:ind w:left="426" w:hanging="426"/>
        <w:jc w:val="both"/>
        <w:rPr>
          <w:rFonts w:asciiTheme="minorHAnsi" w:hAnsiTheme="minorHAnsi" w:cs="Tahoma"/>
          <w:b/>
          <w:sz w:val="15"/>
          <w:szCs w:val="15"/>
        </w:rPr>
      </w:pPr>
    </w:p>
    <w:p w:rsidR="00095E6C" w:rsidRPr="0096655E" w:rsidRDefault="00095E6C" w:rsidP="00FA37FC">
      <w:pPr>
        <w:ind w:left="426" w:hanging="426"/>
        <w:jc w:val="both"/>
        <w:rPr>
          <w:rFonts w:asciiTheme="minorHAnsi" w:hAnsiTheme="minorHAnsi" w:cs="Tahoma"/>
          <w:sz w:val="15"/>
          <w:szCs w:val="15"/>
        </w:rPr>
      </w:pPr>
      <w:r w:rsidRPr="0096655E">
        <w:rPr>
          <w:rFonts w:asciiTheme="minorHAnsi" w:hAnsiTheme="minorHAnsi" w:cs="Tahoma"/>
          <w:sz w:val="15"/>
          <w:szCs w:val="15"/>
        </w:rPr>
        <w:t>I.2.</w:t>
      </w:r>
      <w:r w:rsidRPr="0096655E">
        <w:rPr>
          <w:rFonts w:asciiTheme="minorHAnsi" w:hAnsiTheme="minorHAnsi" w:cs="Tahoma"/>
          <w:sz w:val="15"/>
          <w:szCs w:val="15"/>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96655E" w:rsidRDefault="00095E6C" w:rsidP="00FA37FC">
      <w:pPr>
        <w:ind w:left="426" w:hanging="426"/>
        <w:jc w:val="both"/>
        <w:rPr>
          <w:rFonts w:asciiTheme="minorHAnsi" w:hAnsiTheme="minorHAnsi" w:cs="Tahoma"/>
          <w:b/>
          <w:sz w:val="15"/>
          <w:szCs w:val="15"/>
        </w:rPr>
      </w:pPr>
    </w:p>
    <w:p w:rsidR="00572D88" w:rsidRPr="0096655E" w:rsidRDefault="00572D88" w:rsidP="00FA37FC">
      <w:pPr>
        <w:pStyle w:val="Sangradetextonormal"/>
        <w:ind w:left="426" w:right="-5" w:hanging="426"/>
        <w:jc w:val="both"/>
        <w:rPr>
          <w:rFonts w:asciiTheme="minorHAnsi" w:hAnsiTheme="minorHAnsi" w:cs="Arial"/>
          <w:sz w:val="15"/>
          <w:szCs w:val="15"/>
        </w:rPr>
      </w:pPr>
      <w:r w:rsidRPr="0096655E">
        <w:rPr>
          <w:rFonts w:asciiTheme="minorHAnsi" w:hAnsiTheme="minorHAnsi" w:cs="Arial"/>
          <w:sz w:val="15"/>
          <w:szCs w:val="15"/>
        </w:rPr>
        <w:t xml:space="preserve">I.3.-. </w:t>
      </w:r>
      <w:r w:rsidR="00FA37FC">
        <w:rPr>
          <w:rFonts w:asciiTheme="minorHAnsi" w:hAnsiTheme="minorHAnsi" w:cs="Arial"/>
          <w:sz w:val="15"/>
          <w:szCs w:val="15"/>
        </w:rPr>
        <w:t xml:space="preserve">   </w:t>
      </w:r>
      <w:r w:rsidR="0001245E">
        <w:rPr>
          <w:rFonts w:asciiTheme="minorHAnsi" w:hAnsiTheme="minorHAnsi"/>
          <w:sz w:val="15"/>
          <w:szCs w:val="15"/>
        </w:rPr>
        <w:t>Que la</w:t>
      </w:r>
      <w:r w:rsidRPr="0096655E">
        <w:rPr>
          <w:rFonts w:asciiTheme="minorHAnsi" w:hAnsiTheme="minorHAnsi"/>
          <w:sz w:val="15"/>
          <w:szCs w:val="15"/>
        </w:rPr>
        <w:t xml:space="preserve"> DR</w:t>
      </w:r>
      <w:r w:rsidR="0001245E">
        <w:rPr>
          <w:rFonts w:asciiTheme="minorHAnsi" w:hAnsiTheme="minorHAnsi"/>
          <w:sz w:val="15"/>
          <w:szCs w:val="15"/>
        </w:rPr>
        <w:t>A</w:t>
      </w:r>
      <w:r w:rsidRPr="0096655E">
        <w:rPr>
          <w:rFonts w:asciiTheme="minorHAnsi" w:hAnsiTheme="minorHAnsi"/>
          <w:sz w:val="15"/>
          <w:szCs w:val="15"/>
        </w:rPr>
        <w:t xml:space="preserve">. MED. </w:t>
      </w:r>
      <w:r w:rsidR="0001245E">
        <w:rPr>
          <w:rFonts w:asciiTheme="minorHAnsi" w:hAnsiTheme="minorHAnsi"/>
          <w:sz w:val="15"/>
          <w:szCs w:val="15"/>
        </w:rPr>
        <w:t>ALMA ROSA MARROQUÍN ESCAMILLA</w:t>
      </w:r>
      <w:r w:rsidRPr="0096655E">
        <w:rPr>
          <w:rFonts w:asciiTheme="minorHAnsi" w:hAnsiTheme="minorHAnsi"/>
          <w:sz w:val="15"/>
          <w:szCs w:val="15"/>
        </w:rPr>
        <w:t>, en su carácter de Director</w:t>
      </w:r>
      <w:r w:rsidR="0001245E">
        <w:rPr>
          <w:rFonts w:asciiTheme="minorHAnsi" w:hAnsiTheme="minorHAnsi"/>
          <w:sz w:val="15"/>
          <w:szCs w:val="15"/>
        </w:rPr>
        <w:t>a</w:t>
      </w:r>
      <w:r w:rsidRPr="0096655E">
        <w:rPr>
          <w:rFonts w:asciiTheme="minorHAnsi" w:hAnsiTheme="minorHAnsi"/>
          <w:sz w:val="15"/>
          <w:szCs w:val="15"/>
        </w:rPr>
        <w:t xml:space="preserve"> General, acredita su personalidad, mediante escritura pública número </w:t>
      </w:r>
      <w:r w:rsidR="0001245E">
        <w:rPr>
          <w:rFonts w:asciiTheme="minorHAnsi" w:hAnsiTheme="minorHAnsi"/>
          <w:sz w:val="15"/>
          <w:szCs w:val="15"/>
        </w:rPr>
        <w:t>________</w:t>
      </w:r>
      <w:r w:rsidRPr="0096655E">
        <w:rPr>
          <w:rFonts w:asciiTheme="minorHAnsi" w:hAnsiTheme="minorHAnsi"/>
          <w:sz w:val="15"/>
          <w:szCs w:val="15"/>
        </w:rPr>
        <w:t xml:space="preserve">, de fecha </w:t>
      </w:r>
      <w:r w:rsidR="0001245E">
        <w:rPr>
          <w:rFonts w:asciiTheme="minorHAnsi" w:hAnsiTheme="minorHAnsi"/>
          <w:sz w:val="15"/>
          <w:szCs w:val="15"/>
        </w:rPr>
        <w:t>_______________</w:t>
      </w:r>
      <w:r w:rsidRPr="0096655E">
        <w:rPr>
          <w:rFonts w:asciiTheme="minorHAnsi" w:hAnsiTheme="minorHAnsi"/>
          <w:sz w:val="15"/>
          <w:szCs w:val="15"/>
        </w:rPr>
        <w:t xml:space="preserve">, pasada ante la fe del </w:t>
      </w:r>
      <w:r w:rsidR="0001245E">
        <w:rPr>
          <w:rFonts w:asciiTheme="minorHAnsi" w:hAnsiTheme="minorHAnsi"/>
          <w:sz w:val="15"/>
          <w:szCs w:val="15"/>
        </w:rPr>
        <w:t>_____________</w:t>
      </w:r>
      <w:r w:rsidRPr="0096655E">
        <w:rPr>
          <w:rFonts w:asciiTheme="minorHAnsi" w:hAnsiTheme="minorHAnsi"/>
          <w:sz w:val="15"/>
          <w:szCs w:val="15"/>
        </w:rPr>
        <w:t xml:space="preserve">, Titular de la Notaría Pública No. </w:t>
      </w:r>
      <w:r w:rsidR="0001245E">
        <w:rPr>
          <w:rFonts w:asciiTheme="minorHAnsi" w:hAnsiTheme="minorHAnsi"/>
          <w:sz w:val="15"/>
          <w:szCs w:val="15"/>
        </w:rPr>
        <w:t>______</w:t>
      </w:r>
      <w:r w:rsidRPr="0096655E">
        <w:rPr>
          <w:rFonts w:asciiTheme="minorHAnsi" w:hAnsiTheme="minorHAnsi"/>
          <w:sz w:val="15"/>
          <w:szCs w:val="15"/>
        </w:rPr>
        <w:t xml:space="preserve">, con ejercicio en la Ciudad de </w:t>
      </w:r>
      <w:r w:rsidR="0001245E">
        <w:rPr>
          <w:rFonts w:asciiTheme="minorHAnsi" w:hAnsiTheme="minorHAnsi"/>
          <w:sz w:val="15"/>
          <w:szCs w:val="15"/>
        </w:rPr>
        <w:t>_______________</w:t>
      </w:r>
      <w:r w:rsidRPr="0096655E">
        <w:rPr>
          <w:rFonts w:asciiTheme="minorHAnsi" w:hAnsiTheme="minorHAnsi"/>
          <w:sz w:val="15"/>
          <w:szCs w:val="15"/>
        </w:rPr>
        <w:t xml:space="preserve"> y registrada bajo el número </w:t>
      </w:r>
      <w:r w:rsidR="0001245E">
        <w:rPr>
          <w:rFonts w:asciiTheme="minorHAnsi" w:hAnsiTheme="minorHAnsi"/>
          <w:sz w:val="15"/>
          <w:szCs w:val="15"/>
        </w:rPr>
        <w:t>_______</w:t>
      </w:r>
      <w:r w:rsidRPr="0096655E">
        <w:rPr>
          <w:rFonts w:asciiTheme="minorHAnsi" w:hAnsiTheme="minorHAnsi"/>
          <w:sz w:val="15"/>
          <w:szCs w:val="15"/>
        </w:rPr>
        <w:t xml:space="preserve">, Volumen </w:t>
      </w:r>
      <w:r w:rsidR="0001245E">
        <w:rPr>
          <w:rFonts w:asciiTheme="minorHAnsi" w:hAnsiTheme="minorHAnsi"/>
          <w:sz w:val="15"/>
          <w:szCs w:val="15"/>
        </w:rPr>
        <w:t>_____</w:t>
      </w:r>
      <w:r w:rsidRPr="0096655E">
        <w:rPr>
          <w:rFonts w:asciiTheme="minorHAnsi" w:hAnsiTheme="minorHAnsi"/>
          <w:sz w:val="15"/>
          <w:szCs w:val="15"/>
        </w:rPr>
        <w:t>, Libr</w:t>
      </w:r>
      <w:r w:rsidR="004F67E3" w:rsidRPr="0096655E">
        <w:rPr>
          <w:rFonts w:asciiTheme="minorHAnsi" w:hAnsiTheme="minorHAnsi"/>
          <w:sz w:val="15"/>
          <w:szCs w:val="15"/>
        </w:rPr>
        <w:t xml:space="preserve">o No. </w:t>
      </w:r>
      <w:r w:rsidR="0001245E">
        <w:rPr>
          <w:rFonts w:asciiTheme="minorHAnsi" w:hAnsiTheme="minorHAnsi"/>
          <w:sz w:val="15"/>
          <w:szCs w:val="15"/>
        </w:rPr>
        <w:t>_____</w:t>
      </w:r>
      <w:r w:rsidR="004F67E3" w:rsidRPr="0096655E">
        <w:rPr>
          <w:rFonts w:asciiTheme="minorHAnsi" w:hAnsiTheme="minorHAnsi"/>
          <w:sz w:val="15"/>
          <w:szCs w:val="15"/>
        </w:rPr>
        <w:t>, e inscrita en fecha _________</w:t>
      </w:r>
      <w:r w:rsidRPr="0096655E">
        <w:rPr>
          <w:rFonts w:asciiTheme="minorHAnsi" w:hAnsiTheme="minorHAnsi"/>
          <w:sz w:val="15"/>
          <w:szCs w:val="15"/>
        </w:rPr>
        <w:t xml:space="preserve"> de </w:t>
      </w:r>
      <w:r w:rsidR="004F67E3" w:rsidRPr="0096655E">
        <w:rPr>
          <w:rFonts w:asciiTheme="minorHAnsi" w:hAnsiTheme="minorHAnsi"/>
          <w:sz w:val="15"/>
          <w:szCs w:val="15"/>
        </w:rPr>
        <w:t xml:space="preserve">___________ del año _______ </w:t>
      </w:r>
      <w:r w:rsidRPr="0096655E">
        <w:rPr>
          <w:rFonts w:asciiTheme="minorHAnsi" w:hAnsiTheme="minorHAnsi"/>
          <w:sz w:val="15"/>
          <w:szCs w:val="15"/>
        </w:rPr>
        <w:t xml:space="preserve"> y el </w:t>
      </w:r>
      <w:r w:rsidR="001C6AC4">
        <w:rPr>
          <w:rFonts w:asciiTheme="minorHAnsi" w:hAnsiTheme="minorHAnsi"/>
          <w:sz w:val="15"/>
          <w:szCs w:val="15"/>
        </w:rPr>
        <w:t>Lic. Vicente Arturo López Limón</w:t>
      </w:r>
      <w:r w:rsidRPr="0096655E">
        <w:rPr>
          <w:rFonts w:asciiTheme="minorHAnsi" w:hAnsiTheme="minorHAnsi"/>
          <w:sz w:val="15"/>
          <w:szCs w:val="15"/>
        </w:rPr>
        <w:t xml:space="preserve">  justifica su personalidad mediante oficio No. </w:t>
      </w:r>
      <w:r w:rsidR="00954A60" w:rsidRPr="0096655E">
        <w:rPr>
          <w:rFonts w:asciiTheme="minorHAnsi" w:hAnsiTheme="minorHAnsi"/>
          <w:sz w:val="15"/>
          <w:szCs w:val="15"/>
        </w:rPr>
        <w:t>________</w:t>
      </w:r>
      <w:r w:rsidR="001C6AC4">
        <w:rPr>
          <w:rFonts w:asciiTheme="minorHAnsi" w:hAnsiTheme="minorHAnsi"/>
          <w:sz w:val="15"/>
          <w:szCs w:val="15"/>
        </w:rPr>
        <w:t>, signado por la</w:t>
      </w:r>
      <w:r w:rsidRPr="0096655E">
        <w:rPr>
          <w:rFonts w:asciiTheme="minorHAnsi" w:hAnsiTheme="minorHAnsi"/>
          <w:sz w:val="15"/>
          <w:szCs w:val="15"/>
        </w:rPr>
        <w:t xml:space="preserve"> DR</w:t>
      </w:r>
      <w:r w:rsidR="001C6AC4">
        <w:rPr>
          <w:rFonts w:asciiTheme="minorHAnsi" w:hAnsiTheme="minorHAnsi"/>
          <w:sz w:val="15"/>
          <w:szCs w:val="15"/>
        </w:rPr>
        <w:t>A</w:t>
      </w:r>
      <w:r w:rsidRPr="0096655E">
        <w:rPr>
          <w:rFonts w:asciiTheme="minorHAnsi" w:hAnsiTheme="minorHAnsi"/>
          <w:sz w:val="15"/>
          <w:szCs w:val="15"/>
        </w:rPr>
        <w:t xml:space="preserve">. MED. </w:t>
      </w:r>
      <w:r w:rsidR="001C6AC4">
        <w:rPr>
          <w:rFonts w:asciiTheme="minorHAnsi" w:hAnsiTheme="minorHAnsi"/>
          <w:sz w:val="15"/>
          <w:szCs w:val="15"/>
        </w:rPr>
        <w:t xml:space="preserve">ALMA ROSA MARROQUÍN ESCAMILLA </w:t>
      </w:r>
      <w:r w:rsidRPr="0096655E">
        <w:rPr>
          <w:rFonts w:asciiTheme="minorHAnsi" w:hAnsiTheme="minorHAnsi"/>
          <w:sz w:val="15"/>
          <w:szCs w:val="15"/>
        </w:rPr>
        <w:t xml:space="preserve">de fecha </w:t>
      </w:r>
      <w:r w:rsidR="00954A60" w:rsidRPr="0096655E">
        <w:rPr>
          <w:rFonts w:asciiTheme="minorHAnsi" w:hAnsiTheme="minorHAnsi"/>
          <w:sz w:val="15"/>
          <w:szCs w:val="15"/>
        </w:rPr>
        <w:t xml:space="preserve">____de _______ </w:t>
      </w:r>
      <w:proofErr w:type="spellStart"/>
      <w:r w:rsidR="00954A60" w:rsidRPr="0096655E">
        <w:rPr>
          <w:rFonts w:asciiTheme="minorHAnsi" w:hAnsiTheme="minorHAnsi"/>
          <w:sz w:val="15"/>
          <w:szCs w:val="15"/>
        </w:rPr>
        <w:t>de</w:t>
      </w:r>
      <w:proofErr w:type="spellEnd"/>
      <w:r w:rsidR="00954A60" w:rsidRPr="0096655E">
        <w:rPr>
          <w:rFonts w:asciiTheme="minorHAnsi" w:hAnsiTheme="minorHAnsi"/>
          <w:sz w:val="15"/>
          <w:szCs w:val="15"/>
        </w:rPr>
        <w:t xml:space="preserve"> ____</w:t>
      </w:r>
      <w:r w:rsidRPr="0096655E">
        <w:rPr>
          <w:rFonts w:asciiTheme="minorHAnsi" w:hAnsiTheme="minorHAnsi"/>
          <w:sz w:val="15"/>
          <w:szCs w:val="15"/>
        </w:rPr>
        <w:t>.</w:t>
      </w:r>
    </w:p>
    <w:p w:rsidR="00095E6C" w:rsidRPr="0096655E" w:rsidRDefault="00095E6C" w:rsidP="00FA37FC">
      <w:pPr>
        <w:ind w:left="426" w:hanging="426"/>
        <w:jc w:val="both"/>
        <w:rPr>
          <w:rFonts w:asciiTheme="minorHAnsi" w:hAnsiTheme="minorHAnsi" w:cs="Tahoma"/>
          <w:color w:val="FF0000"/>
          <w:sz w:val="15"/>
          <w:szCs w:val="15"/>
        </w:rPr>
      </w:pPr>
      <w:r w:rsidRPr="0096655E">
        <w:rPr>
          <w:rFonts w:asciiTheme="minorHAnsi" w:hAnsiTheme="minorHAnsi" w:cs="Tahoma"/>
          <w:sz w:val="15"/>
          <w:szCs w:val="15"/>
        </w:rPr>
        <w:t>I.4.</w:t>
      </w:r>
      <w:r w:rsidRPr="0096655E">
        <w:rPr>
          <w:rFonts w:asciiTheme="minorHAnsi" w:hAnsiTheme="minorHAnsi" w:cs="Tahoma"/>
          <w:sz w:val="15"/>
          <w:szCs w:val="15"/>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C96B24" w:rsidRPr="0096655E">
        <w:rPr>
          <w:rFonts w:asciiTheme="minorHAnsi" w:hAnsiTheme="minorHAnsi" w:cs="Arial"/>
          <w:sz w:val="15"/>
          <w:szCs w:val="15"/>
        </w:rPr>
        <w:t xml:space="preserve">LICITACIÓN PÚBLICA INTERNACIONAL BAJO LA COBERTURA DE </w:t>
      </w:r>
      <w:r w:rsidR="00D87EB5" w:rsidRPr="0096655E">
        <w:rPr>
          <w:rFonts w:asciiTheme="minorHAnsi" w:hAnsiTheme="minorHAnsi" w:cs="Arial"/>
          <w:sz w:val="15"/>
          <w:szCs w:val="15"/>
        </w:rPr>
        <w:t>TRATADOS</w:t>
      </w:r>
      <w:r w:rsidR="00C96B24" w:rsidRPr="0096655E">
        <w:rPr>
          <w:rFonts w:asciiTheme="minorHAnsi" w:hAnsiTheme="minorHAnsi" w:cs="Arial"/>
          <w:sz w:val="15"/>
          <w:szCs w:val="15"/>
        </w:rPr>
        <w:t xml:space="preserve"> PRESENCIAL</w:t>
      </w:r>
      <w:r w:rsidR="0078059E" w:rsidRPr="0096655E">
        <w:rPr>
          <w:rFonts w:asciiTheme="minorHAnsi" w:hAnsiTheme="minorHAnsi" w:cs="Arial"/>
          <w:sz w:val="15"/>
          <w:szCs w:val="15"/>
        </w:rPr>
        <w:t xml:space="preserve"> No. </w:t>
      </w:r>
      <w:r w:rsidR="00341198" w:rsidRPr="0096655E">
        <w:rPr>
          <w:rFonts w:asciiTheme="minorHAnsi" w:hAnsiTheme="minorHAnsi" w:cs="Arial"/>
          <w:sz w:val="15"/>
          <w:szCs w:val="15"/>
        </w:rPr>
        <w:t>LP-919044992-I21-2022</w:t>
      </w:r>
      <w:r w:rsidRPr="0096655E">
        <w:rPr>
          <w:rFonts w:asciiTheme="minorHAnsi" w:hAnsiTheme="minorHAnsi" w:cs="Arial"/>
          <w:sz w:val="15"/>
          <w:szCs w:val="15"/>
        </w:rPr>
        <w:t xml:space="preserve"> para la adquisición de </w:t>
      </w:r>
      <w:r w:rsidR="00010D05" w:rsidRPr="0096655E">
        <w:rPr>
          <w:rFonts w:asciiTheme="minorHAnsi" w:hAnsiTheme="minorHAnsi" w:cs="Arial"/>
          <w:sz w:val="15"/>
          <w:szCs w:val="15"/>
        </w:rPr>
        <w:t>“MATERIAL DE CURACIÓN</w:t>
      </w:r>
      <w:r w:rsidR="001C6AC4">
        <w:rPr>
          <w:rFonts w:asciiTheme="minorHAnsi" w:hAnsiTheme="minorHAnsi" w:cs="Arial"/>
          <w:sz w:val="15"/>
          <w:szCs w:val="15"/>
        </w:rPr>
        <w:t xml:space="preserve"> DENTAL</w:t>
      </w:r>
      <w:r w:rsidRPr="0096655E">
        <w:rPr>
          <w:rFonts w:asciiTheme="minorHAnsi" w:hAnsiTheme="minorHAnsi" w:cs="Arial"/>
          <w:sz w:val="15"/>
          <w:szCs w:val="15"/>
        </w:rPr>
        <w:t>”.</w:t>
      </w:r>
    </w:p>
    <w:p w:rsidR="00095E6C" w:rsidRPr="0096655E" w:rsidRDefault="00095E6C" w:rsidP="00FA37FC">
      <w:pPr>
        <w:ind w:left="426" w:hanging="426"/>
        <w:jc w:val="both"/>
        <w:rPr>
          <w:rFonts w:asciiTheme="minorHAnsi" w:hAnsiTheme="minorHAnsi" w:cs="Tahoma"/>
          <w:sz w:val="15"/>
          <w:szCs w:val="15"/>
        </w:rPr>
      </w:pPr>
    </w:p>
    <w:p w:rsidR="00095E6C" w:rsidRPr="0096655E" w:rsidRDefault="00095E6C" w:rsidP="00FA37FC">
      <w:pPr>
        <w:pStyle w:val="Sangradetextonormal"/>
        <w:spacing w:after="0"/>
        <w:ind w:left="426" w:right="-5" w:hanging="426"/>
        <w:rPr>
          <w:rFonts w:asciiTheme="minorHAnsi" w:hAnsiTheme="minorHAnsi" w:cs="Tahoma"/>
          <w:sz w:val="15"/>
          <w:szCs w:val="15"/>
        </w:rPr>
      </w:pPr>
      <w:r w:rsidRPr="0096655E">
        <w:rPr>
          <w:rFonts w:asciiTheme="minorHAnsi" w:hAnsiTheme="minorHAnsi" w:cs="Tahoma"/>
          <w:sz w:val="15"/>
          <w:szCs w:val="15"/>
        </w:rPr>
        <w:t xml:space="preserve">I.5.- </w:t>
      </w:r>
      <w:r w:rsidR="00FA37FC">
        <w:rPr>
          <w:rFonts w:asciiTheme="minorHAnsi" w:hAnsiTheme="minorHAnsi" w:cs="Tahoma"/>
          <w:sz w:val="15"/>
          <w:szCs w:val="15"/>
        </w:rPr>
        <w:t xml:space="preserve">     </w:t>
      </w:r>
      <w:r w:rsidRPr="0096655E">
        <w:rPr>
          <w:rFonts w:asciiTheme="minorHAnsi" w:hAnsiTheme="minorHAnsi" w:cs="Tahoma"/>
          <w:sz w:val="15"/>
          <w:szCs w:val="15"/>
        </w:rPr>
        <w:t xml:space="preserve">Que para los fines y efectos legales del presente instrumento señala como su domicilio el ubicado en la calle Matamoros </w:t>
      </w:r>
      <w:proofErr w:type="spellStart"/>
      <w:r w:rsidRPr="0096655E">
        <w:rPr>
          <w:rFonts w:asciiTheme="minorHAnsi" w:hAnsiTheme="minorHAnsi" w:cs="Tahoma"/>
          <w:sz w:val="15"/>
          <w:szCs w:val="15"/>
        </w:rPr>
        <w:t>Ote</w:t>
      </w:r>
      <w:proofErr w:type="spellEnd"/>
      <w:r w:rsidRPr="0096655E">
        <w:rPr>
          <w:rFonts w:asciiTheme="minorHAnsi" w:hAnsiTheme="minorHAnsi" w:cs="Tahoma"/>
          <w:sz w:val="15"/>
          <w:szCs w:val="15"/>
        </w:rPr>
        <w:t>. Número 520, entre Escobedo y Zaragoza, Centro de Monterrey, Nuevo León, C.P. 64000.</w:t>
      </w:r>
    </w:p>
    <w:p w:rsidR="00095E6C" w:rsidRPr="0096655E" w:rsidRDefault="00095E6C" w:rsidP="00FA37FC">
      <w:pPr>
        <w:ind w:left="426" w:right="-5" w:hanging="426"/>
        <w:jc w:val="both"/>
        <w:rPr>
          <w:rFonts w:asciiTheme="minorHAnsi" w:hAnsiTheme="minorHAnsi"/>
          <w:sz w:val="15"/>
          <w:szCs w:val="15"/>
        </w:rPr>
      </w:pPr>
    </w:p>
    <w:p w:rsidR="00E73AB6" w:rsidRPr="0096655E" w:rsidRDefault="00E73AB6" w:rsidP="00FA37FC">
      <w:pPr>
        <w:pStyle w:val="Sangradetextonormal"/>
        <w:spacing w:after="0"/>
        <w:ind w:left="426" w:right="-5" w:hanging="426"/>
        <w:jc w:val="both"/>
        <w:rPr>
          <w:rFonts w:ascii="Calibri" w:hAnsi="Calibri"/>
          <w:b/>
          <w:sz w:val="15"/>
          <w:szCs w:val="15"/>
        </w:rPr>
      </w:pPr>
      <w:r w:rsidRPr="0096655E">
        <w:rPr>
          <w:rFonts w:ascii="Calibri" w:hAnsi="Calibri"/>
          <w:b/>
          <w:sz w:val="15"/>
          <w:szCs w:val="15"/>
        </w:rPr>
        <w:t>II.-</w:t>
      </w:r>
      <w:r w:rsidRPr="0096655E">
        <w:rPr>
          <w:rFonts w:ascii="Calibri" w:hAnsi="Calibri"/>
          <w:b/>
          <w:sz w:val="15"/>
          <w:szCs w:val="15"/>
        </w:rPr>
        <w:tab/>
        <w:t>Declara “EL PROVEEDOR”:</w:t>
      </w:r>
    </w:p>
    <w:p w:rsidR="00E73AB6" w:rsidRPr="0096655E" w:rsidRDefault="00E73AB6" w:rsidP="00FA37FC">
      <w:pPr>
        <w:pStyle w:val="Sangradetextonormal"/>
        <w:spacing w:after="0"/>
        <w:ind w:left="426" w:right="-5" w:hanging="426"/>
        <w:jc w:val="both"/>
        <w:rPr>
          <w:rFonts w:ascii="Calibri" w:hAnsi="Calibri" w:cs="Arial"/>
          <w:sz w:val="15"/>
          <w:szCs w:val="15"/>
        </w:rPr>
      </w:pPr>
    </w:p>
    <w:p w:rsidR="00E73AB6" w:rsidRPr="0096655E" w:rsidRDefault="00E73AB6" w:rsidP="00FA37FC">
      <w:pPr>
        <w:pStyle w:val="Sangradetextonormal"/>
        <w:spacing w:after="0"/>
        <w:ind w:left="426" w:right="-5" w:hanging="426"/>
        <w:jc w:val="both"/>
        <w:rPr>
          <w:rFonts w:ascii="Calibri" w:hAnsi="Calibri"/>
          <w:sz w:val="15"/>
          <w:szCs w:val="15"/>
        </w:rPr>
      </w:pPr>
      <w:r w:rsidRPr="0096655E">
        <w:rPr>
          <w:rFonts w:ascii="Calibri" w:hAnsi="Calibri"/>
          <w:sz w:val="15"/>
          <w:szCs w:val="15"/>
        </w:rPr>
        <w:t>II.1.-</w:t>
      </w:r>
      <w:r w:rsidR="00FA37FC">
        <w:rPr>
          <w:rFonts w:ascii="Calibri" w:hAnsi="Calibri"/>
          <w:sz w:val="15"/>
          <w:szCs w:val="15"/>
        </w:rPr>
        <w:t xml:space="preserve">    </w:t>
      </w:r>
      <w:r w:rsidRPr="0096655E">
        <w:rPr>
          <w:rFonts w:ascii="Calibri" w:hAnsi="Calibri"/>
          <w:sz w:val="15"/>
          <w:szCs w:val="15"/>
        </w:rPr>
        <w:t>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96655E" w:rsidRDefault="00E73AB6" w:rsidP="00FA37FC">
      <w:pPr>
        <w:pStyle w:val="Sangradetextonormal"/>
        <w:spacing w:after="0"/>
        <w:ind w:left="426" w:right="-5" w:hanging="426"/>
        <w:jc w:val="both"/>
        <w:rPr>
          <w:rFonts w:ascii="Calibri" w:hAnsi="Calibri"/>
          <w:sz w:val="15"/>
          <w:szCs w:val="15"/>
        </w:rPr>
      </w:pPr>
    </w:p>
    <w:p w:rsidR="00E73AB6" w:rsidRPr="0096655E" w:rsidRDefault="00E73AB6" w:rsidP="00FA37FC">
      <w:pPr>
        <w:pStyle w:val="Sangradetextonormal"/>
        <w:spacing w:after="0"/>
        <w:ind w:left="426" w:right="-5" w:hanging="426"/>
        <w:jc w:val="both"/>
        <w:rPr>
          <w:rFonts w:ascii="Calibri" w:hAnsi="Calibri"/>
          <w:sz w:val="15"/>
          <w:szCs w:val="15"/>
        </w:rPr>
      </w:pPr>
      <w:r w:rsidRPr="0096655E">
        <w:rPr>
          <w:rFonts w:ascii="Calibri" w:hAnsi="Calibri"/>
          <w:sz w:val="15"/>
          <w:szCs w:val="15"/>
        </w:rPr>
        <w:t>II.2.-</w:t>
      </w:r>
      <w:r w:rsidR="00FA37FC">
        <w:rPr>
          <w:rFonts w:ascii="Calibri" w:hAnsi="Calibri"/>
          <w:sz w:val="15"/>
          <w:szCs w:val="15"/>
        </w:rPr>
        <w:t xml:space="preserve">      </w:t>
      </w:r>
      <w:r w:rsidRPr="0096655E">
        <w:rPr>
          <w:rFonts w:ascii="Calibri" w:hAnsi="Calibri"/>
          <w:sz w:val="15"/>
          <w:szCs w:val="15"/>
        </w:rPr>
        <w:t>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96655E" w:rsidRDefault="00E73AB6" w:rsidP="00FA37FC">
      <w:pPr>
        <w:pStyle w:val="Sangradetextonormal"/>
        <w:spacing w:after="0"/>
        <w:ind w:left="426" w:right="-5" w:hanging="426"/>
        <w:jc w:val="both"/>
        <w:rPr>
          <w:rFonts w:ascii="Calibri" w:hAnsi="Calibri"/>
          <w:sz w:val="15"/>
          <w:szCs w:val="15"/>
        </w:rPr>
      </w:pPr>
    </w:p>
    <w:p w:rsidR="00E73AB6" w:rsidRPr="0096655E" w:rsidRDefault="00E73AB6" w:rsidP="00FA37FC">
      <w:pPr>
        <w:pStyle w:val="Sangradetextonormal"/>
        <w:spacing w:after="0"/>
        <w:ind w:left="426" w:right="-5" w:hanging="426"/>
        <w:jc w:val="both"/>
        <w:rPr>
          <w:rFonts w:ascii="Calibri" w:hAnsi="Calibri"/>
          <w:sz w:val="15"/>
          <w:szCs w:val="15"/>
        </w:rPr>
      </w:pPr>
      <w:r w:rsidRPr="0096655E">
        <w:rPr>
          <w:rFonts w:ascii="Calibri" w:hAnsi="Calibri"/>
          <w:sz w:val="15"/>
          <w:szCs w:val="15"/>
        </w:rPr>
        <w:t>II.3.-</w:t>
      </w:r>
      <w:r w:rsidR="00FA37FC">
        <w:rPr>
          <w:rFonts w:ascii="Calibri" w:hAnsi="Calibri"/>
          <w:sz w:val="15"/>
          <w:szCs w:val="15"/>
        </w:rPr>
        <w:t xml:space="preserve">       </w:t>
      </w:r>
      <w:r w:rsidRPr="0096655E">
        <w:rPr>
          <w:rFonts w:ascii="Calibri" w:hAnsi="Calibri"/>
          <w:sz w:val="15"/>
          <w:szCs w:val="15"/>
        </w:rPr>
        <w:t xml:space="preserve">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w:t>
      </w:r>
      <w:proofErr w:type="gramStart"/>
      <w:r w:rsidRPr="0096655E">
        <w:rPr>
          <w:rFonts w:ascii="Calibri" w:hAnsi="Calibri"/>
          <w:sz w:val="15"/>
          <w:szCs w:val="15"/>
        </w:rPr>
        <w:t>de</w:t>
      </w:r>
      <w:proofErr w:type="gramEnd"/>
      <w:r w:rsidRPr="0096655E">
        <w:rPr>
          <w:rFonts w:ascii="Calibri" w:hAnsi="Calibri"/>
          <w:sz w:val="15"/>
          <w:szCs w:val="15"/>
        </w:rPr>
        <w:t xml:space="preserve"> fecha __________en el Registro Público de Comercio. Manifestando bajo protesta de decir verdad que su cargo y facultades conferidas no le han sido </w:t>
      </w:r>
      <w:proofErr w:type="gramStart"/>
      <w:r w:rsidRPr="0096655E">
        <w:rPr>
          <w:rFonts w:ascii="Calibri" w:hAnsi="Calibri"/>
          <w:sz w:val="15"/>
          <w:szCs w:val="15"/>
        </w:rPr>
        <w:t>revocadas</w:t>
      </w:r>
      <w:proofErr w:type="gramEnd"/>
      <w:r w:rsidRPr="0096655E">
        <w:rPr>
          <w:rFonts w:ascii="Calibri" w:hAnsi="Calibri"/>
          <w:sz w:val="15"/>
          <w:szCs w:val="15"/>
        </w:rPr>
        <w:t xml:space="preserve"> o disminuidas a la fecha.</w:t>
      </w:r>
    </w:p>
    <w:p w:rsidR="00E73AB6" w:rsidRPr="0096655E" w:rsidRDefault="00E73AB6" w:rsidP="00FA37FC">
      <w:pPr>
        <w:pStyle w:val="Sangradetextonormal"/>
        <w:spacing w:after="0"/>
        <w:ind w:left="426" w:right="-5" w:hanging="426"/>
        <w:jc w:val="both"/>
        <w:rPr>
          <w:rFonts w:ascii="Calibri" w:hAnsi="Calibri"/>
          <w:sz w:val="15"/>
          <w:szCs w:val="15"/>
        </w:rPr>
      </w:pPr>
    </w:p>
    <w:p w:rsidR="00E73AB6" w:rsidRPr="0096655E" w:rsidRDefault="00E73AB6" w:rsidP="00FA37FC">
      <w:pPr>
        <w:pStyle w:val="Sangradetextonormal"/>
        <w:spacing w:after="0"/>
        <w:ind w:left="426" w:right="-5" w:hanging="426"/>
        <w:jc w:val="both"/>
        <w:rPr>
          <w:rFonts w:ascii="Calibri" w:hAnsi="Calibri"/>
          <w:sz w:val="15"/>
          <w:szCs w:val="15"/>
        </w:rPr>
      </w:pPr>
      <w:r w:rsidRPr="0096655E">
        <w:rPr>
          <w:rFonts w:ascii="Calibri" w:hAnsi="Calibri"/>
          <w:sz w:val="15"/>
          <w:szCs w:val="15"/>
        </w:rPr>
        <w:t>II.4.-</w:t>
      </w:r>
      <w:r w:rsidR="00FA37FC">
        <w:rPr>
          <w:rFonts w:ascii="Calibri" w:hAnsi="Calibri"/>
          <w:sz w:val="15"/>
          <w:szCs w:val="15"/>
        </w:rPr>
        <w:t xml:space="preserve">      </w:t>
      </w:r>
      <w:r w:rsidRPr="0096655E">
        <w:rPr>
          <w:rFonts w:ascii="Calibri" w:hAnsi="Calibri"/>
          <w:sz w:val="15"/>
          <w:szCs w:val="15"/>
        </w:rPr>
        <w:t>Continúa manifestando que su representada tiene capacidad jurídica y reúne las condiciones técnicas y económicas para obligarse a la venta de los bienes objeto del presente contrato.</w:t>
      </w:r>
    </w:p>
    <w:p w:rsidR="00E73AB6" w:rsidRPr="0096655E" w:rsidRDefault="00E73AB6" w:rsidP="00FA37FC">
      <w:pPr>
        <w:pStyle w:val="Sangradetextonormal"/>
        <w:spacing w:after="0"/>
        <w:ind w:left="426" w:right="-5" w:hanging="426"/>
        <w:jc w:val="both"/>
        <w:rPr>
          <w:rFonts w:ascii="Calibri" w:hAnsi="Calibri"/>
          <w:sz w:val="15"/>
          <w:szCs w:val="15"/>
        </w:rPr>
      </w:pPr>
    </w:p>
    <w:p w:rsidR="00E73AB6" w:rsidRPr="0096655E" w:rsidRDefault="00E73AB6" w:rsidP="00FA37FC">
      <w:pPr>
        <w:pStyle w:val="Sangradetextonormal"/>
        <w:spacing w:after="0"/>
        <w:ind w:left="426" w:right="-5" w:hanging="426"/>
        <w:jc w:val="both"/>
        <w:rPr>
          <w:rFonts w:ascii="Calibri" w:hAnsi="Calibri"/>
          <w:sz w:val="15"/>
          <w:szCs w:val="15"/>
        </w:rPr>
      </w:pPr>
      <w:r w:rsidRPr="0096655E">
        <w:rPr>
          <w:rFonts w:ascii="Calibri" w:hAnsi="Calibri"/>
          <w:sz w:val="15"/>
          <w:szCs w:val="15"/>
        </w:rPr>
        <w:t>II.5.-</w:t>
      </w:r>
      <w:r w:rsidR="00FA37FC">
        <w:rPr>
          <w:rFonts w:ascii="Calibri" w:hAnsi="Calibri"/>
          <w:sz w:val="15"/>
          <w:szCs w:val="15"/>
        </w:rPr>
        <w:t xml:space="preserve">     </w:t>
      </w:r>
      <w:r w:rsidRPr="0096655E">
        <w:rPr>
          <w:rFonts w:ascii="Calibri" w:hAnsi="Calibri"/>
          <w:sz w:val="15"/>
          <w:szCs w:val="15"/>
        </w:rPr>
        <w:t>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96655E" w:rsidRDefault="00E73AB6" w:rsidP="00FA37FC">
      <w:pPr>
        <w:pStyle w:val="Sangradetextonormal"/>
        <w:spacing w:after="0"/>
        <w:ind w:left="426" w:right="-5" w:hanging="426"/>
        <w:jc w:val="both"/>
        <w:rPr>
          <w:rFonts w:ascii="Calibri" w:hAnsi="Calibri"/>
          <w:sz w:val="15"/>
          <w:szCs w:val="15"/>
        </w:rPr>
      </w:pPr>
    </w:p>
    <w:p w:rsidR="00E73AB6" w:rsidRPr="0096655E" w:rsidRDefault="00E73AB6" w:rsidP="00FA37FC">
      <w:pPr>
        <w:pStyle w:val="Sangradetextonormal"/>
        <w:spacing w:after="0"/>
        <w:ind w:left="426" w:right="-5" w:hanging="426"/>
        <w:jc w:val="both"/>
        <w:rPr>
          <w:rFonts w:ascii="Calibri" w:hAnsi="Calibri"/>
          <w:sz w:val="15"/>
          <w:szCs w:val="15"/>
        </w:rPr>
      </w:pPr>
      <w:r w:rsidRPr="0096655E">
        <w:rPr>
          <w:rFonts w:ascii="Calibri" w:hAnsi="Calibri"/>
          <w:sz w:val="15"/>
          <w:szCs w:val="15"/>
        </w:rPr>
        <w:t>II.6.-</w:t>
      </w:r>
      <w:r w:rsidR="00FA37FC">
        <w:rPr>
          <w:rFonts w:ascii="Calibri" w:hAnsi="Calibri"/>
          <w:sz w:val="15"/>
          <w:szCs w:val="15"/>
        </w:rPr>
        <w:t xml:space="preserve">       </w:t>
      </w:r>
      <w:r w:rsidRPr="0096655E">
        <w:rPr>
          <w:rFonts w:ascii="Calibri" w:hAnsi="Calibri"/>
          <w:sz w:val="15"/>
          <w:szCs w:val="15"/>
        </w:rPr>
        <w:t>Que para los fines y efectos legales de este contrato señala como su domicilio, el ubicado en __________, No. __________, Colonia ________________, C. P. __________.</w:t>
      </w:r>
    </w:p>
    <w:p w:rsidR="00E73AB6" w:rsidRPr="0096655E" w:rsidRDefault="00E73AB6" w:rsidP="00FA37FC">
      <w:pPr>
        <w:ind w:left="426" w:hanging="426"/>
        <w:jc w:val="both"/>
        <w:rPr>
          <w:rFonts w:ascii="Calibri" w:hAnsi="Calibri" w:cs="Tahoma"/>
          <w:sz w:val="15"/>
          <w:szCs w:val="15"/>
        </w:rPr>
      </w:pPr>
    </w:p>
    <w:p w:rsidR="00E73AB6" w:rsidRPr="0096655E" w:rsidRDefault="00E73AB6" w:rsidP="00FA37FC">
      <w:pPr>
        <w:pStyle w:val="Sangradetextonormal"/>
        <w:spacing w:after="0"/>
        <w:ind w:left="426" w:right="-5" w:hanging="426"/>
        <w:rPr>
          <w:rFonts w:ascii="Calibri" w:hAnsi="Calibri"/>
          <w:b/>
          <w:sz w:val="15"/>
          <w:szCs w:val="15"/>
        </w:rPr>
      </w:pPr>
      <w:r w:rsidRPr="0096655E">
        <w:rPr>
          <w:rFonts w:ascii="Calibri" w:hAnsi="Calibri"/>
          <w:b/>
          <w:sz w:val="15"/>
          <w:szCs w:val="15"/>
        </w:rPr>
        <w:t>III.- DECLARAN “LAS PARTES”:</w:t>
      </w:r>
    </w:p>
    <w:p w:rsidR="00E73AB6" w:rsidRPr="0096655E" w:rsidRDefault="00E73AB6" w:rsidP="00FA37FC">
      <w:pPr>
        <w:pStyle w:val="Sangradetextonormal"/>
        <w:spacing w:after="0"/>
        <w:ind w:left="426" w:right="-5" w:hanging="426"/>
        <w:rPr>
          <w:rFonts w:ascii="Calibri" w:hAnsi="Calibri"/>
          <w:b/>
          <w:sz w:val="15"/>
          <w:szCs w:val="15"/>
        </w:rPr>
      </w:pPr>
    </w:p>
    <w:p w:rsidR="00E73AB6" w:rsidRPr="0096655E" w:rsidRDefault="00E73AB6" w:rsidP="00FA37FC">
      <w:pPr>
        <w:pStyle w:val="Sangradetextonormal"/>
        <w:spacing w:after="0"/>
        <w:ind w:left="426" w:right="-5" w:hanging="426"/>
        <w:rPr>
          <w:rFonts w:ascii="Calibri" w:hAnsi="Calibri"/>
          <w:sz w:val="15"/>
          <w:szCs w:val="15"/>
        </w:rPr>
      </w:pPr>
      <w:r w:rsidRPr="0096655E">
        <w:rPr>
          <w:rFonts w:ascii="Calibri" w:hAnsi="Calibri"/>
          <w:sz w:val="15"/>
          <w:szCs w:val="15"/>
        </w:rPr>
        <w:t>III.1.-Que se reconocen la personalidad con la que comparecen y acuerdan celebrar el presente contrato al tenor de las siguientes:</w:t>
      </w:r>
    </w:p>
    <w:p w:rsidR="00E73AB6" w:rsidRPr="0096655E" w:rsidRDefault="00E73AB6" w:rsidP="00E73AB6">
      <w:pPr>
        <w:pStyle w:val="Ttulo2"/>
        <w:jc w:val="center"/>
        <w:rPr>
          <w:rFonts w:ascii="Calibri" w:hAnsi="Calibri"/>
          <w:sz w:val="15"/>
          <w:szCs w:val="15"/>
        </w:rPr>
      </w:pPr>
    </w:p>
    <w:p w:rsidR="00E73AB6" w:rsidRPr="0096655E" w:rsidRDefault="00E73AB6" w:rsidP="00E73AB6">
      <w:pPr>
        <w:pStyle w:val="Ttulo2"/>
        <w:ind w:left="0"/>
        <w:jc w:val="center"/>
        <w:rPr>
          <w:rFonts w:ascii="Calibri" w:hAnsi="Calibri"/>
          <w:sz w:val="15"/>
          <w:szCs w:val="15"/>
        </w:rPr>
      </w:pPr>
      <w:r w:rsidRPr="0096655E">
        <w:rPr>
          <w:rFonts w:ascii="Calibri" w:hAnsi="Calibri"/>
          <w:sz w:val="15"/>
          <w:szCs w:val="15"/>
        </w:rPr>
        <w:t>C L Á U S U L A S</w:t>
      </w:r>
    </w:p>
    <w:p w:rsidR="00E73AB6" w:rsidRPr="0096655E" w:rsidRDefault="00E73AB6" w:rsidP="00E73AB6">
      <w:pPr>
        <w:jc w:val="center"/>
        <w:rPr>
          <w:rFonts w:ascii="Calibri" w:hAnsi="Calibri" w:cs="Tahoma"/>
          <w:b/>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lastRenderedPageBreak/>
        <w:t>PRIMERA:- OBJETO.</w:t>
      </w:r>
      <w:r w:rsidRPr="0096655E">
        <w:rPr>
          <w:rFonts w:ascii="Calibri" w:hAnsi="Calibri" w:cs="Tahoma"/>
          <w:sz w:val="15"/>
          <w:szCs w:val="15"/>
        </w:rPr>
        <w:t xml:space="preserve"> </w:t>
      </w:r>
      <w:r w:rsidRPr="0096655E">
        <w:rPr>
          <w:rFonts w:ascii="Calibri" w:hAnsi="Calibri" w:cs="Tahoma"/>
          <w:b/>
          <w:sz w:val="15"/>
          <w:szCs w:val="15"/>
        </w:rPr>
        <w:t>“EL PROVEEDOR”</w:t>
      </w:r>
      <w:r w:rsidRPr="0096655E">
        <w:rPr>
          <w:rFonts w:ascii="Calibri" w:hAnsi="Calibri" w:cs="Tahoma"/>
          <w:sz w:val="15"/>
          <w:szCs w:val="15"/>
        </w:rPr>
        <w:t xml:space="preserve"> se obliga al Suministro de </w:t>
      </w:r>
      <w:r w:rsidR="00522392" w:rsidRPr="0096655E">
        <w:rPr>
          <w:rFonts w:ascii="Calibri" w:hAnsi="Calibri" w:cs="Tahoma"/>
          <w:sz w:val="15"/>
          <w:szCs w:val="15"/>
        </w:rPr>
        <w:t>material de curación</w:t>
      </w:r>
      <w:r w:rsidRPr="0096655E">
        <w:rPr>
          <w:rFonts w:ascii="Calibri" w:hAnsi="Calibri" w:cs="Tahoma"/>
          <w:sz w:val="15"/>
          <w:szCs w:val="15"/>
        </w:rPr>
        <w:t>, objeto del presente contrato, el cual se ajustará a los precios, presentación y descripción que se señalan en el Anexo 1 que forma parte integral del presente instrumento</w:t>
      </w:r>
      <w:r w:rsidRPr="0096655E">
        <w:rPr>
          <w:rFonts w:ascii="Calibri" w:hAnsi="Calibri" w:cs="Tahoma"/>
          <w:b/>
          <w:sz w:val="15"/>
          <w:szCs w:val="15"/>
        </w:rPr>
        <w:t xml:space="preserve"> </w:t>
      </w:r>
      <w:r w:rsidRPr="0096655E">
        <w:rPr>
          <w:rFonts w:ascii="Calibri" w:hAnsi="Calibri" w:cs="Tahoma"/>
          <w:sz w:val="15"/>
          <w:szCs w:val="15"/>
        </w:rPr>
        <w:t xml:space="preserve">y demás especificaciones solicitadas por </w:t>
      </w:r>
      <w:r w:rsidRPr="0096655E">
        <w:rPr>
          <w:rFonts w:ascii="Calibri" w:hAnsi="Calibri" w:cs="Tahoma"/>
          <w:b/>
          <w:sz w:val="15"/>
          <w:szCs w:val="15"/>
        </w:rPr>
        <w:t>“S.S.N.L.”</w:t>
      </w:r>
      <w:r w:rsidRPr="0096655E">
        <w:rPr>
          <w:rFonts w:ascii="Calibri" w:hAnsi="Calibri" w:cs="Tahoma"/>
          <w:sz w:val="15"/>
          <w:szCs w:val="15"/>
        </w:rPr>
        <w:t>, en las bases de la</w:t>
      </w:r>
      <w:r w:rsidR="005C3279" w:rsidRPr="0096655E">
        <w:rPr>
          <w:rFonts w:ascii="Calibri" w:hAnsi="Calibri" w:cs="Tahoma"/>
          <w:sz w:val="15"/>
          <w:szCs w:val="15"/>
        </w:rPr>
        <w:t xml:space="preserve"> convocatoria a la </w:t>
      </w:r>
      <w:r w:rsidRPr="0096655E">
        <w:rPr>
          <w:rFonts w:ascii="Calibri" w:hAnsi="Calibri" w:cs="Tahoma"/>
          <w:sz w:val="15"/>
          <w:szCs w:val="15"/>
        </w:rPr>
        <w:t xml:space="preserve"> </w:t>
      </w:r>
      <w:r w:rsidR="00C96B24" w:rsidRPr="0096655E">
        <w:rPr>
          <w:rFonts w:ascii="Calibri" w:hAnsi="Calibri" w:cs="Tahoma"/>
          <w:sz w:val="15"/>
          <w:szCs w:val="15"/>
        </w:rPr>
        <w:t xml:space="preserve">LICITACIÓN PÚBLICA INTERNACIONAL BAJO LA COBERTURA DE </w:t>
      </w:r>
      <w:r w:rsidR="00D87EB5" w:rsidRPr="0096655E">
        <w:rPr>
          <w:rFonts w:ascii="Calibri" w:hAnsi="Calibri" w:cs="Tahoma"/>
          <w:sz w:val="15"/>
          <w:szCs w:val="15"/>
        </w:rPr>
        <w:t>TRATADOS</w:t>
      </w:r>
      <w:r w:rsidR="00C96B24" w:rsidRPr="0096655E">
        <w:rPr>
          <w:rFonts w:ascii="Calibri" w:hAnsi="Calibri" w:cs="Tahoma"/>
          <w:sz w:val="15"/>
          <w:szCs w:val="15"/>
        </w:rPr>
        <w:t xml:space="preserve"> PRESENCIAL </w:t>
      </w:r>
      <w:r w:rsidRPr="0096655E">
        <w:rPr>
          <w:rFonts w:ascii="Calibri" w:hAnsi="Calibri" w:cs="Tahoma"/>
          <w:sz w:val="15"/>
          <w:szCs w:val="15"/>
        </w:rPr>
        <w:t xml:space="preserve">No. </w:t>
      </w:r>
      <w:r w:rsidR="00341198" w:rsidRPr="0096655E">
        <w:rPr>
          <w:rFonts w:ascii="Calibri" w:hAnsi="Calibri" w:cs="Tahoma"/>
          <w:sz w:val="15"/>
          <w:szCs w:val="15"/>
        </w:rPr>
        <w:t>LP-919044992-I21-2022</w:t>
      </w:r>
      <w:r w:rsidRPr="0096655E">
        <w:rPr>
          <w:rFonts w:ascii="Calibri" w:hAnsi="Calibri" w:cs="Tahoma"/>
          <w:sz w:val="15"/>
          <w:szCs w:val="15"/>
        </w:rPr>
        <w:t xml:space="preserve">, </w:t>
      </w:r>
      <w:r w:rsidR="001C6AC4">
        <w:rPr>
          <w:rFonts w:ascii="Calibri" w:hAnsi="Calibri" w:cs="Tahoma"/>
          <w:sz w:val="15"/>
          <w:szCs w:val="15"/>
        </w:rPr>
        <w:t>junta</w:t>
      </w:r>
      <w:r w:rsidRPr="0096655E">
        <w:rPr>
          <w:rFonts w:ascii="Calibri" w:hAnsi="Calibri" w:cs="Tahoma"/>
          <w:sz w:val="15"/>
          <w:szCs w:val="15"/>
        </w:rPr>
        <w:t xml:space="preserve"> de aclaraciones y conforme a las propuesta</w:t>
      </w:r>
      <w:r w:rsidR="001C6AC4">
        <w:rPr>
          <w:rFonts w:ascii="Calibri" w:hAnsi="Calibri" w:cs="Tahoma"/>
          <w:sz w:val="15"/>
          <w:szCs w:val="15"/>
        </w:rPr>
        <w:t>s</w:t>
      </w:r>
      <w:r w:rsidRPr="0096655E">
        <w:rPr>
          <w:rFonts w:ascii="Calibri" w:hAnsi="Calibri" w:cs="Tahoma"/>
          <w:sz w:val="15"/>
          <w:szCs w:val="15"/>
        </w:rPr>
        <w:t xml:space="preserve"> técnica</w:t>
      </w:r>
      <w:r w:rsidR="001C6AC4">
        <w:rPr>
          <w:rFonts w:ascii="Calibri" w:hAnsi="Calibri" w:cs="Tahoma"/>
          <w:sz w:val="15"/>
          <w:szCs w:val="15"/>
        </w:rPr>
        <w:t>s</w:t>
      </w:r>
      <w:r w:rsidRPr="0096655E">
        <w:rPr>
          <w:rFonts w:ascii="Calibri" w:hAnsi="Calibri" w:cs="Tahoma"/>
          <w:sz w:val="15"/>
          <w:szCs w:val="15"/>
        </w:rPr>
        <w:t xml:space="preserve"> y oferta</w:t>
      </w:r>
      <w:r w:rsidR="001C6AC4">
        <w:rPr>
          <w:rFonts w:ascii="Calibri" w:hAnsi="Calibri" w:cs="Tahoma"/>
          <w:sz w:val="15"/>
          <w:szCs w:val="15"/>
        </w:rPr>
        <w:t>s</w:t>
      </w:r>
      <w:r w:rsidRPr="0096655E">
        <w:rPr>
          <w:rFonts w:ascii="Calibri" w:hAnsi="Calibri" w:cs="Tahoma"/>
          <w:sz w:val="15"/>
          <w:szCs w:val="15"/>
        </w:rPr>
        <w:t xml:space="preserve"> económica</w:t>
      </w:r>
      <w:r w:rsidR="001C6AC4">
        <w:rPr>
          <w:rFonts w:ascii="Calibri" w:hAnsi="Calibri" w:cs="Tahoma"/>
          <w:sz w:val="15"/>
          <w:szCs w:val="15"/>
        </w:rPr>
        <w:t>s</w:t>
      </w:r>
      <w:r w:rsidRPr="0096655E">
        <w:rPr>
          <w:rFonts w:ascii="Calibri" w:hAnsi="Calibri" w:cs="Tahoma"/>
          <w:sz w:val="15"/>
          <w:szCs w:val="15"/>
        </w:rPr>
        <w:t xml:space="preserve"> presentadas por</w:t>
      </w:r>
      <w:r w:rsidRPr="0096655E">
        <w:rPr>
          <w:rFonts w:ascii="Calibri" w:hAnsi="Calibri" w:cs="Tahoma"/>
          <w:b/>
          <w:sz w:val="15"/>
          <w:szCs w:val="15"/>
        </w:rPr>
        <w:t xml:space="preserve"> “EL PROVEEDOR”</w:t>
      </w:r>
      <w:r w:rsidRPr="0096655E">
        <w:rPr>
          <w:rFonts w:ascii="Calibri" w:hAnsi="Calibri" w:cs="Tahoma"/>
          <w:sz w:val="15"/>
          <w:szCs w:val="15"/>
        </w:rPr>
        <w:t>,</w:t>
      </w:r>
      <w:r w:rsidRPr="0096655E">
        <w:rPr>
          <w:rFonts w:ascii="Calibri" w:hAnsi="Calibri" w:cs="Tahoma"/>
          <w:b/>
          <w:sz w:val="15"/>
          <w:szCs w:val="15"/>
        </w:rPr>
        <w:t xml:space="preserve"> </w:t>
      </w:r>
      <w:r w:rsidRPr="0096655E">
        <w:rPr>
          <w:rFonts w:ascii="Calibri" w:hAnsi="Calibri" w:cs="Tahoma"/>
          <w:sz w:val="15"/>
          <w:szCs w:val="15"/>
        </w:rPr>
        <w:t>las cuales forman parte de este contrato.</w:t>
      </w:r>
    </w:p>
    <w:p w:rsidR="00E73AB6" w:rsidRPr="0096655E" w:rsidRDefault="00E73AB6" w:rsidP="00E73AB6">
      <w:pPr>
        <w:jc w:val="both"/>
        <w:rPr>
          <w:rFonts w:ascii="Calibri" w:hAnsi="Calibri" w:cs="Tahoma"/>
          <w:b/>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SEGUNDA: MONTO DEL CONTRATO.- </w:t>
      </w:r>
      <w:r w:rsidRPr="0096655E">
        <w:rPr>
          <w:rFonts w:ascii="Calibri" w:hAnsi="Calibri" w:cs="Tahoma"/>
          <w:sz w:val="15"/>
          <w:szCs w:val="15"/>
        </w:rPr>
        <w:t>El monto del presente contrato será la cantidad de    $</w:t>
      </w:r>
      <w:r w:rsidRPr="0096655E">
        <w:rPr>
          <w:rFonts w:ascii="Calibri" w:hAnsi="Calibri"/>
          <w:sz w:val="15"/>
          <w:szCs w:val="15"/>
        </w:rPr>
        <w:t>__________</w:t>
      </w:r>
      <w:r w:rsidRPr="0096655E">
        <w:rPr>
          <w:rFonts w:ascii="Calibri" w:hAnsi="Calibri" w:cs="Tahoma"/>
          <w:sz w:val="15"/>
          <w:szCs w:val="15"/>
        </w:rPr>
        <w:t xml:space="preserve"> (</w:t>
      </w:r>
      <w:r w:rsidRPr="0096655E">
        <w:rPr>
          <w:rFonts w:ascii="Calibri" w:hAnsi="Calibri"/>
          <w:sz w:val="15"/>
          <w:szCs w:val="15"/>
        </w:rPr>
        <w:t>__________</w:t>
      </w:r>
      <w:r w:rsidRPr="0096655E">
        <w:rPr>
          <w:rFonts w:ascii="Calibri" w:hAnsi="Calibri" w:cs="Tahoma"/>
          <w:sz w:val="15"/>
          <w:szCs w:val="15"/>
        </w:rPr>
        <w:t xml:space="preserve"> pesos 01/100 M.N), que </w:t>
      </w:r>
      <w:r w:rsidRPr="0096655E">
        <w:rPr>
          <w:rFonts w:ascii="Calibri" w:hAnsi="Calibri" w:cs="Tahoma"/>
          <w:b/>
          <w:sz w:val="15"/>
          <w:szCs w:val="15"/>
        </w:rPr>
        <w:t xml:space="preserve">“S.S.N.L.” </w:t>
      </w:r>
      <w:r w:rsidRPr="0096655E">
        <w:rPr>
          <w:rFonts w:ascii="Calibri" w:hAnsi="Calibri" w:cs="Tahoma"/>
          <w:sz w:val="15"/>
          <w:szCs w:val="15"/>
        </w:rPr>
        <w:t>cubrirá a</w:t>
      </w:r>
      <w:r w:rsidRPr="0096655E">
        <w:rPr>
          <w:rFonts w:ascii="Calibri" w:hAnsi="Calibri" w:cs="Tahoma"/>
          <w:b/>
          <w:sz w:val="15"/>
          <w:szCs w:val="15"/>
        </w:rPr>
        <w:t xml:space="preserve"> “EL PROVEEDOR”, </w:t>
      </w:r>
      <w:r w:rsidRPr="0096655E">
        <w:rPr>
          <w:rFonts w:ascii="Calibri" w:hAnsi="Calibri" w:cs="Tahoma"/>
          <w:sz w:val="15"/>
          <w:szCs w:val="15"/>
        </w:rPr>
        <w:t xml:space="preserve">por concepto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compromete a erogar como mínimo el 60% del monto adjudicado, mismo que se ejercerá de acuerdo a la lista de </w:t>
      </w:r>
      <w:r w:rsidR="001B47EB" w:rsidRPr="0096655E">
        <w:rPr>
          <w:rFonts w:ascii="Calibri" w:hAnsi="Calibri" w:cs="Tahoma"/>
          <w:sz w:val="15"/>
          <w:szCs w:val="15"/>
        </w:rPr>
        <w:t>los insumos</w:t>
      </w:r>
      <w:r w:rsidRPr="0096655E">
        <w:rPr>
          <w:rFonts w:ascii="Calibri" w:hAnsi="Calibri" w:cs="Tahoma"/>
          <w:sz w:val="15"/>
          <w:szCs w:val="15"/>
        </w:rPr>
        <w:t xml:space="preserve"> y en base a las partidas  y cantidades establecidas por </w:t>
      </w:r>
      <w:r w:rsidRPr="0096655E">
        <w:rPr>
          <w:rFonts w:ascii="Calibri" w:hAnsi="Calibri" w:cs="Tahoma"/>
          <w:b/>
          <w:sz w:val="15"/>
          <w:szCs w:val="15"/>
        </w:rPr>
        <w:t>“S.S.N.L.”</w:t>
      </w:r>
      <w:r w:rsidRPr="0096655E">
        <w:rPr>
          <w:rFonts w:ascii="Calibri" w:hAnsi="Calibri" w:cs="Tahoma"/>
          <w:sz w:val="15"/>
          <w:szCs w:val="15"/>
        </w:rPr>
        <w:t>, estas cantidades son referenciales y pueden variar según las necesidades de la Unidad y de acuerdo a los presupuestos autorizados.</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El presente instrumento se celebra bajo la modalidad de contrato abierto, conforme a los precios unitarios establecidos por </w:t>
      </w:r>
      <w:r w:rsidRPr="0096655E">
        <w:rPr>
          <w:rFonts w:ascii="Calibri" w:hAnsi="Calibri" w:cs="Tahoma"/>
          <w:b/>
          <w:sz w:val="15"/>
          <w:szCs w:val="15"/>
        </w:rPr>
        <w:t>“EL PROVEEDOR”</w:t>
      </w:r>
      <w:r w:rsidRPr="0096655E">
        <w:rPr>
          <w:rFonts w:ascii="Calibri" w:hAnsi="Calibri" w:cs="Tahoma"/>
          <w:sz w:val="15"/>
          <w:szCs w:val="15"/>
        </w:rPr>
        <w:t xml:space="preserve"> en su oferta económica, la que forma parte del presente contrato y se sujetará al techo presupuestal que como monto máximo se establece en el párrafo anterior, para todas las claves adjudicadas.   </w:t>
      </w:r>
    </w:p>
    <w:p w:rsidR="00E73AB6" w:rsidRPr="0096655E" w:rsidRDefault="00E73AB6" w:rsidP="00E73AB6">
      <w:pPr>
        <w:jc w:val="both"/>
        <w:rPr>
          <w:rFonts w:ascii="Calibri" w:hAnsi="Calibri" w:cs="Tahoma"/>
          <w:sz w:val="15"/>
          <w:szCs w:val="15"/>
        </w:rPr>
      </w:pPr>
    </w:p>
    <w:p w:rsidR="00E73AB6" w:rsidRPr="0096655E" w:rsidRDefault="00E73AB6" w:rsidP="00E73AB6">
      <w:pPr>
        <w:tabs>
          <w:tab w:val="left" w:pos="4111"/>
        </w:tabs>
        <w:jc w:val="both"/>
        <w:rPr>
          <w:rFonts w:ascii="Calibri" w:hAnsi="Calibri" w:cs="Tahoma"/>
          <w:sz w:val="15"/>
          <w:szCs w:val="15"/>
        </w:rPr>
      </w:pPr>
      <w:r w:rsidRPr="0096655E">
        <w:rPr>
          <w:rFonts w:ascii="Calibri" w:hAnsi="Calibri" w:cs="Tahoma"/>
          <w:sz w:val="15"/>
          <w:szCs w:val="15"/>
        </w:rPr>
        <w:t xml:space="preserve">El precio unitario señalado en la oferta económica y este instrumento, compensará a </w:t>
      </w:r>
      <w:r w:rsidRPr="0096655E">
        <w:rPr>
          <w:rFonts w:ascii="Calibri" w:hAnsi="Calibri" w:cs="Tahoma"/>
          <w:b/>
          <w:sz w:val="15"/>
          <w:szCs w:val="15"/>
        </w:rPr>
        <w:t>“EL</w:t>
      </w:r>
      <w:r w:rsidRPr="0096655E">
        <w:rPr>
          <w:rFonts w:ascii="Calibri" w:hAnsi="Calibri" w:cs="Tahoma"/>
          <w:sz w:val="15"/>
          <w:szCs w:val="15"/>
        </w:rPr>
        <w:t xml:space="preserve"> </w:t>
      </w:r>
      <w:r w:rsidRPr="0096655E">
        <w:rPr>
          <w:rFonts w:ascii="Calibri" w:hAnsi="Calibri" w:cs="Tahoma"/>
          <w:b/>
          <w:sz w:val="15"/>
          <w:szCs w:val="15"/>
        </w:rPr>
        <w:t>PROVEEDOR”</w:t>
      </w:r>
      <w:r w:rsidRPr="0096655E">
        <w:rPr>
          <w:rFonts w:ascii="Calibri" w:hAnsi="Calibri" w:cs="Tahoma"/>
          <w:sz w:val="15"/>
          <w:szCs w:val="15"/>
        </w:rPr>
        <w:t xml:space="preserve"> por el suministro objeto del presente contrato, transportación, carga, descarga y todos los demás gastos que se originen como consecuencia del presente contrato, así como su utilidad, por lo que</w:t>
      </w:r>
      <w:r w:rsidRPr="0096655E">
        <w:rPr>
          <w:rFonts w:ascii="Calibri" w:hAnsi="Calibri" w:cs="Tahoma"/>
          <w:b/>
          <w:sz w:val="15"/>
          <w:szCs w:val="15"/>
        </w:rPr>
        <w:t xml:space="preserve"> “EL PROVEEDOR”</w:t>
      </w:r>
      <w:r w:rsidRPr="0096655E">
        <w:rPr>
          <w:rFonts w:ascii="Calibri" w:hAnsi="Calibri" w:cs="Tahoma"/>
          <w:sz w:val="15"/>
          <w:szCs w:val="15"/>
        </w:rPr>
        <w:t xml:space="preserve"> no podrá exigir mayor retribución por ningún otro concepto. </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“EL PROVEEDOR”</w:t>
      </w:r>
      <w:r w:rsidRPr="0096655E">
        <w:rPr>
          <w:rFonts w:ascii="Calibri" w:hAnsi="Calibri" w:cs="Tahoma"/>
          <w:sz w:val="15"/>
          <w:szCs w:val="15"/>
        </w:rPr>
        <w:t xml:space="preserve"> se obliga a respetar el precio fijo, en el supuesto de que la</w:t>
      </w:r>
      <w:r w:rsidR="001C6AC4">
        <w:rPr>
          <w:rFonts w:ascii="Calibri" w:hAnsi="Calibri" w:cs="Tahoma"/>
          <w:sz w:val="15"/>
          <w:szCs w:val="15"/>
        </w:rPr>
        <w:t>s</w:t>
      </w:r>
      <w:r w:rsidRPr="0096655E">
        <w:rPr>
          <w:rFonts w:ascii="Calibri" w:hAnsi="Calibri" w:cs="Tahoma"/>
          <w:sz w:val="15"/>
          <w:szCs w:val="15"/>
        </w:rPr>
        <w:t xml:space="preserve"> Unidad</w:t>
      </w:r>
      <w:r w:rsidR="001C6AC4">
        <w:rPr>
          <w:rFonts w:ascii="Calibri" w:hAnsi="Calibri" w:cs="Tahoma"/>
          <w:sz w:val="15"/>
          <w:szCs w:val="15"/>
        </w:rPr>
        <w:t>es</w:t>
      </w:r>
      <w:r w:rsidRPr="0096655E">
        <w:rPr>
          <w:rFonts w:ascii="Calibri" w:hAnsi="Calibri" w:cs="Tahoma"/>
          <w:sz w:val="15"/>
          <w:szCs w:val="15"/>
        </w:rPr>
        <w:t xml:space="preserve"> Aplicativa</w:t>
      </w:r>
      <w:r w:rsidR="001C6AC4">
        <w:rPr>
          <w:rFonts w:ascii="Calibri" w:hAnsi="Calibri" w:cs="Tahoma"/>
          <w:sz w:val="15"/>
          <w:szCs w:val="15"/>
        </w:rPr>
        <w:t>s</w:t>
      </w:r>
      <w:r w:rsidRPr="0096655E">
        <w:rPr>
          <w:rFonts w:ascii="Calibri" w:hAnsi="Calibri" w:cs="Tahoma"/>
          <w:sz w:val="15"/>
          <w:szCs w:val="15"/>
        </w:rPr>
        <w:t xml:space="preserve"> de </w:t>
      </w:r>
      <w:r w:rsidRPr="0096655E">
        <w:rPr>
          <w:rFonts w:ascii="Calibri" w:hAnsi="Calibri" w:cs="Tahoma"/>
          <w:b/>
          <w:sz w:val="15"/>
          <w:szCs w:val="15"/>
        </w:rPr>
        <w:t>“S.S.N.L.”</w:t>
      </w:r>
      <w:r w:rsidRPr="0096655E">
        <w:rPr>
          <w:rFonts w:ascii="Calibri" w:hAnsi="Calibri" w:cs="Tahoma"/>
          <w:sz w:val="15"/>
          <w:szCs w:val="15"/>
        </w:rPr>
        <w:t xml:space="preserve"> realicen compras directas, cuando se presenten circunstancias especiales o se establezcan programas que hagan </w:t>
      </w:r>
      <w:r w:rsidR="001B47EB" w:rsidRPr="0096655E">
        <w:rPr>
          <w:rFonts w:ascii="Calibri" w:hAnsi="Calibri" w:cs="Tahoma"/>
          <w:sz w:val="15"/>
          <w:szCs w:val="15"/>
        </w:rPr>
        <w:t>necesario el suministro de los insumos</w:t>
      </w:r>
      <w:r w:rsidRPr="0096655E">
        <w:rPr>
          <w:rFonts w:ascii="Calibri" w:hAnsi="Calibri" w:cs="Tahoma"/>
          <w:sz w:val="15"/>
          <w:szCs w:val="15"/>
        </w:rPr>
        <w:t xml:space="preserve"> que estén comprendidos dentro de las necesidades objeto de este contrato. </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Cuando los </w:t>
      </w:r>
      <w:r w:rsidR="001B47EB" w:rsidRPr="0096655E">
        <w:rPr>
          <w:rFonts w:ascii="Calibri" w:hAnsi="Calibri" w:cs="Tahoma"/>
          <w:sz w:val="15"/>
          <w:szCs w:val="15"/>
        </w:rPr>
        <w:t>insumos</w:t>
      </w:r>
      <w:r w:rsidRPr="0096655E">
        <w:rPr>
          <w:rFonts w:ascii="Calibri" w:hAnsi="Calibri" w:cs="Tahoma"/>
          <w:sz w:val="15"/>
          <w:szCs w:val="15"/>
        </w:rPr>
        <w:t xml:space="preserve"> no se ajusten a lo pactado,</w:t>
      </w:r>
      <w:r w:rsidRPr="0096655E">
        <w:rPr>
          <w:rFonts w:ascii="Calibri" w:hAnsi="Calibri" w:cs="Tahoma"/>
          <w:b/>
          <w:sz w:val="15"/>
          <w:szCs w:val="15"/>
        </w:rPr>
        <w:t xml:space="preserve"> “S.S.N.L.”</w:t>
      </w:r>
      <w:r w:rsidRPr="0096655E">
        <w:rPr>
          <w:rFonts w:ascii="Calibri" w:hAnsi="Calibri" w:cs="Tahoma"/>
          <w:sz w:val="15"/>
          <w:szCs w:val="15"/>
        </w:rPr>
        <w:t xml:space="preserve"> no liquidará a</w:t>
      </w:r>
      <w:r w:rsidRPr="0096655E">
        <w:rPr>
          <w:rFonts w:ascii="Calibri" w:hAnsi="Calibri" w:cs="Tahoma"/>
          <w:b/>
          <w:sz w:val="15"/>
          <w:szCs w:val="15"/>
        </w:rPr>
        <w:t xml:space="preserve"> “EL PROVEEDOR”</w:t>
      </w:r>
      <w:r w:rsidRPr="0096655E">
        <w:rPr>
          <w:rFonts w:ascii="Calibri" w:hAnsi="Calibri" w:cs="Tahoma"/>
          <w:sz w:val="15"/>
          <w:szCs w:val="15"/>
        </w:rPr>
        <w:t>, el importe de los servicios objeto de este contrato.</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El presente contrato se celebra bajo la condición de precio fijo, por lo que no se reconocerá incremento alguno en los precios ofertados en sus propuestas.</w:t>
      </w:r>
    </w:p>
    <w:p w:rsidR="00E73AB6" w:rsidRPr="0096655E" w:rsidRDefault="00E73AB6" w:rsidP="00E73AB6">
      <w:pPr>
        <w:jc w:val="both"/>
        <w:rPr>
          <w:rFonts w:ascii="Calibri" w:hAnsi="Calibri" w:cs="Tahoma"/>
          <w:sz w:val="15"/>
          <w:szCs w:val="15"/>
        </w:rPr>
      </w:pPr>
    </w:p>
    <w:p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rsidR="00E73AB6" w:rsidRPr="0096655E" w:rsidRDefault="00E73AB6" w:rsidP="00E73AB6">
      <w:pPr>
        <w:jc w:val="both"/>
        <w:rPr>
          <w:rFonts w:ascii="Calibri" w:hAnsi="Calibri" w:cs="Tahoma"/>
          <w:sz w:val="15"/>
          <w:szCs w:val="15"/>
        </w:rPr>
      </w:pPr>
    </w:p>
    <w:p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compromete a erogar como mínimo el 60% del monto adjudicado.</w:t>
      </w:r>
    </w:p>
    <w:p w:rsidR="00E73AB6" w:rsidRPr="0096655E" w:rsidRDefault="00E73AB6" w:rsidP="00E73AB6">
      <w:pPr>
        <w:pStyle w:val="Prrafodelista"/>
        <w:tabs>
          <w:tab w:val="right" w:pos="1276"/>
        </w:tabs>
        <w:ind w:left="0" w:right="11"/>
        <w:jc w:val="both"/>
        <w:rPr>
          <w:rFonts w:ascii="Calibri" w:hAnsi="Calibri" w:cs="Tahoma"/>
          <w:sz w:val="15"/>
          <w:szCs w:val="15"/>
        </w:rPr>
      </w:pPr>
    </w:p>
    <w:p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sz w:val="15"/>
          <w:szCs w:val="15"/>
        </w:rPr>
        <w:t xml:space="preserve">El 60% del monto comprometido por </w:t>
      </w:r>
      <w:r w:rsidRPr="0096655E">
        <w:rPr>
          <w:rFonts w:ascii="Calibri" w:hAnsi="Calibri" w:cs="Tahoma"/>
          <w:b/>
          <w:sz w:val="15"/>
          <w:szCs w:val="15"/>
        </w:rPr>
        <w:t>“S.S.N.L.”</w:t>
      </w:r>
      <w:r w:rsidRPr="0096655E">
        <w:rPr>
          <w:rFonts w:ascii="Calibri" w:hAnsi="Calibri" w:cs="Tahoma"/>
          <w:sz w:val="15"/>
          <w:szCs w:val="15"/>
        </w:rPr>
        <w:t xml:space="preserve">, se ejercerá de acuerdo al anexo No. 1 de este contrato en base a las partidas y cantidades establecidas por </w:t>
      </w:r>
      <w:r w:rsidRPr="0096655E">
        <w:rPr>
          <w:rFonts w:ascii="Calibri" w:hAnsi="Calibri" w:cs="Tahoma"/>
          <w:b/>
          <w:sz w:val="15"/>
          <w:szCs w:val="15"/>
        </w:rPr>
        <w:t>“S.S.N.L.”</w:t>
      </w:r>
      <w:r w:rsidRPr="0096655E">
        <w:rPr>
          <w:rFonts w:ascii="Calibri" w:hAnsi="Calibri" w:cs="Tahoma"/>
          <w:sz w:val="15"/>
          <w:szCs w:val="15"/>
        </w:rPr>
        <w:t>, estas cantidades son referenciales y pueden variar según las necesidades de la unidad y de acuerdo a los presupuestos autorizados.</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bCs/>
          <w:sz w:val="15"/>
          <w:szCs w:val="15"/>
        </w:rPr>
      </w:pPr>
      <w:r w:rsidRPr="0096655E">
        <w:rPr>
          <w:rFonts w:ascii="Calibri" w:hAnsi="Calibri" w:cs="Tahoma"/>
          <w:b/>
          <w:sz w:val="15"/>
          <w:szCs w:val="15"/>
        </w:rPr>
        <w:t xml:space="preserve">TERCERA: FORMA DE PAGO.- </w:t>
      </w:r>
      <w:r w:rsidRPr="0096655E">
        <w:rPr>
          <w:rFonts w:ascii="Calibri" w:hAnsi="Calibri" w:cs="Tahoma"/>
          <w:sz w:val="15"/>
          <w:szCs w:val="15"/>
        </w:rPr>
        <w:t xml:space="preserve">El pago de los </w:t>
      </w:r>
      <w:r w:rsidR="001B47EB" w:rsidRPr="0096655E">
        <w:rPr>
          <w:rFonts w:ascii="Calibri" w:hAnsi="Calibri" w:cs="Tahoma"/>
          <w:sz w:val="15"/>
          <w:szCs w:val="15"/>
        </w:rPr>
        <w:t xml:space="preserve">insumos </w:t>
      </w:r>
      <w:r w:rsidRPr="0096655E">
        <w:rPr>
          <w:rFonts w:ascii="Calibri" w:hAnsi="Calibri" w:cs="Tahoma"/>
          <w:sz w:val="15"/>
          <w:szCs w:val="15"/>
        </w:rPr>
        <w:t xml:space="preserve">adquiridos se hará en Pesos Mexicanos, dentro de los </w:t>
      </w:r>
      <w:r w:rsidR="00522392" w:rsidRPr="0096655E">
        <w:rPr>
          <w:rFonts w:ascii="Calibri" w:hAnsi="Calibri" w:cs="Tahoma"/>
          <w:sz w:val="15"/>
          <w:szCs w:val="15"/>
        </w:rPr>
        <w:t>_</w:t>
      </w:r>
      <w:r w:rsidR="001C6AC4">
        <w:rPr>
          <w:rFonts w:ascii="Calibri" w:hAnsi="Calibri" w:cs="Tahoma"/>
          <w:sz w:val="15"/>
          <w:szCs w:val="15"/>
        </w:rPr>
        <w:t>___</w:t>
      </w:r>
      <w:r w:rsidR="00522392" w:rsidRPr="0096655E">
        <w:rPr>
          <w:rFonts w:ascii="Calibri" w:hAnsi="Calibri" w:cs="Tahoma"/>
          <w:sz w:val="15"/>
          <w:szCs w:val="15"/>
        </w:rPr>
        <w:t>_</w:t>
      </w:r>
      <w:r w:rsidRPr="0096655E">
        <w:rPr>
          <w:rFonts w:ascii="Calibri" w:hAnsi="Calibri" w:cs="Tahoma"/>
          <w:sz w:val="15"/>
          <w:szCs w:val="15"/>
        </w:rPr>
        <w:t xml:space="preserve"> días siguientes a la fecha en que se presente la factura en el área de Recursos Financieros de </w:t>
      </w:r>
      <w:r w:rsidRPr="0096655E">
        <w:rPr>
          <w:rFonts w:ascii="Calibri" w:hAnsi="Calibri" w:cs="Tahoma"/>
          <w:b/>
          <w:bCs/>
          <w:sz w:val="15"/>
          <w:szCs w:val="15"/>
        </w:rPr>
        <w:t>“S.S.N.L.”</w:t>
      </w:r>
      <w:r w:rsidRPr="0096655E">
        <w:rPr>
          <w:rFonts w:ascii="Calibri" w:hAnsi="Calibri" w:cs="Tahoma"/>
          <w:sz w:val="15"/>
          <w:szCs w:val="15"/>
        </w:rPr>
        <w:t>,</w:t>
      </w:r>
      <w:r w:rsidRPr="0096655E">
        <w:rPr>
          <w:rFonts w:ascii="Calibri" w:hAnsi="Calibri" w:cs="Tahoma"/>
          <w:b/>
          <w:bCs/>
          <w:sz w:val="15"/>
          <w:szCs w:val="15"/>
        </w:rPr>
        <w:t xml:space="preserve"> </w:t>
      </w:r>
      <w:r w:rsidRPr="0096655E">
        <w:rPr>
          <w:rFonts w:ascii="Calibri" w:hAnsi="Calibri" w:cs="Tahoma"/>
          <w:bCs/>
          <w:sz w:val="15"/>
          <w:szCs w:val="15"/>
        </w:rPr>
        <w:t>debidamente validada por el Administrador de cada Unidad Aplicativa.</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Las facturas que resulten de la entrega de los </w:t>
      </w:r>
      <w:r w:rsidR="001B47EB" w:rsidRPr="0096655E">
        <w:rPr>
          <w:rFonts w:ascii="Calibri" w:hAnsi="Calibri" w:cs="Tahoma"/>
          <w:sz w:val="15"/>
          <w:szCs w:val="15"/>
        </w:rPr>
        <w:t>insumo</w:t>
      </w:r>
      <w:r w:rsidRPr="0096655E">
        <w:rPr>
          <w:rFonts w:ascii="Calibri" w:hAnsi="Calibri" w:cs="Tahoma"/>
          <w:sz w:val="15"/>
          <w:szCs w:val="15"/>
        </w:rPr>
        <w:t xml:space="preserve">s, serán a favor de Servicios de Salud de Nuevo León, Organismo Público Descentralizado, RFC. SSN-970115-QI9, con domicilio en Matamoros </w:t>
      </w:r>
      <w:proofErr w:type="spellStart"/>
      <w:r w:rsidRPr="0096655E">
        <w:rPr>
          <w:rFonts w:ascii="Calibri" w:hAnsi="Calibri" w:cs="Tahoma"/>
          <w:sz w:val="15"/>
          <w:szCs w:val="15"/>
        </w:rPr>
        <w:t>Ote</w:t>
      </w:r>
      <w:proofErr w:type="spellEnd"/>
      <w:r w:rsidRPr="0096655E">
        <w:rPr>
          <w:rFonts w:ascii="Calibri" w:hAnsi="Calibri" w:cs="Tahoma"/>
          <w:sz w:val="15"/>
          <w:szCs w:val="15"/>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96655E">
        <w:rPr>
          <w:rFonts w:ascii="Calibri" w:hAnsi="Calibri" w:cs="Tahoma"/>
          <w:sz w:val="15"/>
          <w:szCs w:val="15"/>
        </w:rPr>
        <w:t>solicitaron los insumos</w:t>
      </w:r>
      <w:r w:rsidRPr="0096655E">
        <w:rPr>
          <w:rFonts w:ascii="Calibri" w:hAnsi="Calibri" w:cs="Tahoma"/>
          <w:sz w:val="15"/>
          <w:szCs w:val="15"/>
        </w:rPr>
        <w:t>); además deberá invariablemente describir en cada factura el número de Contrato, Marca del y estarán disponibles las facturas en la Unidad Aplicativa en un plazo no mayor de 2 días hábiles.</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deslinda del pago de las facturas que no sean presentadas para su pago antes de 90 días posteriores a la fecha de recibo en la Unidad a las que van destinados los </w:t>
      </w:r>
      <w:r w:rsidR="001B47EB" w:rsidRPr="0096655E">
        <w:rPr>
          <w:rFonts w:ascii="Calibri" w:hAnsi="Calibri" w:cs="Tahoma"/>
          <w:sz w:val="15"/>
          <w:szCs w:val="15"/>
        </w:rPr>
        <w:t>insumos</w:t>
      </w:r>
      <w:r w:rsidRPr="0096655E">
        <w:rPr>
          <w:rFonts w:ascii="Calibri" w:hAnsi="Calibri" w:cs="Tahoma"/>
          <w:sz w:val="15"/>
          <w:szCs w:val="15"/>
        </w:rPr>
        <w:t>.</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 liquidación total </w:t>
      </w:r>
      <w:r w:rsidR="00C96B24" w:rsidRPr="0096655E">
        <w:rPr>
          <w:rFonts w:ascii="Calibri" w:hAnsi="Calibri" w:cs="Tahoma"/>
          <w:sz w:val="15"/>
          <w:szCs w:val="15"/>
        </w:rPr>
        <w:t>del material de curación</w:t>
      </w:r>
      <w:r w:rsidRPr="0096655E">
        <w:rPr>
          <w:rFonts w:ascii="Calibri" w:hAnsi="Calibri" w:cs="Tahoma"/>
          <w:sz w:val="15"/>
          <w:szCs w:val="15"/>
        </w:rPr>
        <w:t xml:space="preserve"> no significará la aceptación de los mismos, por lo tanto </w:t>
      </w:r>
      <w:r w:rsidRPr="0096655E">
        <w:rPr>
          <w:rFonts w:ascii="Calibri" w:hAnsi="Calibri" w:cs="Tahoma"/>
          <w:b/>
          <w:sz w:val="15"/>
          <w:szCs w:val="15"/>
        </w:rPr>
        <w:t>“S.S.N.L.”</w:t>
      </w:r>
      <w:r w:rsidRPr="0096655E">
        <w:rPr>
          <w:rFonts w:ascii="Calibri" w:hAnsi="Calibri" w:cs="Tahoma"/>
          <w:sz w:val="15"/>
          <w:szCs w:val="15"/>
        </w:rPr>
        <w:t xml:space="preserve"> se reserva expresamente el derecho de reclamar los vicios ocultos, </w:t>
      </w:r>
      <w:r w:rsidR="001B47EB" w:rsidRPr="0096655E">
        <w:rPr>
          <w:rFonts w:ascii="Calibri" w:hAnsi="Calibri" w:cs="Tahoma"/>
          <w:sz w:val="15"/>
          <w:szCs w:val="15"/>
        </w:rPr>
        <w:t>insumos</w:t>
      </w:r>
      <w:r w:rsidRPr="0096655E">
        <w:rPr>
          <w:rFonts w:ascii="Calibri" w:hAnsi="Calibri" w:cs="Tahoma"/>
          <w:sz w:val="15"/>
          <w:szCs w:val="15"/>
        </w:rPr>
        <w:t xml:space="preserve"> faltantes o el pago de lo indebido.</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pagará únicamente el importe total correspondiente al precio unitario por clave, cualquier otro impuesto o derecho será cubierto por </w:t>
      </w:r>
      <w:r w:rsidRPr="0096655E">
        <w:rPr>
          <w:rFonts w:ascii="Calibri" w:hAnsi="Calibri" w:cs="Tahoma"/>
          <w:b/>
          <w:sz w:val="15"/>
          <w:szCs w:val="15"/>
        </w:rPr>
        <w:t>“EL PROVEEDOR”</w:t>
      </w:r>
      <w:r w:rsidRPr="0096655E">
        <w:rPr>
          <w:rFonts w:ascii="Calibri" w:hAnsi="Calibri" w:cs="Tahoma"/>
          <w:sz w:val="15"/>
          <w:szCs w:val="15"/>
        </w:rPr>
        <w:t>.</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CUARTA: PLAZO Y LUGAR DE ENTREGA.-</w:t>
      </w:r>
      <w:r w:rsidR="001B47EB" w:rsidRPr="0096655E">
        <w:rPr>
          <w:rFonts w:ascii="Calibri" w:hAnsi="Calibri" w:cs="Tahoma"/>
          <w:sz w:val="15"/>
          <w:szCs w:val="15"/>
        </w:rPr>
        <w:t xml:space="preserve"> Los insumos</w:t>
      </w:r>
      <w:r w:rsidRPr="0096655E">
        <w:rPr>
          <w:rFonts w:ascii="Calibri" w:hAnsi="Calibri" w:cs="Tahoma"/>
          <w:sz w:val="15"/>
          <w:szCs w:val="15"/>
        </w:rPr>
        <w:t xml:space="preserve"> se entregarán 7 días </w:t>
      </w:r>
      <w:r w:rsidR="001C6AC4">
        <w:rPr>
          <w:rFonts w:ascii="Calibri" w:hAnsi="Calibri" w:cs="Tahoma"/>
          <w:sz w:val="15"/>
          <w:szCs w:val="15"/>
        </w:rPr>
        <w:t>hábiles</w:t>
      </w:r>
      <w:r w:rsidRPr="0096655E">
        <w:rPr>
          <w:rFonts w:ascii="Calibri" w:hAnsi="Calibri" w:cs="Tahoma"/>
          <w:sz w:val="15"/>
          <w:szCs w:val="15"/>
        </w:rPr>
        <w:t xml:space="preserve"> posteriores a la recepción de la Orden de Envío por parte </w:t>
      </w:r>
      <w:r w:rsidRPr="0096655E">
        <w:rPr>
          <w:rFonts w:ascii="Calibri" w:hAnsi="Calibri" w:cs="Tahoma"/>
          <w:b/>
          <w:sz w:val="15"/>
          <w:szCs w:val="15"/>
        </w:rPr>
        <w:t>“EL PROVEEDOR”</w:t>
      </w:r>
      <w:r w:rsidRPr="0096655E">
        <w:rPr>
          <w:rFonts w:ascii="Calibri" w:hAnsi="Calibri" w:cs="Tahoma"/>
          <w:sz w:val="15"/>
          <w:szCs w:val="15"/>
        </w:rPr>
        <w:t xml:space="preserve"> y se hará en la Unidad Aplicativa de </w:t>
      </w:r>
      <w:r w:rsidRPr="0096655E">
        <w:rPr>
          <w:rFonts w:ascii="Calibri" w:hAnsi="Calibri" w:cs="Tahoma"/>
          <w:b/>
          <w:sz w:val="15"/>
          <w:szCs w:val="15"/>
        </w:rPr>
        <w:t>“S.S.N.L.”</w:t>
      </w:r>
      <w:r w:rsidRPr="0096655E">
        <w:rPr>
          <w:rFonts w:ascii="Calibri" w:hAnsi="Calibri" w:cs="Tahoma"/>
          <w:sz w:val="15"/>
          <w:szCs w:val="15"/>
        </w:rPr>
        <w:t xml:space="preserve"> que lo solicite y conforme a este instrumento. No se recibirá </w:t>
      </w:r>
      <w:r w:rsidR="00296CA2" w:rsidRPr="0096655E">
        <w:rPr>
          <w:rFonts w:ascii="Calibri" w:hAnsi="Calibri" w:cs="Tahoma"/>
          <w:sz w:val="15"/>
          <w:szCs w:val="15"/>
        </w:rPr>
        <w:t>insumos</w:t>
      </w:r>
      <w:r w:rsidRPr="0096655E">
        <w:rPr>
          <w:rFonts w:ascii="Calibri" w:hAnsi="Calibri" w:cs="Tahoma"/>
          <w:sz w:val="15"/>
          <w:szCs w:val="15"/>
        </w:rPr>
        <w:t xml:space="preserve"> los días sábado, domingo y días de descanso obligatorio, a excepción de que sea solicitado por la Unidad.</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El lugar de la entrega </w:t>
      </w:r>
      <w:r w:rsidR="00C96B24" w:rsidRPr="0096655E">
        <w:rPr>
          <w:rFonts w:ascii="Calibri" w:hAnsi="Calibri" w:cs="Tahoma"/>
          <w:sz w:val="15"/>
          <w:szCs w:val="15"/>
        </w:rPr>
        <w:t>del</w:t>
      </w:r>
      <w:r w:rsidR="00522392" w:rsidRPr="0096655E">
        <w:rPr>
          <w:rFonts w:ascii="Calibri" w:hAnsi="Calibri" w:cs="Tahoma"/>
          <w:sz w:val="15"/>
          <w:szCs w:val="15"/>
        </w:rPr>
        <w:t xml:space="preserve"> material de curación </w:t>
      </w:r>
      <w:r w:rsidRPr="0096655E">
        <w:rPr>
          <w:rFonts w:ascii="Calibri" w:hAnsi="Calibri" w:cs="Tahoma"/>
          <w:sz w:val="15"/>
          <w:szCs w:val="15"/>
        </w:rPr>
        <w:t xml:space="preserve">será en </w:t>
      </w:r>
      <w:r w:rsidR="00522392" w:rsidRPr="0096655E">
        <w:rPr>
          <w:rFonts w:ascii="Calibri" w:hAnsi="Calibri" w:cs="Tahoma"/>
          <w:sz w:val="15"/>
          <w:szCs w:val="15"/>
        </w:rPr>
        <w:t>el</w:t>
      </w:r>
      <w:r w:rsidRPr="0096655E">
        <w:rPr>
          <w:rFonts w:ascii="Calibri" w:hAnsi="Calibri" w:cs="Tahoma"/>
          <w:sz w:val="15"/>
          <w:szCs w:val="15"/>
        </w:rPr>
        <w:t xml:space="preserve"> </w:t>
      </w:r>
      <w:r w:rsidR="001C6AC4" w:rsidRPr="0096655E">
        <w:rPr>
          <w:rFonts w:ascii="Calibri" w:hAnsi="Calibri" w:cs="Tahoma"/>
          <w:sz w:val="15"/>
          <w:szCs w:val="15"/>
        </w:rPr>
        <w:t>Almacén</w:t>
      </w:r>
      <w:r w:rsidR="00C96B24" w:rsidRPr="0096655E">
        <w:rPr>
          <w:rFonts w:ascii="Calibri" w:hAnsi="Calibri" w:cs="Tahoma"/>
          <w:sz w:val="15"/>
          <w:szCs w:val="15"/>
        </w:rPr>
        <w:t xml:space="preserve"> de las unidades, ubicadas</w:t>
      </w:r>
      <w:r w:rsidR="00522392" w:rsidRPr="0096655E">
        <w:rPr>
          <w:rFonts w:ascii="Calibri" w:hAnsi="Calibri" w:cs="Tahoma"/>
          <w:sz w:val="15"/>
          <w:szCs w:val="15"/>
        </w:rPr>
        <w:t xml:space="preserve"> en _____</w:t>
      </w:r>
      <w:r w:rsidR="001C6AC4">
        <w:rPr>
          <w:rFonts w:ascii="Calibri" w:hAnsi="Calibri" w:cs="Tahoma"/>
          <w:sz w:val="15"/>
          <w:szCs w:val="15"/>
        </w:rPr>
        <w:t>_______________</w:t>
      </w:r>
      <w:r w:rsidR="00522392" w:rsidRPr="0096655E">
        <w:rPr>
          <w:rFonts w:ascii="Calibri" w:hAnsi="Calibri" w:cs="Tahoma"/>
          <w:sz w:val="15"/>
          <w:szCs w:val="15"/>
        </w:rPr>
        <w:t>.</w:t>
      </w:r>
    </w:p>
    <w:p w:rsidR="00E73AB6" w:rsidRPr="0096655E" w:rsidRDefault="00E73AB6" w:rsidP="00E73AB6">
      <w:pPr>
        <w:tabs>
          <w:tab w:val="left" w:pos="720"/>
        </w:tabs>
        <w:jc w:val="both"/>
        <w:rPr>
          <w:rFonts w:ascii="Calibri" w:hAnsi="Calibri" w:cs="Tahoma"/>
          <w:sz w:val="15"/>
          <w:szCs w:val="15"/>
        </w:rPr>
      </w:pPr>
    </w:p>
    <w:p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El período de suministro </w:t>
      </w:r>
      <w:r w:rsidR="00522392" w:rsidRPr="0096655E">
        <w:rPr>
          <w:rFonts w:ascii="Calibri" w:hAnsi="Calibri" w:cs="Tahoma"/>
          <w:sz w:val="15"/>
          <w:szCs w:val="15"/>
        </w:rPr>
        <w:t xml:space="preserve">de los insumos </w:t>
      </w:r>
      <w:r w:rsidRPr="0096655E">
        <w:rPr>
          <w:rFonts w:ascii="Calibri" w:hAnsi="Calibri" w:cs="Tahoma"/>
          <w:sz w:val="15"/>
          <w:szCs w:val="15"/>
        </w:rPr>
        <w:t xml:space="preserve">será del día </w:t>
      </w:r>
      <w:r w:rsidRPr="0096655E">
        <w:rPr>
          <w:rFonts w:ascii="Calibri" w:hAnsi="Calibri"/>
          <w:sz w:val="15"/>
          <w:szCs w:val="15"/>
        </w:rPr>
        <w:t>__________</w:t>
      </w:r>
      <w:r w:rsidRPr="0096655E">
        <w:rPr>
          <w:rFonts w:ascii="Calibri" w:hAnsi="Calibri" w:cs="Tahoma"/>
          <w:sz w:val="15"/>
          <w:szCs w:val="15"/>
        </w:rPr>
        <w:t xml:space="preserve">al </w:t>
      </w:r>
      <w:r w:rsidRPr="0096655E">
        <w:rPr>
          <w:rFonts w:ascii="Calibri" w:hAnsi="Calibri"/>
          <w:sz w:val="15"/>
          <w:szCs w:val="15"/>
        </w:rPr>
        <w:t>__________</w:t>
      </w:r>
      <w:r w:rsidRPr="0096655E">
        <w:rPr>
          <w:rFonts w:ascii="Calibri" w:hAnsi="Calibri" w:cs="Tahoma"/>
          <w:sz w:val="15"/>
          <w:szCs w:val="15"/>
        </w:rPr>
        <w:t>.</w:t>
      </w:r>
    </w:p>
    <w:p w:rsidR="00E73AB6" w:rsidRPr="0096655E" w:rsidRDefault="00E73AB6" w:rsidP="00E73AB6">
      <w:pPr>
        <w:tabs>
          <w:tab w:val="right" w:pos="1276"/>
        </w:tabs>
        <w:jc w:val="both"/>
        <w:rPr>
          <w:rFonts w:ascii="Calibri" w:hAnsi="Calibri" w:cs="Tahoma"/>
          <w:sz w:val="15"/>
          <w:szCs w:val="15"/>
        </w:rPr>
      </w:pPr>
    </w:p>
    <w:p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Las entregas serán de</w:t>
      </w:r>
      <w:r w:rsidRPr="0096655E">
        <w:rPr>
          <w:rFonts w:ascii="Arial" w:hAnsi="Arial"/>
          <w:sz w:val="15"/>
          <w:szCs w:val="15"/>
        </w:rPr>
        <w:t xml:space="preserve"> </w:t>
      </w:r>
      <w:proofErr w:type="gramStart"/>
      <w:r w:rsidRPr="0096655E">
        <w:rPr>
          <w:rFonts w:ascii="Calibri" w:hAnsi="Calibri" w:cs="Tahoma"/>
          <w:sz w:val="15"/>
          <w:szCs w:val="15"/>
        </w:rPr>
        <w:t>Lunes</w:t>
      </w:r>
      <w:proofErr w:type="gramEnd"/>
      <w:r w:rsidRPr="0096655E">
        <w:rPr>
          <w:rFonts w:ascii="Calibri" w:hAnsi="Calibri" w:cs="Tahoma"/>
          <w:sz w:val="15"/>
          <w:szCs w:val="15"/>
        </w:rPr>
        <w:t xml:space="preserve"> a Viernes de 9:00 A.M. a 14:00 P.M., sin embargo cuando se requieran solicitudes de urgencia éstas deberán de cubrirse las 24:00 horas del día los 365 días del año.</w:t>
      </w:r>
    </w:p>
    <w:p w:rsidR="00E73AB6" w:rsidRPr="0096655E" w:rsidRDefault="00E73AB6" w:rsidP="00E73AB6">
      <w:pPr>
        <w:tabs>
          <w:tab w:val="right" w:pos="1276"/>
        </w:tabs>
        <w:jc w:val="both"/>
        <w:rPr>
          <w:rFonts w:ascii="Calibri" w:hAnsi="Calibri" w:cs="Tahoma"/>
          <w:sz w:val="15"/>
          <w:szCs w:val="15"/>
        </w:rPr>
      </w:pPr>
    </w:p>
    <w:p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lastRenderedPageBreak/>
        <w:t xml:space="preserve">En los casos fortuitos o de fuerza mayor, o cuando por cualquier otra causa no imputable a </w:t>
      </w:r>
      <w:r w:rsidRPr="0096655E">
        <w:rPr>
          <w:rFonts w:ascii="Calibri" w:hAnsi="Calibri" w:cs="Tahoma"/>
          <w:b/>
          <w:sz w:val="15"/>
          <w:szCs w:val="15"/>
        </w:rPr>
        <w:t>“EL PROVEEDOR”</w:t>
      </w:r>
      <w:r w:rsidRPr="0096655E">
        <w:rPr>
          <w:rFonts w:ascii="Calibri" w:hAnsi="Calibri" w:cs="Tahoma"/>
          <w:sz w:val="15"/>
          <w:szCs w:val="15"/>
        </w:rPr>
        <w:t xml:space="preserve"> le fuera imposible a éste cumplir con el servicio, podrá solicitar oportunamente y por escrito la prórroga que considere necesaria, expresando los motivos en que se apoye su solicitud; </w:t>
      </w:r>
      <w:r w:rsidRPr="0096655E">
        <w:rPr>
          <w:rFonts w:ascii="Calibri" w:hAnsi="Calibri" w:cs="Tahoma"/>
          <w:b/>
          <w:sz w:val="15"/>
          <w:szCs w:val="15"/>
        </w:rPr>
        <w:t>“S.S.N.L.”</w:t>
      </w:r>
      <w:r w:rsidRPr="0096655E">
        <w:rPr>
          <w:rFonts w:ascii="Calibri" w:hAnsi="Calibri" w:cs="Tahoma"/>
          <w:sz w:val="15"/>
          <w:szCs w:val="15"/>
        </w:rPr>
        <w:t xml:space="preserve"> resolverá sobre la justificación y procedencia de la prórroga y en su caso, concederá la que estime conveniente, mediante la celebración de un convenio modificatorio. </w:t>
      </w:r>
    </w:p>
    <w:p w:rsidR="00E73AB6" w:rsidRPr="0096655E" w:rsidRDefault="00E73AB6" w:rsidP="00E73AB6">
      <w:pPr>
        <w:tabs>
          <w:tab w:val="right" w:pos="1276"/>
        </w:tabs>
        <w:jc w:val="both"/>
        <w:rPr>
          <w:rFonts w:ascii="Calibri" w:hAnsi="Calibri" w:cs="Tahoma"/>
          <w:sz w:val="15"/>
          <w:szCs w:val="15"/>
        </w:rPr>
      </w:pPr>
    </w:p>
    <w:p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Si se presentaren causas que impidan la terminación del suministro de los insumos, dentro de los plazos estipulados, que fueren imputables a </w:t>
      </w:r>
      <w:r w:rsidRPr="0096655E">
        <w:rPr>
          <w:rFonts w:ascii="Calibri" w:hAnsi="Calibri" w:cs="Tahoma"/>
          <w:b/>
          <w:sz w:val="15"/>
          <w:szCs w:val="15"/>
        </w:rPr>
        <w:t>“EL PROVEEDOR”</w:t>
      </w:r>
      <w:r w:rsidRPr="0096655E">
        <w:rPr>
          <w:rFonts w:ascii="Calibri" w:hAnsi="Calibri" w:cs="Tahoma"/>
          <w:sz w:val="15"/>
          <w:szCs w:val="15"/>
        </w:rPr>
        <w:t xml:space="preserve">, éste podrá solicitar también una prórroga y será optativo para </w:t>
      </w:r>
      <w:r w:rsidRPr="0096655E">
        <w:rPr>
          <w:rFonts w:ascii="Calibri" w:hAnsi="Calibri" w:cs="Tahoma"/>
          <w:b/>
          <w:sz w:val="15"/>
          <w:szCs w:val="15"/>
        </w:rPr>
        <w:t>“S.S.N.L.”</w:t>
      </w:r>
      <w:r w:rsidRPr="0096655E">
        <w:rPr>
          <w:rFonts w:ascii="Calibri" w:hAnsi="Calibri" w:cs="Tahoma"/>
          <w:sz w:val="15"/>
          <w:szCs w:val="15"/>
        </w:rPr>
        <w:t>,</w:t>
      </w:r>
      <w:r w:rsidRPr="0096655E">
        <w:rPr>
          <w:rFonts w:ascii="Calibri" w:hAnsi="Calibri" w:cs="Tahoma"/>
          <w:b/>
          <w:sz w:val="15"/>
          <w:szCs w:val="15"/>
        </w:rPr>
        <w:t xml:space="preserve"> </w:t>
      </w:r>
      <w:r w:rsidRPr="0096655E">
        <w:rPr>
          <w:rFonts w:ascii="Calibri" w:hAnsi="Calibri" w:cs="Tahoma"/>
          <w:sz w:val="15"/>
          <w:szCs w:val="15"/>
        </w:rPr>
        <w:t xml:space="preserve">el concederla o negarla. En caso de concederla decidirá si procede imponer a </w:t>
      </w:r>
      <w:r w:rsidRPr="0096655E">
        <w:rPr>
          <w:rFonts w:ascii="Calibri" w:hAnsi="Calibri" w:cs="Tahoma"/>
          <w:b/>
          <w:sz w:val="15"/>
          <w:szCs w:val="15"/>
        </w:rPr>
        <w:t>“EL PROVEEDOR”</w:t>
      </w:r>
      <w:r w:rsidRPr="0096655E">
        <w:rPr>
          <w:rFonts w:ascii="Calibri" w:hAnsi="Calibri" w:cs="Tahoma"/>
          <w:sz w:val="15"/>
          <w:szCs w:val="15"/>
        </w:rPr>
        <w:t xml:space="preserve"> las sanciones a que haya lugar, de acuerdo con </w:t>
      </w:r>
      <w:r w:rsidRPr="0096655E">
        <w:rPr>
          <w:rFonts w:ascii="Calibri" w:hAnsi="Calibri" w:cs="Tahoma"/>
          <w:bCs/>
          <w:sz w:val="15"/>
          <w:szCs w:val="15"/>
        </w:rPr>
        <w:t>la</w:t>
      </w:r>
      <w:r w:rsidRPr="0096655E">
        <w:rPr>
          <w:rFonts w:ascii="Calibri" w:hAnsi="Calibri" w:cs="Tahoma"/>
          <w:b/>
          <w:bCs/>
          <w:sz w:val="15"/>
          <w:szCs w:val="15"/>
        </w:rPr>
        <w:t xml:space="preserve"> </w:t>
      </w:r>
      <w:r w:rsidRPr="0096655E">
        <w:rPr>
          <w:rFonts w:ascii="Calibri" w:hAnsi="Calibri" w:cs="Tahoma"/>
          <w:bCs/>
          <w:sz w:val="15"/>
          <w:szCs w:val="15"/>
        </w:rPr>
        <w:t>cláusula octava</w:t>
      </w:r>
      <w:r w:rsidRPr="0096655E">
        <w:rPr>
          <w:rFonts w:ascii="Calibri" w:hAnsi="Calibri" w:cs="Tahoma"/>
          <w:b/>
          <w:bCs/>
          <w:sz w:val="15"/>
          <w:szCs w:val="15"/>
        </w:rPr>
        <w:t xml:space="preserve"> </w:t>
      </w:r>
      <w:r w:rsidRPr="0096655E">
        <w:rPr>
          <w:rFonts w:ascii="Calibri" w:hAnsi="Calibri" w:cs="Tahoma"/>
          <w:sz w:val="15"/>
          <w:szCs w:val="15"/>
        </w:rPr>
        <w:t xml:space="preserve">y, en caso de negarla, podrá exigir a </w:t>
      </w:r>
      <w:r w:rsidRPr="0096655E">
        <w:rPr>
          <w:rFonts w:ascii="Calibri" w:hAnsi="Calibri" w:cs="Tahoma"/>
          <w:b/>
          <w:sz w:val="15"/>
          <w:szCs w:val="15"/>
        </w:rPr>
        <w:t>“EL PROVEEDOR”</w:t>
      </w:r>
      <w:r w:rsidRPr="0096655E">
        <w:rPr>
          <w:rFonts w:ascii="Calibri" w:hAnsi="Calibri" w:cs="Tahoma"/>
          <w:sz w:val="15"/>
          <w:szCs w:val="15"/>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96655E">
        <w:rPr>
          <w:rFonts w:ascii="Calibri" w:hAnsi="Calibri" w:cs="Tahoma"/>
          <w:bCs/>
          <w:sz w:val="15"/>
          <w:szCs w:val="15"/>
        </w:rPr>
        <w:t>la</w:t>
      </w:r>
      <w:r w:rsidRPr="0096655E">
        <w:rPr>
          <w:rFonts w:ascii="Calibri" w:hAnsi="Calibri" w:cs="Tahoma"/>
          <w:b/>
          <w:bCs/>
          <w:sz w:val="15"/>
          <w:szCs w:val="15"/>
        </w:rPr>
        <w:t xml:space="preserve"> </w:t>
      </w:r>
      <w:r w:rsidRPr="0096655E">
        <w:rPr>
          <w:rFonts w:ascii="Calibri" w:hAnsi="Calibri" w:cs="Tahoma"/>
          <w:bCs/>
          <w:sz w:val="15"/>
          <w:szCs w:val="15"/>
        </w:rPr>
        <w:t>cláusula décima tercera</w:t>
      </w:r>
      <w:r w:rsidRPr="0096655E">
        <w:rPr>
          <w:rFonts w:ascii="Calibri" w:hAnsi="Calibri" w:cs="Tahoma"/>
          <w:sz w:val="15"/>
          <w:szCs w:val="15"/>
        </w:rPr>
        <w:t>.</w:t>
      </w:r>
    </w:p>
    <w:p w:rsidR="00E73AB6" w:rsidRPr="0096655E" w:rsidRDefault="00E73AB6" w:rsidP="00E73AB6">
      <w:pPr>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QUINTA: CONDICIONES DE ENTREGA.-</w:t>
      </w:r>
    </w:p>
    <w:p w:rsidR="00E73AB6" w:rsidRPr="0096655E" w:rsidRDefault="00E73AB6" w:rsidP="00E73AB6">
      <w:pPr>
        <w:ind w:right="49"/>
        <w:jc w:val="both"/>
        <w:rPr>
          <w:rFonts w:ascii="Calibri" w:hAnsi="Calibri" w:cs="Tahoma"/>
          <w:sz w:val="15"/>
          <w:szCs w:val="15"/>
        </w:rPr>
      </w:pPr>
    </w:p>
    <w:p w:rsidR="00E73AB6" w:rsidRPr="0096655E" w:rsidRDefault="00E73AB6" w:rsidP="0024280D">
      <w:pPr>
        <w:numPr>
          <w:ilvl w:val="0"/>
          <w:numId w:val="25"/>
        </w:numPr>
        <w:ind w:right="49"/>
        <w:jc w:val="both"/>
        <w:rPr>
          <w:rFonts w:ascii="Calibri" w:hAnsi="Calibri"/>
          <w:b/>
          <w:sz w:val="15"/>
          <w:szCs w:val="15"/>
        </w:rPr>
      </w:pPr>
      <w:r w:rsidRPr="0096655E">
        <w:rPr>
          <w:rFonts w:ascii="Calibri" w:hAnsi="Calibri" w:cs="Arial"/>
          <w:b/>
          <w:sz w:val="15"/>
          <w:szCs w:val="15"/>
        </w:rPr>
        <w:t>Entrega personalizada</w:t>
      </w:r>
      <w:r w:rsidRPr="0096655E">
        <w:rPr>
          <w:rFonts w:ascii="Calibri" w:hAnsi="Calibri" w:cs="Arial"/>
          <w:sz w:val="15"/>
          <w:szCs w:val="15"/>
        </w:rPr>
        <w:t xml:space="preserve">. Las entregas de los </w:t>
      </w:r>
      <w:r w:rsidR="00522392" w:rsidRPr="0096655E">
        <w:rPr>
          <w:rFonts w:ascii="Calibri" w:hAnsi="Calibri" w:cs="Arial"/>
          <w:sz w:val="15"/>
          <w:szCs w:val="15"/>
        </w:rPr>
        <w:t>insumos</w:t>
      </w:r>
      <w:r w:rsidRPr="0096655E">
        <w:rPr>
          <w:rFonts w:ascii="Calibri" w:hAnsi="Calibri" w:cs="Arial"/>
          <w:sz w:val="15"/>
          <w:szCs w:val="15"/>
        </w:rPr>
        <w:t xml:space="preserve"> serán personalizadas.</w:t>
      </w:r>
    </w:p>
    <w:p w:rsidR="00E73AB6" w:rsidRPr="0096655E" w:rsidRDefault="00E73AB6" w:rsidP="0024280D">
      <w:pPr>
        <w:numPr>
          <w:ilvl w:val="0"/>
          <w:numId w:val="25"/>
        </w:numPr>
        <w:jc w:val="both"/>
        <w:rPr>
          <w:rFonts w:ascii="Calibri" w:hAnsi="Calibri" w:cs="Arial"/>
          <w:sz w:val="15"/>
          <w:szCs w:val="15"/>
        </w:rPr>
      </w:pPr>
      <w:r w:rsidRPr="0096655E">
        <w:rPr>
          <w:rFonts w:ascii="Calibri" w:hAnsi="Calibri" w:cs="Arial"/>
          <w:b/>
          <w:sz w:val="15"/>
          <w:szCs w:val="15"/>
        </w:rPr>
        <w:t>Patentes.</w:t>
      </w:r>
      <w:r w:rsidRPr="0096655E">
        <w:rPr>
          <w:rFonts w:ascii="Calibri" w:hAnsi="Calibri" w:cs="Arial"/>
          <w:sz w:val="15"/>
          <w:szCs w:val="15"/>
        </w:rPr>
        <w:t xml:space="preserve"> </w:t>
      </w:r>
      <w:r w:rsidRPr="0096655E">
        <w:rPr>
          <w:rFonts w:ascii="Calibri" w:hAnsi="Calibri" w:cs="Arial"/>
          <w:b/>
          <w:sz w:val="15"/>
          <w:szCs w:val="15"/>
        </w:rPr>
        <w:t xml:space="preserve">“EL PROVEEDOR” </w:t>
      </w:r>
      <w:r w:rsidRPr="0096655E">
        <w:rPr>
          <w:rFonts w:ascii="Calibri" w:hAnsi="Calibri" w:cs="Arial"/>
          <w:sz w:val="15"/>
          <w:szCs w:val="15"/>
        </w:rPr>
        <w:t xml:space="preserve">asumirá totalmente la responsabilidad legal en el caso de que al suministrar los </w:t>
      </w:r>
      <w:r w:rsidR="001B47EB" w:rsidRPr="0096655E">
        <w:rPr>
          <w:rFonts w:ascii="Calibri" w:hAnsi="Calibri" w:cs="Arial"/>
          <w:sz w:val="15"/>
          <w:szCs w:val="15"/>
        </w:rPr>
        <w:t>insumos</w:t>
      </w:r>
      <w:r w:rsidRPr="0096655E">
        <w:rPr>
          <w:rFonts w:ascii="Calibri" w:hAnsi="Calibri" w:cs="Arial"/>
          <w:sz w:val="15"/>
          <w:szCs w:val="15"/>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96655E">
        <w:rPr>
          <w:rFonts w:ascii="Calibri" w:hAnsi="Calibri" w:cs="Arial"/>
          <w:sz w:val="15"/>
          <w:szCs w:val="15"/>
        </w:rPr>
        <w:t>s o documentación inherentes a los insumos</w:t>
      </w:r>
      <w:r w:rsidRPr="0096655E">
        <w:rPr>
          <w:rFonts w:ascii="Calibri" w:hAnsi="Calibri" w:cs="Arial"/>
          <w:sz w:val="15"/>
          <w:szCs w:val="15"/>
        </w:rPr>
        <w:t xml:space="preserve"> a surtir.</w:t>
      </w:r>
    </w:p>
    <w:p w:rsidR="00E73AB6" w:rsidRPr="0096655E" w:rsidRDefault="00E73AB6" w:rsidP="0024280D">
      <w:pPr>
        <w:numPr>
          <w:ilvl w:val="0"/>
          <w:numId w:val="25"/>
        </w:numPr>
        <w:jc w:val="both"/>
        <w:rPr>
          <w:rFonts w:ascii="Calibri" w:hAnsi="Calibri" w:cs="Arial"/>
          <w:sz w:val="15"/>
          <w:szCs w:val="15"/>
        </w:rPr>
      </w:pPr>
      <w:r w:rsidRPr="0096655E">
        <w:rPr>
          <w:rFonts w:ascii="Calibri" w:hAnsi="Calibri" w:cs="Arial"/>
          <w:b/>
          <w:sz w:val="15"/>
          <w:szCs w:val="15"/>
        </w:rPr>
        <w:t>Transportación.</w:t>
      </w:r>
      <w:r w:rsidRPr="0096655E">
        <w:rPr>
          <w:rFonts w:ascii="Calibri" w:hAnsi="Calibri" w:cs="Arial"/>
          <w:sz w:val="15"/>
          <w:szCs w:val="15"/>
        </w:rPr>
        <w:t xml:space="preserve"> </w:t>
      </w:r>
      <w:r w:rsidRPr="0096655E">
        <w:rPr>
          <w:rFonts w:ascii="Calibri" w:hAnsi="Calibri" w:cs="Tahoma"/>
          <w:b/>
          <w:sz w:val="15"/>
          <w:szCs w:val="15"/>
        </w:rPr>
        <w:t>“EL PROVEEDOR”</w:t>
      </w:r>
      <w:r w:rsidR="00522392" w:rsidRPr="0096655E">
        <w:rPr>
          <w:rFonts w:ascii="Calibri" w:hAnsi="Calibri" w:cs="Tahoma"/>
          <w:b/>
          <w:sz w:val="15"/>
          <w:szCs w:val="15"/>
        </w:rPr>
        <w:t xml:space="preserve"> </w:t>
      </w:r>
      <w:r w:rsidRPr="0096655E">
        <w:rPr>
          <w:rFonts w:ascii="Calibri" w:hAnsi="Calibri" w:cs="Arial"/>
          <w:sz w:val="15"/>
          <w:szCs w:val="15"/>
        </w:rPr>
        <w:t xml:space="preserve">será responsable del traslado de los </w:t>
      </w:r>
      <w:r w:rsidR="00522392" w:rsidRPr="0096655E">
        <w:rPr>
          <w:rFonts w:ascii="Calibri" w:hAnsi="Calibri" w:cs="Arial"/>
          <w:sz w:val="15"/>
          <w:szCs w:val="15"/>
        </w:rPr>
        <w:t>insumos</w:t>
      </w:r>
      <w:r w:rsidRPr="0096655E">
        <w:rPr>
          <w:rFonts w:ascii="Calibri" w:hAnsi="Calibri" w:cs="Arial"/>
          <w:sz w:val="15"/>
          <w:szCs w:val="15"/>
        </w:rPr>
        <w:t xml:space="preserve"> hasta cada uno de los lugares de entrega señalados por </w:t>
      </w:r>
      <w:r w:rsidRPr="0096655E">
        <w:rPr>
          <w:rFonts w:ascii="Calibri" w:hAnsi="Calibri" w:cs="Tahoma"/>
          <w:b/>
          <w:sz w:val="15"/>
          <w:szCs w:val="15"/>
        </w:rPr>
        <w:t>“S.S.N.L.”</w:t>
      </w:r>
      <w:r w:rsidRPr="0096655E">
        <w:rPr>
          <w:rFonts w:ascii="Calibri" w:hAnsi="Calibri" w:cs="Tahoma"/>
          <w:sz w:val="15"/>
          <w:szCs w:val="15"/>
        </w:rPr>
        <w:t xml:space="preserve"> </w:t>
      </w:r>
      <w:r w:rsidRPr="0096655E">
        <w:rPr>
          <w:rFonts w:ascii="Calibri" w:hAnsi="Calibri" w:cs="Arial"/>
          <w:sz w:val="15"/>
          <w:szCs w:val="15"/>
        </w:rPr>
        <w:t xml:space="preserve">en el medio de transporte y en las condiciones adecuadas de acuerdo a las características de los </w:t>
      </w:r>
      <w:r w:rsidR="001B47EB" w:rsidRPr="0096655E">
        <w:rPr>
          <w:rFonts w:ascii="Calibri" w:hAnsi="Calibri" w:cs="Arial"/>
          <w:sz w:val="15"/>
          <w:szCs w:val="15"/>
        </w:rPr>
        <w:t>insumos</w:t>
      </w:r>
      <w:r w:rsidRPr="0096655E">
        <w:rPr>
          <w:rFonts w:ascii="Calibri" w:hAnsi="Calibri" w:cs="Arial"/>
          <w:sz w:val="15"/>
          <w:szCs w:val="15"/>
        </w:rPr>
        <w:t xml:space="preserve"> de que se trate.</w:t>
      </w:r>
    </w:p>
    <w:p w:rsidR="00E73AB6" w:rsidRPr="0096655E" w:rsidRDefault="00E73AB6" w:rsidP="0024280D">
      <w:pPr>
        <w:numPr>
          <w:ilvl w:val="0"/>
          <w:numId w:val="25"/>
        </w:numPr>
        <w:tabs>
          <w:tab w:val="right" w:pos="709"/>
        </w:tabs>
        <w:jc w:val="both"/>
        <w:rPr>
          <w:rFonts w:ascii="Calibri" w:hAnsi="Calibri"/>
          <w:sz w:val="15"/>
          <w:szCs w:val="15"/>
        </w:rPr>
      </w:pPr>
      <w:r w:rsidRPr="0096655E">
        <w:rPr>
          <w:rFonts w:ascii="Calibri" w:hAnsi="Calibri" w:cs="Arial"/>
          <w:b/>
          <w:sz w:val="15"/>
          <w:szCs w:val="15"/>
        </w:rPr>
        <w:t>Presentación.</w:t>
      </w:r>
      <w:r w:rsidRPr="0096655E">
        <w:rPr>
          <w:rFonts w:ascii="Calibri" w:hAnsi="Calibri" w:cs="Arial"/>
          <w:sz w:val="15"/>
          <w:szCs w:val="15"/>
        </w:rPr>
        <w:t xml:space="preserve"> Los </w:t>
      </w:r>
      <w:r w:rsidR="00522392" w:rsidRPr="0096655E">
        <w:rPr>
          <w:rFonts w:ascii="Calibri" w:hAnsi="Calibri" w:cs="Arial"/>
          <w:sz w:val="15"/>
          <w:szCs w:val="15"/>
        </w:rPr>
        <w:t>insumos</w:t>
      </w:r>
      <w:r w:rsidRPr="0096655E">
        <w:rPr>
          <w:rFonts w:ascii="Calibri" w:hAnsi="Calibri" w:cs="Arial"/>
          <w:sz w:val="15"/>
          <w:szCs w:val="15"/>
        </w:rPr>
        <w:t xml:space="preserve"> entregados deberán cumplir la presentación y especificaciones que marca el cuadro básico </w:t>
      </w:r>
      <w:r w:rsidR="00C96B24" w:rsidRPr="0096655E">
        <w:rPr>
          <w:rFonts w:ascii="Calibri" w:hAnsi="Calibri" w:cs="Arial"/>
          <w:sz w:val="15"/>
          <w:szCs w:val="15"/>
        </w:rPr>
        <w:t>de</w:t>
      </w:r>
      <w:r w:rsidR="001B47EB" w:rsidRPr="0096655E">
        <w:rPr>
          <w:rFonts w:ascii="Calibri" w:hAnsi="Calibri" w:cs="Arial"/>
          <w:sz w:val="15"/>
          <w:szCs w:val="15"/>
        </w:rPr>
        <w:t xml:space="preserve"> material de curación</w:t>
      </w:r>
      <w:r w:rsidRPr="0096655E">
        <w:rPr>
          <w:rFonts w:ascii="Calibri" w:hAnsi="Calibri" w:cs="Arial"/>
          <w:sz w:val="15"/>
          <w:szCs w:val="15"/>
        </w:rPr>
        <w:t xml:space="preserve"> vigente autorizado por el Sistema de Protección Social en Salud.</w:t>
      </w:r>
    </w:p>
    <w:p w:rsidR="00E73AB6" w:rsidRPr="0096655E" w:rsidRDefault="00E73AB6" w:rsidP="0024280D">
      <w:pPr>
        <w:numPr>
          <w:ilvl w:val="0"/>
          <w:numId w:val="25"/>
        </w:numPr>
        <w:ind w:right="49"/>
        <w:jc w:val="both"/>
        <w:rPr>
          <w:rFonts w:ascii="Calibri" w:hAnsi="Calibri" w:cs="Arial"/>
          <w:sz w:val="15"/>
          <w:szCs w:val="15"/>
        </w:rPr>
      </w:pPr>
      <w:r w:rsidRPr="0096655E">
        <w:rPr>
          <w:rFonts w:ascii="Calibri" w:hAnsi="Calibri" w:cs="Arial"/>
          <w:b/>
          <w:sz w:val="15"/>
          <w:szCs w:val="15"/>
        </w:rPr>
        <w:t>Requerimiento.</w:t>
      </w:r>
      <w:r w:rsidRPr="0096655E">
        <w:rPr>
          <w:rFonts w:ascii="Calibri" w:hAnsi="Calibri" w:cs="Arial"/>
          <w:sz w:val="15"/>
          <w:szCs w:val="15"/>
        </w:rPr>
        <w:t xml:space="preserve"> Será responsabilidad </w:t>
      </w:r>
      <w:r w:rsidR="001B47EB" w:rsidRPr="0096655E">
        <w:rPr>
          <w:rFonts w:ascii="Calibri" w:hAnsi="Calibri" w:cs="Arial"/>
          <w:sz w:val="15"/>
          <w:szCs w:val="15"/>
        </w:rPr>
        <w:t>del</w:t>
      </w:r>
      <w:r w:rsidRPr="0096655E">
        <w:rPr>
          <w:rFonts w:ascii="Calibri" w:hAnsi="Calibri" w:cs="Arial"/>
          <w:sz w:val="15"/>
          <w:szCs w:val="15"/>
        </w:rPr>
        <w:t xml:space="preserve"> Administrador de entregar la relación </w:t>
      </w:r>
      <w:r w:rsidR="00C96B24" w:rsidRPr="0096655E">
        <w:rPr>
          <w:rFonts w:ascii="Calibri" w:hAnsi="Calibri" w:cs="Arial"/>
          <w:sz w:val="15"/>
          <w:szCs w:val="15"/>
        </w:rPr>
        <w:t>del</w:t>
      </w:r>
      <w:r w:rsidR="00522392" w:rsidRPr="0096655E">
        <w:rPr>
          <w:rFonts w:ascii="Calibri" w:hAnsi="Calibri" w:cs="Arial"/>
          <w:sz w:val="15"/>
          <w:szCs w:val="15"/>
        </w:rPr>
        <w:t xml:space="preserve"> material de curación</w:t>
      </w:r>
      <w:r w:rsidRPr="0096655E">
        <w:rPr>
          <w:rFonts w:ascii="Calibri" w:hAnsi="Calibri" w:cs="Arial"/>
          <w:sz w:val="15"/>
          <w:szCs w:val="15"/>
        </w:rPr>
        <w:t xml:space="preserve"> requerido</w:t>
      </w:r>
      <w:r w:rsidR="00522392" w:rsidRPr="0096655E">
        <w:rPr>
          <w:rFonts w:ascii="Calibri" w:hAnsi="Calibri" w:cs="Arial"/>
          <w:sz w:val="15"/>
          <w:szCs w:val="15"/>
        </w:rPr>
        <w:t>s</w:t>
      </w:r>
      <w:r w:rsidRPr="0096655E">
        <w:rPr>
          <w:rFonts w:ascii="Calibri" w:hAnsi="Calibri" w:cs="Arial"/>
          <w:sz w:val="15"/>
          <w:szCs w:val="15"/>
        </w:rPr>
        <w:t xml:space="preserve"> </w:t>
      </w:r>
      <w:r w:rsidR="00522392" w:rsidRPr="0096655E">
        <w:rPr>
          <w:rFonts w:ascii="Calibri" w:hAnsi="Calibri" w:cs="Arial"/>
          <w:sz w:val="15"/>
          <w:szCs w:val="15"/>
        </w:rPr>
        <w:t>por el hospital</w:t>
      </w:r>
      <w:r w:rsidRPr="0096655E">
        <w:rPr>
          <w:rFonts w:ascii="Calibri" w:hAnsi="Calibri" w:cs="Arial"/>
          <w:sz w:val="15"/>
          <w:szCs w:val="15"/>
        </w:rPr>
        <w:t>, mediante Orden de Envío.</w:t>
      </w:r>
    </w:p>
    <w:p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cs="Arial"/>
          <w:b/>
          <w:sz w:val="15"/>
          <w:szCs w:val="15"/>
        </w:rPr>
        <w:t xml:space="preserve">Lote y certificado analítico. </w:t>
      </w:r>
      <w:r w:rsidRPr="0096655E">
        <w:rPr>
          <w:rFonts w:ascii="Calibri" w:hAnsi="Calibri"/>
          <w:sz w:val="15"/>
          <w:szCs w:val="15"/>
        </w:rPr>
        <w:t xml:space="preserve">No se aceptarán entregas de más de tres lotes en cada producto, además se entregará Certificado Analítico emitido por el fabricante. </w:t>
      </w:r>
    </w:p>
    <w:p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b/>
          <w:sz w:val="15"/>
          <w:szCs w:val="15"/>
        </w:rPr>
        <w:t>Control de Calidad</w:t>
      </w:r>
      <w:r w:rsidRPr="0096655E">
        <w:rPr>
          <w:rFonts w:ascii="Calibri" w:hAnsi="Calibri"/>
          <w:sz w:val="15"/>
          <w:szCs w:val="15"/>
        </w:rPr>
        <w:t xml:space="preserve">. El control de calidad será llevado a cabo </w:t>
      </w:r>
      <w:r w:rsidR="00510269" w:rsidRPr="0096655E">
        <w:rPr>
          <w:rFonts w:ascii="Calibri" w:hAnsi="Calibri"/>
          <w:sz w:val="15"/>
          <w:szCs w:val="15"/>
        </w:rPr>
        <w:t>en</w:t>
      </w:r>
      <w:r w:rsidRPr="0096655E">
        <w:rPr>
          <w:rFonts w:ascii="Calibri" w:hAnsi="Calibri"/>
          <w:sz w:val="15"/>
          <w:szCs w:val="15"/>
        </w:rPr>
        <w:t xml:space="preserve"> la unidad aplicativa y se hará conforme a los lineamientos de </w:t>
      </w:r>
      <w:r w:rsidRPr="0096655E">
        <w:rPr>
          <w:rFonts w:ascii="Calibri" w:hAnsi="Calibri" w:cs="Tahoma"/>
          <w:b/>
          <w:sz w:val="15"/>
          <w:szCs w:val="15"/>
        </w:rPr>
        <w:t xml:space="preserve">“S.S.N.L.” </w:t>
      </w:r>
      <w:r w:rsidRPr="0096655E">
        <w:rPr>
          <w:rFonts w:ascii="Calibri" w:hAnsi="Calibri"/>
          <w:sz w:val="15"/>
          <w:szCs w:val="15"/>
        </w:rPr>
        <w:t xml:space="preserve">y se inicia desde el recibo de los </w:t>
      </w:r>
      <w:r w:rsidR="00CE6525" w:rsidRPr="0096655E">
        <w:rPr>
          <w:rFonts w:ascii="Calibri" w:hAnsi="Calibri"/>
          <w:sz w:val="15"/>
          <w:szCs w:val="15"/>
        </w:rPr>
        <w:t>insumos</w:t>
      </w:r>
      <w:r w:rsidRPr="0096655E">
        <w:rPr>
          <w:rFonts w:ascii="Calibri" w:hAnsi="Calibri"/>
          <w:sz w:val="15"/>
          <w:szCs w:val="15"/>
        </w:rPr>
        <w:t xml:space="preserve"> hasta su aplicación o uso de los </w:t>
      </w:r>
      <w:r w:rsidR="00CE6525" w:rsidRPr="0096655E">
        <w:rPr>
          <w:rFonts w:ascii="Calibri" w:hAnsi="Calibri"/>
          <w:sz w:val="15"/>
          <w:szCs w:val="15"/>
        </w:rPr>
        <w:t>insumos</w:t>
      </w:r>
      <w:r w:rsidRPr="0096655E">
        <w:rPr>
          <w:rFonts w:ascii="Calibri" w:hAnsi="Calibri"/>
          <w:sz w:val="15"/>
          <w:szCs w:val="15"/>
        </w:rPr>
        <w:t xml:space="preserve">. </w:t>
      </w:r>
      <w:r w:rsidRPr="0096655E">
        <w:rPr>
          <w:rFonts w:ascii="Calibri" w:hAnsi="Calibri" w:cs="Tahoma"/>
          <w:b/>
          <w:sz w:val="15"/>
          <w:szCs w:val="15"/>
        </w:rPr>
        <w:t>“S.S.N.L.”</w:t>
      </w:r>
      <w:r w:rsidRPr="0096655E">
        <w:rPr>
          <w:rFonts w:ascii="Calibri" w:hAnsi="Calibri"/>
          <w:sz w:val="15"/>
          <w:szCs w:val="15"/>
        </w:rPr>
        <w:t xml:space="preserve"> podrá aplicar las medidas de control de calidad  que considere convenientes y aquellas requeridas por la normatividad vigente.</w:t>
      </w:r>
    </w:p>
    <w:p w:rsidR="00E73AB6" w:rsidRPr="0096655E" w:rsidRDefault="00E73AB6" w:rsidP="0024280D">
      <w:pPr>
        <w:numPr>
          <w:ilvl w:val="0"/>
          <w:numId w:val="25"/>
        </w:numPr>
        <w:tabs>
          <w:tab w:val="right" w:pos="709"/>
        </w:tabs>
        <w:ind w:right="49"/>
        <w:jc w:val="both"/>
        <w:rPr>
          <w:rFonts w:ascii="Calibri" w:hAnsi="Calibri"/>
          <w:sz w:val="15"/>
          <w:szCs w:val="15"/>
        </w:rPr>
      </w:pPr>
      <w:r w:rsidRPr="0096655E">
        <w:rPr>
          <w:rFonts w:ascii="Calibri" w:hAnsi="Calibri"/>
          <w:b/>
          <w:sz w:val="15"/>
          <w:szCs w:val="15"/>
        </w:rPr>
        <w:t>Caducidad.</w:t>
      </w:r>
      <w:r w:rsidRPr="0096655E">
        <w:rPr>
          <w:rFonts w:ascii="Calibri" w:hAnsi="Calibri"/>
          <w:sz w:val="15"/>
          <w:szCs w:val="15"/>
        </w:rPr>
        <w:t xml:space="preserve"> La caducidad de los </w:t>
      </w:r>
      <w:r w:rsidR="00522392" w:rsidRPr="0096655E">
        <w:rPr>
          <w:rFonts w:ascii="Calibri" w:hAnsi="Calibri"/>
          <w:sz w:val="15"/>
          <w:szCs w:val="15"/>
        </w:rPr>
        <w:t>insumo</w:t>
      </w:r>
      <w:r w:rsidRPr="0096655E">
        <w:rPr>
          <w:rFonts w:ascii="Calibri" w:hAnsi="Calibri"/>
          <w:sz w:val="15"/>
          <w:szCs w:val="15"/>
        </w:rPr>
        <w:t xml:space="preserve">s deberá ser de 1-un año, como mínimo, contado a partir de la recepción en la Unidad Aplicativa de </w:t>
      </w:r>
      <w:r w:rsidRPr="0096655E">
        <w:rPr>
          <w:rFonts w:ascii="Calibri" w:hAnsi="Calibri" w:cs="Tahoma"/>
          <w:b/>
          <w:sz w:val="15"/>
          <w:szCs w:val="15"/>
        </w:rPr>
        <w:t>“S.S.N.L.”</w:t>
      </w:r>
      <w:r w:rsidRPr="0096655E">
        <w:rPr>
          <w:rFonts w:ascii="Calibri" w:hAnsi="Calibri" w:cs="Tahoma"/>
          <w:sz w:val="15"/>
          <w:szCs w:val="15"/>
        </w:rPr>
        <w:t>,</w:t>
      </w:r>
      <w:r w:rsidRPr="0096655E">
        <w:rPr>
          <w:rFonts w:ascii="Calibri" w:hAnsi="Calibri"/>
          <w:sz w:val="15"/>
          <w:szCs w:val="15"/>
        </w:rPr>
        <w:t xml:space="preserve"> en caso de suministrar </w:t>
      </w:r>
      <w:r w:rsidR="00522392" w:rsidRPr="0096655E">
        <w:rPr>
          <w:rFonts w:ascii="Calibri" w:hAnsi="Calibri"/>
          <w:sz w:val="15"/>
          <w:szCs w:val="15"/>
        </w:rPr>
        <w:t>insumos</w:t>
      </w:r>
      <w:r w:rsidRPr="0096655E">
        <w:rPr>
          <w:rFonts w:ascii="Calibri" w:hAnsi="Calibri"/>
          <w:sz w:val="15"/>
          <w:szCs w:val="15"/>
        </w:rPr>
        <w:t xml:space="preserve"> con menor caducidad a la establecida, se podrán devolver los mismos a juicio y responsabilidad de la Unidad Aplicativa.  Así mismo, el proveedor deberá cambiar </w:t>
      </w:r>
      <w:r w:rsidR="00CE6525" w:rsidRPr="0096655E">
        <w:rPr>
          <w:rFonts w:ascii="Calibri" w:hAnsi="Calibri"/>
          <w:sz w:val="15"/>
          <w:szCs w:val="15"/>
        </w:rPr>
        <w:t>los insumos</w:t>
      </w:r>
      <w:r w:rsidRPr="0096655E">
        <w:rPr>
          <w:rFonts w:ascii="Calibri" w:hAnsi="Calibri"/>
          <w:sz w:val="15"/>
          <w:szCs w:val="15"/>
        </w:rPr>
        <w:t xml:space="preserve"> que por algún motivo no fueren consumidos, tres meses antes de su caducidad de acuerdo a los lotes entregados en sus facturas.</w:t>
      </w:r>
    </w:p>
    <w:p w:rsidR="00E73AB6" w:rsidRPr="0096655E" w:rsidRDefault="00E73AB6" w:rsidP="0024280D">
      <w:pPr>
        <w:numPr>
          <w:ilvl w:val="0"/>
          <w:numId w:val="25"/>
        </w:numPr>
        <w:tabs>
          <w:tab w:val="right" w:pos="709"/>
        </w:tabs>
        <w:ind w:right="49"/>
        <w:jc w:val="both"/>
        <w:rPr>
          <w:rFonts w:ascii="Calibri" w:hAnsi="Calibri"/>
          <w:sz w:val="15"/>
          <w:szCs w:val="15"/>
        </w:rPr>
      </w:pPr>
      <w:r w:rsidRPr="0096655E">
        <w:rPr>
          <w:rFonts w:ascii="Calibri" w:hAnsi="Calibri"/>
          <w:b/>
          <w:sz w:val="15"/>
          <w:szCs w:val="15"/>
        </w:rPr>
        <w:t>Facturas.</w:t>
      </w:r>
      <w:r w:rsidRPr="0096655E">
        <w:rPr>
          <w:rFonts w:ascii="Calibri" w:hAnsi="Calibri"/>
          <w:sz w:val="15"/>
          <w:szCs w:val="15"/>
        </w:rPr>
        <w:t xml:space="preserve"> Las facturas que resulten de la recepción de los </w:t>
      </w:r>
      <w:r w:rsidR="001B47EB" w:rsidRPr="0096655E">
        <w:rPr>
          <w:rFonts w:ascii="Calibri" w:hAnsi="Calibri"/>
          <w:sz w:val="15"/>
          <w:szCs w:val="15"/>
        </w:rPr>
        <w:t>insumos,</w:t>
      </w:r>
      <w:r w:rsidRPr="0096655E">
        <w:rPr>
          <w:rFonts w:ascii="Calibri" w:hAnsi="Calibri"/>
          <w:sz w:val="15"/>
          <w:szCs w:val="15"/>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96655E">
        <w:rPr>
          <w:rFonts w:ascii="Calibri" w:hAnsi="Calibri"/>
          <w:sz w:val="15"/>
          <w:szCs w:val="15"/>
        </w:rPr>
        <w:t>insumo</w:t>
      </w:r>
      <w:r w:rsidRPr="0096655E">
        <w:rPr>
          <w:rFonts w:ascii="Calibri" w:hAnsi="Calibri"/>
          <w:sz w:val="15"/>
          <w:szCs w:val="15"/>
        </w:rPr>
        <w:t xml:space="preserve"> y estarán disponibles las facturas en la Unidad Aplicativa en un plazo no mayor de 5 (cinco) días hábiles.</w:t>
      </w:r>
    </w:p>
    <w:p w:rsidR="00F65EA7" w:rsidRPr="0096655E" w:rsidRDefault="00E73AB6" w:rsidP="00735339">
      <w:pPr>
        <w:numPr>
          <w:ilvl w:val="0"/>
          <w:numId w:val="25"/>
        </w:numPr>
        <w:tabs>
          <w:tab w:val="right" w:pos="709"/>
        </w:tabs>
        <w:ind w:right="49"/>
        <w:jc w:val="both"/>
        <w:rPr>
          <w:rFonts w:ascii="Calibri" w:hAnsi="Calibri"/>
          <w:sz w:val="15"/>
          <w:szCs w:val="15"/>
        </w:rPr>
      </w:pPr>
      <w:r w:rsidRPr="0096655E">
        <w:rPr>
          <w:rFonts w:ascii="Calibri" w:hAnsi="Calibri"/>
          <w:b/>
          <w:bCs/>
          <w:sz w:val="15"/>
          <w:szCs w:val="15"/>
        </w:rPr>
        <w:t>Trámite de pago</w:t>
      </w:r>
      <w:r w:rsidRPr="0096655E">
        <w:rPr>
          <w:rFonts w:ascii="Calibri" w:hAnsi="Calibri"/>
          <w:bCs/>
          <w:sz w:val="15"/>
          <w:szCs w:val="15"/>
        </w:rPr>
        <w:t xml:space="preserve">. </w:t>
      </w:r>
      <w:r w:rsidRPr="0096655E">
        <w:rPr>
          <w:rFonts w:ascii="Calibri" w:hAnsi="Calibri" w:cs="Tahoma"/>
          <w:b/>
          <w:sz w:val="15"/>
          <w:szCs w:val="15"/>
        </w:rPr>
        <w:t>“EL PROVEEDOR”</w:t>
      </w:r>
      <w:r w:rsidR="001B47EB" w:rsidRPr="0096655E">
        <w:rPr>
          <w:rFonts w:ascii="Calibri" w:hAnsi="Calibri" w:cs="Tahoma"/>
          <w:b/>
          <w:sz w:val="15"/>
          <w:szCs w:val="15"/>
        </w:rPr>
        <w:t xml:space="preserve"> </w:t>
      </w:r>
      <w:r w:rsidRPr="0096655E">
        <w:rPr>
          <w:rFonts w:ascii="Calibri" w:hAnsi="Calibri"/>
          <w:sz w:val="15"/>
          <w:szCs w:val="15"/>
        </w:rPr>
        <w:t xml:space="preserve">deberá presentar las facturas correspondientes, en original y copia debidamente selladas de recibido y de </w:t>
      </w:r>
      <w:r w:rsidR="00296CA2" w:rsidRPr="0096655E">
        <w:rPr>
          <w:rFonts w:ascii="Calibri" w:hAnsi="Calibri"/>
          <w:sz w:val="15"/>
          <w:szCs w:val="15"/>
        </w:rPr>
        <w:t>insumos</w:t>
      </w:r>
      <w:r w:rsidRPr="0096655E">
        <w:rPr>
          <w:rFonts w:ascii="Calibri" w:hAnsi="Calibri"/>
          <w:sz w:val="15"/>
          <w:szCs w:val="15"/>
        </w:rPr>
        <w:t xml:space="preserve"> revisada y firmadas por el Administrador de la Unidad, en el área de Recursos Financieros de </w:t>
      </w:r>
      <w:r w:rsidRPr="0096655E">
        <w:rPr>
          <w:rFonts w:ascii="Calibri" w:hAnsi="Calibri" w:cs="Tahoma"/>
          <w:b/>
          <w:sz w:val="15"/>
          <w:szCs w:val="15"/>
        </w:rPr>
        <w:t>“S.S.N.L.”</w:t>
      </w:r>
      <w:r w:rsidR="001C6AC4">
        <w:rPr>
          <w:rFonts w:ascii="Calibri" w:hAnsi="Calibri" w:cs="Tahoma"/>
          <w:b/>
          <w:sz w:val="15"/>
          <w:szCs w:val="15"/>
        </w:rPr>
        <w:t xml:space="preserve"> </w:t>
      </w:r>
      <w:r w:rsidRPr="0096655E">
        <w:rPr>
          <w:rFonts w:ascii="Calibri" w:hAnsi="Calibri"/>
          <w:sz w:val="15"/>
          <w:szCs w:val="15"/>
        </w:rPr>
        <w:t>para su pago posterior.</w:t>
      </w:r>
    </w:p>
    <w:p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b/>
          <w:sz w:val="15"/>
          <w:szCs w:val="15"/>
        </w:rPr>
        <w:t xml:space="preserve">Identificación  y Empaque. </w:t>
      </w:r>
      <w:r w:rsidRPr="0096655E">
        <w:rPr>
          <w:rFonts w:ascii="Calibri" w:hAnsi="Calibri" w:cs="Tahoma"/>
          <w:b/>
          <w:sz w:val="15"/>
          <w:szCs w:val="15"/>
        </w:rPr>
        <w:t>“EL PROVEEDOR”</w:t>
      </w:r>
      <w:r w:rsidRPr="0096655E">
        <w:rPr>
          <w:rFonts w:ascii="Calibri" w:hAnsi="Calibri"/>
          <w:sz w:val="15"/>
          <w:szCs w:val="15"/>
        </w:rPr>
        <w:t xml:space="preserve"> deberá  Identificar los </w:t>
      </w:r>
      <w:r w:rsidR="001B47EB" w:rsidRPr="0096655E">
        <w:rPr>
          <w:rFonts w:ascii="Calibri" w:hAnsi="Calibri"/>
          <w:sz w:val="15"/>
          <w:szCs w:val="15"/>
        </w:rPr>
        <w:t>insumos</w:t>
      </w:r>
      <w:r w:rsidRPr="0096655E">
        <w:rPr>
          <w:rFonts w:ascii="Calibri" w:hAnsi="Calibri"/>
          <w:sz w:val="15"/>
          <w:szCs w:val="15"/>
        </w:rPr>
        <w:t xml:space="preserve"> suministrados con el nombre, descripción del artículo, clave del cuadro básico, lote, cantidad, caducidad o garantía bajo el esquema de código de barras; así como empacar y embalar los </w:t>
      </w:r>
      <w:r w:rsidR="00CE6525" w:rsidRPr="0096655E">
        <w:rPr>
          <w:rFonts w:ascii="Calibri" w:hAnsi="Calibri"/>
          <w:sz w:val="15"/>
          <w:szCs w:val="15"/>
        </w:rPr>
        <w:t>insumos</w:t>
      </w:r>
      <w:r w:rsidRPr="0096655E">
        <w:rPr>
          <w:rFonts w:ascii="Calibri" w:hAnsi="Calibri"/>
          <w:sz w:val="15"/>
          <w:szCs w:val="15"/>
        </w:rPr>
        <w:t xml:space="preserve"> de tal forma que se asegure la preservación y características originales durante el flete, las maniobras de estiba y almacenaje.</w:t>
      </w:r>
    </w:p>
    <w:p w:rsidR="00E73AB6" w:rsidRPr="0096655E" w:rsidRDefault="00E73AB6" w:rsidP="0024280D">
      <w:pPr>
        <w:numPr>
          <w:ilvl w:val="0"/>
          <w:numId w:val="25"/>
        </w:numPr>
        <w:jc w:val="both"/>
        <w:rPr>
          <w:rFonts w:ascii="Calibri" w:hAnsi="Calibri"/>
          <w:sz w:val="15"/>
          <w:szCs w:val="15"/>
        </w:rPr>
      </w:pPr>
      <w:r w:rsidRPr="0096655E">
        <w:rPr>
          <w:rFonts w:ascii="Calibri" w:hAnsi="Calibri"/>
          <w:b/>
          <w:sz w:val="15"/>
          <w:szCs w:val="15"/>
        </w:rPr>
        <w:t>Devoluciones.</w:t>
      </w:r>
      <w:r w:rsidRPr="0096655E">
        <w:rPr>
          <w:rFonts w:ascii="Calibri" w:hAnsi="Calibri"/>
          <w:sz w:val="15"/>
          <w:szCs w:val="15"/>
        </w:rPr>
        <w:t xml:space="preserve"> </w:t>
      </w:r>
      <w:r w:rsidRPr="0096655E">
        <w:rPr>
          <w:rFonts w:ascii="Calibri" w:hAnsi="Calibri" w:cs="Tahoma"/>
          <w:b/>
          <w:sz w:val="15"/>
          <w:szCs w:val="15"/>
        </w:rPr>
        <w:t xml:space="preserve">“S.S.N.L.” </w:t>
      </w:r>
      <w:r w:rsidRPr="0096655E">
        <w:rPr>
          <w:rFonts w:ascii="Calibri" w:hAnsi="Calibri"/>
          <w:sz w:val="15"/>
          <w:szCs w:val="15"/>
        </w:rPr>
        <w:t>podrá hacer devoluciones cuando se comprueben def</w:t>
      </w:r>
      <w:r w:rsidR="001B47EB" w:rsidRPr="0096655E">
        <w:rPr>
          <w:rFonts w:ascii="Calibri" w:hAnsi="Calibri"/>
          <w:sz w:val="15"/>
          <w:szCs w:val="15"/>
        </w:rPr>
        <w:t xml:space="preserve">iciencias en la calidad de los insumos </w:t>
      </w:r>
      <w:r w:rsidRPr="0096655E">
        <w:rPr>
          <w:rFonts w:ascii="Calibri" w:hAnsi="Calibri"/>
          <w:sz w:val="15"/>
          <w:szCs w:val="15"/>
        </w:rPr>
        <w:t xml:space="preserve">entregados imputables al proveedor. La devolución de los </w:t>
      </w:r>
      <w:r w:rsidR="00CE6525" w:rsidRPr="0096655E">
        <w:rPr>
          <w:rFonts w:ascii="Calibri" w:hAnsi="Calibri"/>
          <w:sz w:val="15"/>
          <w:szCs w:val="15"/>
        </w:rPr>
        <w:t xml:space="preserve">insumos </w:t>
      </w:r>
      <w:r w:rsidRPr="0096655E">
        <w:rPr>
          <w:rFonts w:ascii="Calibri" w:hAnsi="Calibri"/>
          <w:sz w:val="15"/>
          <w:szCs w:val="15"/>
        </w:rPr>
        <w:t xml:space="preserve">será a través de la Unidad Aplicativa, cuando se comprueben deficiencias en la calidad de las mismas, o cuando no se cumpla con el período de caducidad solicitado, y deberán ser repuestas por </w:t>
      </w:r>
      <w:r w:rsidRPr="0096655E">
        <w:rPr>
          <w:rFonts w:ascii="Calibri" w:hAnsi="Calibri" w:cs="Tahoma"/>
          <w:b/>
          <w:sz w:val="15"/>
          <w:szCs w:val="15"/>
        </w:rPr>
        <w:t>“EL PROVEEDOR”</w:t>
      </w:r>
      <w:r w:rsidRPr="0096655E">
        <w:rPr>
          <w:rFonts w:ascii="Calibri" w:hAnsi="Calibri"/>
          <w:sz w:val="15"/>
          <w:szCs w:val="15"/>
        </w:rPr>
        <w:t>, dentro de los cinco días hábiles siguientes a la devolución.</w:t>
      </w:r>
    </w:p>
    <w:p w:rsidR="00E73AB6" w:rsidRPr="0096655E" w:rsidRDefault="00E73AB6" w:rsidP="00E73AB6">
      <w:pPr>
        <w:pStyle w:val="Prrafodelista"/>
        <w:tabs>
          <w:tab w:val="left" w:pos="709"/>
        </w:tabs>
        <w:ind w:left="0" w:right="49"/>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SEXTA: VIGENCIA.- </w:t>
      </w:r>
      <w:r w:rsidRPr="0096655E">
        <w:rPr>
          <w:rFonts w:ascii="Calibri" w:hAnsi="Calibri" w:cs="Tahoma"/>
          <w:sz w:val="15"/>
          <w:szCs w:val="15"/>
        </w:rPr>
        <w:t xml:space="preserve">Las partes contratantes están de acuerdo en que la vigencia del presente contrato inicia a partir del día </w:t>
      </w:r>
      <w:r w:rsidRPr="0096655E">
        <w:rPr>
          <w:rFonts w:ascii="Calibri" w:hAnsi="Calibri"/>
          <w:sz w:val="15"/>
          <w:szCs w:val="15"/>
        </w:rPr>
        <w:t>__________</w:t>
      </w:r>
      <w:r w:rsidRPr="0096655E">
        <w:rPr>
          <w:rFonts w:ascii="Calibri" w:hAnsi="Calibri" w:cs="Tahoma"/>
          <w:sz w:val="15"/>
          <w:szCs w:val="15"/>
        </w:rPr>
        <w:t xml:space="preserve">y concluye el día </w:t>
      </w:r>
      <w:r w:rsidRPr="0096655E">
        <w:rPr>
          <w:rFonts w:ascii="Calibri" w:hAnsi="Calibri"/>
          <w:sz w:val="15"/>
          <w:szCs w:val="15"/>
        </w:rPr>
        <w:t>__________</w:t>
      </w:r>
      <w:r w:rsidRPr="0096655E">
        <w:rPr>
          <w:rFonts w:ascii="Calibri" w:hAnsi="Calibri" w:cs="Tahoma"/>
          <w:sz w:val="15"/>
          <w:szCs w:val="15"/>
        </w:rPr>
        <w:t xml:space="preserve">, en la inteligencia de que si a la fecha de conclusión de la vigencia del contrato, los </w:t>
      </w:r>
      <w:r w:rsidR="001B47EB" w:rsidRPr="0096655E">
        <w:rPr>
          <w:rFonts w:ascii="Calibri" w:hAnsi="Calibri" w:cs="Tahoma"/>
          <w:sz w:val="15"/>
          <w:szCs w:val="15"/>
        </w:rPr>
        <w:t xml:space="preserve">insumos </w:t>
      </w:r>
      <w:r w:rsidRPr="0096655E">
        <w:rPr>
          <w:rFonts w:ascii="Calibri" w:hAnsi="Calibri" w:cs="Tahoma"/>
          <w:sz w:val="15"/>
          <w:szCs w:val="15"/>
        </w:rPr>
        <w:t xml:space="preserve">no han sido entregados a satisfacción de </w:t>
      </w:r>
      <w:r w:rsidRPr="0096655E">
        <w:rPr>
          <w:rFonts w:ascii="Calibri" w:hAnsi="Calibri" w:cs="Tahoma"/>
          <w:b/>
          <w:bCs/>
          <w:sz w:val="15"/>
          <w:szCs w:val="15"/>
        </w:rPr>
        <w:t>“S.S.N.L.”</w:t>
      </w:r>
      <w:r w:rsidRPr="0096655E">
        <w:rPr>
          <w:rFonts w:ascii="Calibri" w:hAnsi="Calibri" w:cs="Tahoma"/>
          <w:sz w:val="15"/>
          <w:szCs w:val="15"/>
        </w:rPr>
        <w:t xml:space="preserve">, el instrumento continuará vigente, hasta en tanto no se cumpla dicha condición. </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podrá suspender temporalmente todo o en parte </w:t>
      </w:r>
      <w:r w:rsidR="001B47EB" w:rsidRPr="0096655E">
        <w:rPr>
          <w:rFonts w:ascii="Calibri" w:hAnsi="Calibri" w:cs="Tahoma"/>
          <w:sz w:val="15"/>
          <w:szCs w:val="15"/>
        </w:rPr>
        <w:t>el suministro de insumos</w:t>
      </w:r>
      <w:r w:rsidRPr="0096655E">
        <w:rPr>
          <w:rFonts w:ascii="Calibri" w:hAnsi="Calibri" w:cs="Tahoma"/>
          <w:sz w:val="15"/>
          <w:szCs w:val="15"/>
        </w:rPr>
        <w:t xml:space="preserve"> del presente contrato, en cualquier momento por causas justificadas o por razones de interés general, sin que ello implique su terminación definitiva, lo que se hará del conocimiento de </w:t>
      </w:r>
      <w:r w:rsidRPr="0096655E">
        <w:rPr>
          <w:rFonts w:ascii="Calibri" w:hAnsi="Calibri" w:cs="Tahoma"/>
          <w:b/>
          <w:sz w:val="15"/>
          <w:szCs w:val="15"/>
        </w:rPr>
        <w:t xml:space="preserve">“EL PROVEEDOR” </w:t>
      </w:r>
      <w:r w:rsidRPr="0096655E">
        <w:rPr>
          <w:rFonts w:ascii="Calibri" w:hAnsi="Calibri" w:cs="Tahoma"/>
          <w:sz w:val="15"/>
          <w:szCs w:val="15"/>
        </w:rPr>
        <w:t>por escrito.</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El presente contrato podrá continuar produciendo todos sus efectos legales una vez que hayan desaparecido las causas que motivaron dicha suspensión.</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b/>
          <w:snapToGrid w:val="0"/>
          <w:sz w:val="15"/>
          <w:szCs w:val="15"/>
        </w:rPr>
      </w:pPr>
      <w:r w:rsidRPr="0096655E">
        <w:rPr>
          <w:rFonts w:ascii="Calibri" w:hAnsi="Calibri"/>
          <w:snapToGrid w:val="0"/>
          <w:sz w:val="15"/>
          <w:szCs w:val="15"/>
        </w:rPr>
        <w:t xml:space="preserve">Asimismo, </w:t>
      </w:r>
      <w:r w:rsidRPr="0096655E">
        <w:rPr>
          <w:rFonts w:ascii="Calibri" w:hAnsi="Calibri"/>
          <w:b/>
          <w:snapToGrid w:val="0"/>
          <w:sz w:val="15"/>
          <w:szCs w:val="15"/>
        </w:rPr>
        <w:t xml:space="preserve">“S.S.N.L.” </w:t>
      </w:r>
      <w:r w:rsidRPr="0096655E">
        <w:rPr>
          <w:rFonts w:ascii="Calibri" w:hAnsi="Calibri"/>
          <w:snapToGrid w:val="0"/>
          <w:sz w:val="15"/>
          <w:szCs w:val="15"/>
        </w:rPr>
        <w:t xml:space="preserve">podrá dar por terminado anticipadamente el presente contrato mediante notificación por escrito a </w:t>
      </w:r>
      <w:r w:rsidRPr="0096655E">
        <w:rPr>
          <w:rFonts w:ascii="Calibri" w:hAnsi="Calibri"/>
          <w:b/>
          <w:snapToGrid w:val="0"/>
          <w:sz w:val="15"/>
          <w:szCs w:val="15"/>
        </w:rPr>
        <w:t>“EL PROVEEDOR”</w:t>
      </w:r>
      <w:r w:rsidRPr="0096655E">
        <w:rPr>
          <w:rFonts w:ascii="Calibri" w:hAnsi="Calibri"/>
          <w:snapToGrid w:val="0"/>
          <w:sz w:val="15"/>
          <w:szCs w:val="15"/>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96655E">
        <w:rPr>
          <w:rFonts w:ascii="Calibri" w:hAnsi="Calibri"/>
          <w:b/>
          <w:snapToGrid w:val="0"/>
          <w:sz w:val="15"/>
          <w:szCs w:val="15"/>
        </w:rPr>
        <w:t>“S.S.N.L.”</w:t>
      </w:r>
      <w:r w:rsidRPr="0096655E">
        <w:rPr>
          <w:rFonts w:ascii="Calibri" w:hAnsi="Calibri"/>
          <w:snapToGrid w:val="0"/>
          <w:sz w:val="15"/>
          <w:szCs w:val="15"/>
        </w:rPr>
        <w:t>, o se determine, por la autoridad competente, la nulidad o inexistencia jurídica de los actos que dieron origen al contrato.</w:t>
      </w:r>
    </w:p>
    <w:p w:rsidR="00E73AB6" w:rsidRPr="0096655E" w:rsidRDefault="00E73AB6" w:rsidP="00E73AB6">
      <w:pPr>
        <w:jc w:val="both"/>
        <w:rPr>
          <w:rFonts w:ascii="Calibri" w:hAnsi="Calibri" w:cs="Tahoma"/>
          <w:b/>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SÉPTIMA:</w:t>
      </w:r>
      <w:r w:rsidRPr="0096655E">
        <w:rPr>
          <w:rFonts w:ascii="Calibri" w:hAnsi="Calibri" w:cs="Tahoma"/>
          <w:b/>
          <w:sz w:val="15"/>
          <w:szCs w:val="15"/>
        </w:rPr>
        <w:t xml:space="preserve"> RELACIONES DE “EL PROVEEDOR” CON SU PERSONAL.- “EL PROVEEDOR”</w:t>
      </w:r>
      <w:r w:rsidRPr="0096655E">
        <w:rPr>
          <w:rFonts w:ascii="Calibri" w:hAnsi="Calibri" w:cs="Tahoma"/>
          <w:sz w:val="15"/>
          <w:szCs w:val="15"/>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96655E">
        <w:rPr>
          <w:rFonts w:ascii="Calibri" w:hAnsi="Calibri" w:cs="Tahoma"/>
          <w:b/>
          <w:sz w:val="15"/>
          <w:szCs w:val="15"/>
        </w:rPr>
        <w:t xml:space="preserve">“EL PROVEEDOR” </w:t>
      </w:r>
      <w:r w:rsidRPr="0096655E">
        <w:rPr>
          <w:rFonts w:ascii="Calibri" w:hAnsi="Calibri" w:cs="Tahoma"/>
          <w:sz w:val="15"/>
          <w:szCs w:val="15"/>
        </w:rPr>
        <w:t xml:space="preserve">conviene por lo mismo en responder de todas las reclamaciones que sus trabajadores llegaren a presentar en su contra o en contra de </w:t>
      </w:r>
      <w:r w:rsidRPr="0096655E">
        <w:rPr>
          <w:rFonts w:ascii="Calibri" w:hAnsi="Calibri" w:cs="Tahoma"/>
          <w:b/>
          <w:sz w:val="15"/>
          <w:szCs w:val="15"/>
        </w:rPr>
        <w:t xml:space="preserve">“S.S.N.L.” </w:t>
      </w:r>
      <w:r w:rsidRPr="0096655E">
        <w:rPr>
          <w:rFonts w:ascii="Calibri" w:hAnsi="Calibri" w:cs="Tahoma"/>
          <w:sz w:val="15"/>
          <w:szCs w:val="15"/>
        </w:rPr>
        <w:t>en relación con el objeto del presente contrato, eximiendo a</w:t>
      </w:r>
      <w:r w:rsidRPr="0096655E">
        <w:rPr>
          <w:rFonts w:ascii="Calibri" w:hAnsi="Calibri" w:cs="Tahoma"/>
          <w:b/>
          <w:sz w:val="15"/>
          <w:szCs w:val="15"/>
        </w:rPr>
        <w:t xml:space="preserve"> “S.S.N.L.”</w:t>
      </w:r>
      <w:r w:rsidRPr="0096655E">
        <w:rPr>
          <w:rFonts w:ascii="Calibri" w:hAnsi="Calibri" w:cs="Tahoma"/>
          <w:sz w:val="15"/>
          <w:szCs w:val="15"/>
        </w:rPr>
        <w:t xml:space="preserve"> de cualquier responsabilidad fiscal, laboral, de seguridad social, civil, penal y de cualquier otra índole, que pudiera darse como consecuencia directa de la prestación del servicio, materia del presente contrato. </w:t>
      </w:r>
      <w:r w:rsidRPr="0096655E">
        <w:rPr>
          <w:rFonts w:ascii="Calibri" w:hAnsi="Calibri" w:cs="Tahoma"/>
          <w:b/>
          <w:sz w:val="15"/>
          <w:szCs w:val="15"/>
        </w:rPr>
        <w:t xml:space="preserve">“S.S.N.L.” </w:t>
      </w:r>
      <w:r w:rsidRPr="0096655E">
        <w:rPr>
          <w:rFonts w:ascii="Calibri" w:hAnsi="Calibri" w:cs="Tahoma"/>
          <w:sz w:val="15"/>
          <w:szCs w:val="15"/>
        </w:rPr>
        <w:t>no será patrón sustituto.</w:t>
      </w:r>
    </w:p>
    <w:p w:rsidR="00E73AB6" w:rsidRPr="0096655E" w:rsidRDefault="00E73AB6" w:rsidP="00E73AB6">
      <w:pPr>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OCTAVA: PENA CONVENCIONAL.- </w:t>
      </w:r>
      <w:r w:rsidRPr="0096655E">
        <w:rPr>
          <w:rFonts w:ascii="Calibri" w:hAnsi="Calibri" w:cs="Tahoma"/>
          <w:sz w:val="15"/>
          <w:szCs w:val="15"/>
        </w:rPr>
        <w:t>Se aplicará una p</w:t>
      </w:r>
      <w:r w:rsidR="007552BA" w:rsidRPr="0096655E">
        <w:rPr>
          <w:rFonts w:ascii="Calibri" w:hAnsi="Calibri" w:cs="Tahoma"/>
          <w:sz w:val="15"/>
          <w:szCs w:val="15"/>
        </w:rPr>
        <w:t>ena convencional (Sanción) del 4</w:t>
      </w:r>
      <w:r w:rsidRPr="0096655E">
        <w:rPr>
          <w:rFonts w:ascii="Calibri" w:hAnsi="Calibri" w:cs="Tahoma"/>
          <w:sz w:val="15"/>
          <w:szCs w:val="15"/>
        </w:rPr>
        <w:t xml:space="preserve">% por cada día hábil de retraso (máximo 20 días) sobre el monto </w:t>
      </w:r>
      <w:r w:rsidR="001B47EB" w:rsidRPr="0096655E">
        <w:rPr>
          <w:rFonts w:ascii="Calibri" w:hAnsi="Calibri" w:cs="Tahoma"/>
          <w:sz w:val="15"/>
          <w:szCs w:val="15"/>
        </w:rPr>
        <w:t>del suministro de los insumos</w:t>
      </w:r>
      <w:r w:rsidRPr="0096655E">
        <w:rPr>
          <w:rFonts w:ascii="Calibri" w:hAnsi="Calibri" w:cs="Tahoma"/>
          <w:sz w:val="15"/>
          <w:szCs w:val="15"/>
        </w:rPr>
        <w:t xml:space="preserve"> que se efectuare fuera del plazo establecido. La penalización por el retraso en la entrega, iniciará a contar a partir del día siguiente del plazo de vencimiento.</w:t>
      </w:r>
    </w:p>
    <w:p w:rsidR="00E73AB6" w:rsidRPr="0096655E" w:rsidRDefault="00E73AB6" w:rsidP="00E73AB6">
      <w:pPr>
        <w:ind w:right="49"/>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En el supuesto de que se requiera la aplicación de la Pena Convencional, el Administrador o equivalente de la Unidad Aplicativa deberá elaborar el cálculo de dicha pena y hacerlo del conocimiento de </w:t>
      </w:r>
      <w:r w:rsidRPr="0096655E">
        <w:rPr>
          <w:rFonts w:ascii="Calibri" w:hAnsi="Calibri" w:cs="Tahoma"/>
          <w:b/>
          <w:sz w:val="15"/>
          <w:szCs w:val="15"/>
        </w:rPr>
        <w:t>“EL PROVEEDOR”</w:t>
      </w:r>
      <w:r w:rsidRPr="0096655E">
        <w:rPr>
          <w:rFonts w:ascii="Calibri" w:hAnsi="Calibri" w:cs="Tahoma"/>
          <w:sz w:val="15"/>
          <w:szCs w:val="15"/>
        </w:rPr>
        <w:t xml:space="preserve"> así como también remitirlo a la Subdirección de Recursos Financieros.</w:t>
      </w:r>
    </w:p>
    <w:p w:rsidR="00E73AB6" w:rsidRPr="0096655E" w:rsidRDefault="00E73AB6" w:rsidP="00E73AB6">
      <w:pPr>
        <w:ind w:right="49"/>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La penalización será de manera proporcional al importe de la garantía de cumplimiento.  En las operaciones en que se pactare ajuste de precios, la penalización se calculará sobre el precio ajustado.</w:t>
      </w:r>
    </w:p>
    <w:p w:rsidR="00E73AB6" w:rsidRPr="0096655E" w:rsidRDefault="00E73AB6" w:rsidP="00E73AB6">
      <w:pPr>
        <w:ind w:right="49"/>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Las penas se harán efectivas descontándose de los pagos que </w:t>
      </w:r>
      <w:r w:rsidRPr="0096655E">
        <w:rPr>
          <w:rFonts w:ascii="Calibri" w:hAnsi="Calibri" w:cs="Tahoma"/>
          <w:b/>
          <w:sz w:val="15"/>
          <w:szCs w:val="15"/>
        </w:rPr>
        <w:t>“S.S.N.L.”</w:t>
      </w:r>
      <w:r w:rsidRPr="0096655E">
        <w:rPr>
          <w:rFonts w:ascii="Calibri" w:hAnsi="Calibri" w:cs="Tahoma"/>
          <w:sz w:val="15"/>
          <w:szCs w:val="15"/>
        </w:rPr>
        <w:t xml:space="preserve"> tenga pendientes de efectuar al proveedor mediante nota de crédito sobre la factura o en su caso éste efectuará el pago correspondiente en </w:t>
      </w:r>
      <w:r w:rsidRPr="0096655E">
        <w:rPr>
          <w:rFonts w:ascii="Calibri" w:hAnsi="Calibri" w:cs="Tahoma"/>
          <w:bCs/>
          <w:sz w:val="15"/>
          <w:szCs w:val="15"/>
        </w:rPr>
        <w:t xml:space="preserve">las oficinas </w:t>
      </w:r>
      <w:r w:rsidRPr="0096655E">
        <w:rPr>
          <w:rFonts w:ascii="Calibri" w:hAnsi="Calibri" w:cs="Tahoma"/>
          <w:sz w:val="15"/>
          <w:szCs w:val="15"/>
        </w:rPr>
        <w:t>de Recursos Financieros</w:t>
      </w:r>
      <w:r w:rsidRPr="0096655E">
        <w:rPr>
          <w:rFonts w:ascii="Calibri" w:hAnsi="Calibri" w:cs="Tahoma"/>
          <w:bCs/>
          <w:sz w:val="15"/>
          <w:szCs w:val="15"/>
        </w:rPr>
        <w:t xml:space="preserve"> de </w:t>
      </w:r>
      <w:r w:rsidRPr="0096655E">
        <w:rPr>
          <w:rFonts w:ascii="Calibri" w:hAnsi="Calibri" w:cs="Tahoma"/>
          <w:b/>
          <w:sz w:val="15"/>
          <w:szCs w:val="15"/>
        </w:rPr>
        <w:t>“S.S.N.L.”</w:t>
      </w:r>
      <w:r w:rsidRPr="0096655E">
        <w:rPr>
          <w:rFonts w:ascii="Calibri" w:hAnsi="Calibri" w:cs="Tahoma"/>
          <w:bCs/>
          <w:sz w:val="15"/>
          <w:szCs w:val="15"/>
        </w:rPr>
        <w:t xml:space="preserve">, independientemente de que </w:t>
      </w:r>
      <w:r w:rsidRPr="0096655E">
        <w:rPr>
          <w:rFonts w:ascii="Calibri" w:hAnsi="Calibri" w:cs="Tahoma"/>
          <w:b/>
          <w:sz w:val="15"/>
          <w:szCs w:val="15"/>
        </w:rPr>
        <w:t>“S.S.N.L.”</w:t>
      </w:r>
      <w:r w:rsidRPr="0096655E">
        <w:rPr>
          <w:rFonts w:ascii="Calibri" w:hAnsi="Calibri" w:cs="Tahoma"/>
          <w:sz w:val="15"/>
          <w:szCs w:val="15"/>
        </w:rPr>
        <w:t xml:space="preserve"> </w:t>
      </w:r>
      <w:r w:rsidRPr="0096655E">
        <w:rPr>
          <w:rFonts w:ascii="Calibri" w:hAnsi="Calibri" w:cs="Tahoma"/>
          <w:bCs/>
          <w:sz w:val="15"/>
          <w:szCs w:val="15"/>
        </w:rPr>
        <w:t>opte por hacer efectiva la garantía oto</w:t>
      </w:r>
      <w:r w:rsidRPr="0096655E">
        <w:rPr>
          <w:rFonts w:ascii="Calibri" w:hAnsi="Calibri" w:cs="Tahoma"/>
          <w:sz w:val="15"/>
          <w:szCs w:val="15"/>
        </w:rPr>
        <w:t>rgada por el proveedor hasta por el monto de las sanciones no cubiertas.</w:t>
      </w:r>
    </w:p>
    <w:p w:rsidR="00E73AB6" w:rsidRPr="0096655E" w:rsidRDefault="00E73AB6" w:rsidP="00E73AB6">
      <w:pPr>
        <w:ind w:right="49"/>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Será responsabilidad de </w:t>
      </w:r>
      <w:r w:rsidRPr="0096655E">
        <w:rPr>
          <w:rFonts w:ascii="Calibri" w:hAnsi="Calibri" w:cs="Tahoma"/>
          <w:b/>
          <w:sz w:val="15"/>
          <w:szCs w:val="15"/>
        </w:rPr>
        <w:t>“EL PROVEEDOR”</w:t>
      </w:r>
      <w:r w:rsidRPr="0096655E">
        <w:rPr>
          <w:rFonts w:ascii="Calibri" w:hAnsi="Calibri" w:cs="Tahoma"/>
          <w:sz w:val="15"/>
          <w:szCs w:val="15"/>
        </w:rPr>
        <w:t xml:space="preserve"> que resulte con adjudicación, abastecer todas las necesidades que requiera la unidad en los tiempos establecidos; en los casos que no surtan de acuerdo a lo requerido,  </w:t>
      </w:r>
      <w:r w:rsidRPr="0096655E">
        <w:rPr>
          <w:rFonts w:ascii="Calibri" w:hAnsi="Calibri" w:cs="Tahoma"/>
          <w:b/>
          <w:sz w:val="15"/>
          <w:szCs w:val="15"/>
        </w:rPr>
        <w:t>“S.S.N.L.”</w:t>
      </w:r>
      <w:r w:rsidRPr="0096655E">
        <w:rPr>
          <w:rFonts w:ascii="Calibri" w:hAnsi="Calibri" w:cs="Tahoma"/>
          <w:sz w:val="15"/>
          <w:szCs w:val="15"/>
        </w:rPr>
        <w:t xml:space="preserve"> tendrá el derecho de realizar compras directas, y si estas resultan con diferencia en precio, el proveedor deberá pagar dicha diferencia como sanción por daños ocasionados al no contar con oportunidad con los </w:t>
      </w:r>
      <w:r w:rsidR="001B47EB" w:rsidRPr="0096655E">
        <w:rPr>
          <w:rFonts w:ascii="Calibri" w:hAnsi="Calibri" w:cs="Tahoma"/>
          <w:sz w:val="15"/>
          <w:szCs w:val="15"/>
        </w:rPr>
        <w:t>insumos</w:t>
      </w:r>
      <w:r w:rsidRPr="0096655E">
        <w:rPr>
          <w:rFonts w:ascii="Calibri" w:hAnsi="Calibri" w:cs="Tahoma"/>
          <w:sz w:val="15"/>
          <w:szCs w:val="15"/>
        </w:rPr>
        <w:t>, de igual manera se aplicará lo establecido en el párrafo primero de este punto.</w:t>
      </w:r>
    </w:p>
    <w:p w:rsidR="00E73AB6" w:rsidRPr="0096655E" w:rsidRDefault="00E73AB6" w:rsidP="00E73AB6">
      <w:pPr>
        <w:ind w:right="49"/>
        <w:jc w:val="both"/>
        <w:rPr>
          <w:rFonts w:ascii="Calibri" w:hAnsi="Calibri" w:cs="Tahoma"/>
          <w:b/>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NOVENA: DAÑOS Y PERJUICIOS.- “EL PROVEEDOR” </w:t>
      </w:r>
      <w:r w:rsidRPr="0096655E">
        <w:rPr>
          <w:rFonts w:ascii="Calibri" w:hAnsi="Calibri" w:cs="Tahoma"/>
          <w:sz w:val="15"/>
          <w:szCs w:val="15"/>
        </w:rPr>
        <w:t xml:space="preserve">se obliga al pago de los daños y perjuicios que ocasione a </w:t>
      </w:r>
      <w:r w:rsidRPr="0096655E">
        <w:rPr>
          <w:rFonts w:ascii="Calibri" w:hAnsi="Calibri" w:cs="Tahoma"/>
          <w:b/>
          <w:sz w:val="15"/>
          <w:szCs w:val="15"/>
        </w:rPr>
        <w:t>“S.S.N.L.”</w:t>
      </w:r>
      <w:r w:rsidRPr="0096655E">
        <w:rPr>
          <w:rFonts w:ascii="Calibri" w:hAnsi="Calibri" w:cs="Tahoma"/>
          <w:sz w:val="15"/>
          <w:szCs w:val="15"/>
        </w:rPr>
        <w:t xml:space="preserve"> por la falta de entrega de los </w:t>
      </w:r>
      <w:r w:rsidR="001B47EB" w:rsidRPr="0096655E">
        <w:rPr>
          <w:rFonts w:ascii="Calibri" w:hAnsi="Calibri" w:cs="Tahoma"/>
          <w:sz w:val="15"/>
          <w:szCs w:val="15"/>
        </w:rPr>
        <w:t>insumos</w:t>
      </w:r>
      <w:r w:rsidRPr="0096655E">
        <w:rPr>
          <w:rFonts w:ascii="Calibri" w:hAnsi="Calibri" w:cs="Tahoma"/>
          <w:sz w:val="15"/>
          <w:szCs w:val="15"/>
        </w:rPr>
        <w:t>, en los plazos pactados y cuando éstos no reúnan los requisitos de calidad, así como el pago de daños que se causen a</w:t>
      </w:r>
      <w:r w:rsidRPr="0096655E">
        <w:rPr>
          <w:rFonts w:ascii="Calibri" w:hAnsi="Calibri" w:cs="Tahoma"/>
          <w:b/>
          <w:sz w:val="15"/>
          <w:szCs w:val="15"/>
        </w:rPr>
        <w:t xml:space="preserve"> </w:t>
      </w:r>
      <w:r w:rsidRPr="0096655E">
        <w:rPr>
          <w:rFonts w:ascii="Calibri" w:hAnsi="Calibri" w:cs="Tahoma"/>
          <w:sz w:val="15"/>
          <w:szCs w:val="15"/>
        </w:rPr>
        <w:t>terceros en su persona, así como por cualquier incumplimiento a lo establecido en el presente instrumento.</w:t>
      </w:r>
    </w:p>
    <w:p w:rsidR="00E73AB6" w:rsidRPr="0096655E" w:rsidRDefault="00E73AB6" w:rsidP="00E73AB6">
      <w:pPr>
        <w:jc w:val="both"/>
        <w:rPr>
          <w:rFonts w:ascii="Calibri" w:hAnsi="Calibri" w:cs="Tahoma"/>
          <w:sz w:val="15"/>
          <w:szCs w:val="15"/>
        </w:rPr>
      </w:pPr>
    </w:p>
    <w:p w:rsidR="00E73AB6" w:rsidRPr="0096655E" w:rsidRDefault="001B47EB" w:rsidP="00E73AB6">
      <w:pPr>
        <w:jc w:val="both"/>
        <w:rPr>
          <w:rFonts w:ascii="Calibri" w:hAnsi="Calibri" w:cs="Tahoma"/>
          <w:sz w:val="15"/>
          <w:szCs w:val="15"/>
        </w:rPr>
      </w:pPr>
      <w:r w:rsidRPr="0096655E">
        <w:rPr>
          <w:rFonts w:ascii="Calibri" w:hAnsi="Calibri" w:cs="Tahoma"/>
          <w:b/>
          <w:sz w:val="15"/>
          <w:szCs w:val="15"/>
        </w:rPr>
        <w:t>DÉCIMA: PERIODO DE GARANTÍA DE LOS INSUMOS</w:t>
      </w:r>
      <w:r w:rsidR="00E73AB6" w:rsidRPr="0096655E">
        <w:rPr>
          <w:rFonts w:ascii="Calibri" w:hAnsi="Calibri" w:cs="Tahoma"/>
          <w:b/>
          <w:sz w:val="15"/>
          <w:szCs w:val="15"/>
        </w:rPr>
        <w:t>.-</w:t>
      </w:r>
      <w:r w:rsidR="00E73AB6" w:rsidRPr="0096655E">
        <w:rPr>
          <w:rFonts w:ascii="Calibri" w:hAnsi="Calibri" w:cs="Tahoma"/>
          <w:sz w:val="15"/>
          <w:szCs w:val="15"/>
        </w:rPr>
        <w:t xml:space="preserve"> Será de un año como mínimo, contado a partir de la recepción en la Unidad Aplicativa de </w:t>
      </w:r>
      <w:r w:rsidR="00E73AB6" w:rsidRPr="0096655E">
        <w:rPr>
          <w:rFonts w:ascii="Calibri" w:hAnsi="Calibri" w:cs="Tahoma"/>
          <w:b/>
          <w:sz w:val="15"/>
          <w:szCs w:val="15"/>
        </w:rPr>
        <w:t>“S.S.N.L.”</w:t>
      </w:r>
      <w:r w:rsidR="00E73AB6" w:rsidRPr="0096655E">
        <w:rPr>
          <w:rFonts w:ascii="Calibri" w:hAnsi="Calibri" w:cs="Tahoma"/>
          <w:sz w:val="15"/>
          <w:szCs w:val="15"/>
        </w:rPr>
        <w:t>, en caso de suministrar insumos con menor caducidad a la establecida, se podrán devolver los mismos a juicio y responsabilidad de la Unidad Aplicativa, con excepción de los</w:t>
      </w:r>
      <w:r w:rsidRPr="0096655E">
        <w:rPr>
          <w:rFonts w:ascii="Calibri" w:hAnsi="Calibri" w:cs="Tahoma"/>
          <w:sz w:val="15"/>
          <w:szCs w:val="15"/>
        </w:rPr>
        <w:t xml:space="preserve"> insumos</w:t>
      </w:r>
      <w:r w:rsidR="00E73AB6" w:rsidRPr="0096655E">
        <w:rPr>
          <w:rFonts w:ascii="Calibri" w:hAnsi="Calibri" w:cs="Tahoma"/>
          <w:sz w:val="15"/>
          <w:szCs w:val="15"/>
        </w:rPr>
        <w:t xml:space="preserve"> que por sus características o fecha de caducidad, se establezca mayor periodo de garantía. </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 xml:space="preserve">DÉCIMA PRIMERA: SUPERVISIÓN.- “S.S.N.L.” </w:t>
      </w:r>
      <w:r w:rsidRPr="0096655E">
        <w:rPr>
          <w:rFonts w:ascii="Calibri" w:hAnsi="Calibri" w:cs="Tahoma"/>
          <w:sz w:val="15"/>
          <w:szCs w:val="15"/>
        </w:rPr>
        <w:t xml:space="preserve">a través del Administrador o personal que este designe para ello, la Unidad Aplicativa tendrá la facultad para supervisar y vigilar en todo tiempo el debido cumplimiento de las obligaciones contraídas en este contrato por parte de </w:t>
      </w:r>
      <w:r w:rsidRPr="0096655E">
        <w:rPr>
          <w:rFonts w:ascii="Calibri" w:hAnsi="Calibri" w:cs="Tahoma"/>
          <w:b/>
          <w:bCs/>
          <w:sz w:val="15"/>
          <w:szCs w:val="15"/>
        </w:rPr>
        <w:t>“EL PROVEEDOR”</w:t>
      </w:r>
      <w:r w:rsidRPr="0096655E">
        <w:rPr>
          <w:rFonts w:ascii="Calibri" w:hAnsi="Calibri" w:cs="Tahoma"/>
          <w:sz w:val="15"/>
          <w:szCs w:val="15"/>
        </w:rPr>
        <w:t xml:space="preserve"> debiendo hacer del conocimiento de la Subdirección de Recursos Materiales cualquier irregularidad en la prestación del servicio, objeto del contrato.</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Asimismo, </w:t>
      </w:r>
      <w:r w:rsidRPr="0096655E">
        <w:rPr>
          <w:rFonts w:ascii="Calibri" w:hAnsi="Calibri" w:cs="Tahoma"/>
          <w:b/>
          <w:sz w:val="15"/>
          <w:szCs w:val="15"/>
        </w:rPr>
        <w:t>“S.S.N.L.”</w:t>
      </w:r>
      <w:r w:rsidRPr="0096655E">
        <w:rPr>
          <w:rFonts w:ascii="Calibri" w:hAnsi="Calibri" w:cs="Tahoma"/>
          <w:sz w:val="15"/>
          <w:szCs w:val="15"/>
        </w:rPr>
        <w:t xml:space="preserve"> podrá proporcionar a </w:t>
      </w:r>
      <w:r w:rsidRPr="0096655E">
        <w:rPr>
          <w:rFonts w:ascii="Calibri" w:hAnsi="Calibri" w:cs="Tahoma"/>
          <w:b/>
          <w:sz w:val="15"/>
          <w:szCs w:val="15"/>
        </w:rPr>
        <w:t>“EL PROVEEDOR”</w:t>
      </w:r>
      <w:r w:rsidRPr="0096655E">
        <w:rPr>
          <w:rFonts w:ascii="Calibri" w:hAnsi="Calibri" w:cs="Tahoma"/>
          <w:sz w:val="15"/>
          <w:szCs w:val="15"/>
        </w:rPr>
        <w:t xml:space="preserve"> por escrito, las instrucciones que estime convenientes y las relacionadas con la ejecución del servicio contratado, a fin de que se ajuste a las especificaciones, así como a las modificaciones que, en su caso, ordene </w:t>
      </w:r>
      <w:r w:rsidRPr="0096655E">
        <w:rPr>
          <w:rFonts w:ascii="Calibri" w:hAnsi="Calibri" w:cs="Tahoma"/>
          <w:b/>
          <w:sz w:val="15"/>
          <w:szCs w:val="15"/>
        </w:rPr>
        <w:t>“S.S.N.L.”</w:t>
      </w:r>
      <w:r w:rsidRPr="0096655E">
        <w:rPr>
          <w:rFonts w:ascii="Calibri" w:hAnsi="Calibri" w:cs="Tahoma"/>
          <w:sz w:val="15"/>
          <w:szCs w:val="15"/>
        </w:rPr>
        <w:t xml:space="preserve"> </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 xml:space="preserve">DÉCIMA SEGUNDA: GARANTÍA DE BUEN CUMPLIMIENTO.- </w:t>
      </w:r>
      <w:r w:rsidRPr="0096655E">
        <w:rPr>
          <w:rFonts w:ascii="Calibri" w:hAnsi="Calibri" w:cs="Tahoma"/>
          <w:sz w:val="15"/>
          <w:szCs w:val="15"/>
        </w:rPr>
        <w:t xml:space="preserve">Para garantizar el cumplimiento de las obligaciones derivadas del presente contrato </w:t>
      </w:r>
      <w:r w:rsidRPr="0096655E">
        <w:rPr>
          <w:rFonts w:ascii="Calibri" w:hAnsi="Calibri" w:cs="Tahoma"/>
          <w:b/>
          <w:sz w:val="15"/>
          <w:szCs w:val="15"/>
        </w:rPr>
        <w:t xml:space="preserve">“EL PROVEEDOR” </w:t>
      </w:r>
      <w:r w:rsidRPr="0096655E">
        <w:rPr>
          <w:rFonts w:ascii="Calibri" w:hAnsi="Calibri" w:cs="Tahoma"/>
          <w:sz w:val="15"/>
          <w:szCs w:val="15"/>
        </w:rPr>
        <w:t>se obliga a otorgar dentro de los 10 días hábiles siguientes a la fecha de firma del presente  contrato, fianza por un monto equivalente al 20% del monto máximo del presente instrumento.</w:t>
      </w:r>
    </w:p>
    <w:p w:rsidR="00E73AB6" w:rsidRPr="0096655E" w:rsidRDefault="00E73AB6" w:rsidP="00E73AB6">
      <w:pPr>
        <w:jc w:val="both"/>
        <w:rPr>
          <w:rFonts w:ascii="Calibri" w:hAnsi="Calibri" w:cs="Tahoma"/>
          <w:sz w:val="15"/>
          <w:szCs w:val="15"/>
          <w:u w:val="single"/>
        </w:rPr>
      </w:pPr>
    </w:p>
    <w:p w:rsidR="00E73AB6" w:rsidRPr="001C6AC4" w:rsidRDefault="00E73AB6" w:rsidP="00E73AB6">
      <w:pPr>
        <w:jc w:val="both"/>
        <w:rPr>
          <w:rFonts w:ascii="Calibri" w:hAnsi="Calibri" w:cs="Tahoma"/>
          <w:sz w:val="15"/>
          <w:szCs w:val="15"/>
        </w:rPr>
      </w:pPr>
      <w:r w:rsidRPr="0096655E">
        <w:rPr>
          <w:rFonts w:ascii="Calibri" w:hAnsi="Calibri" w:cs="Tahoma"/>
          <w:sz w:val="15"/>
          <w:szCs w:val="15"/>
        </w:rPr>
        <w:t xml:space="preserve">La Fianza se otorgará por Institución Mexicana, debidamente autorizada por la Secretaría de Hacienda y Crédito Público a favor de la Secretaría de Finanzas y Tesorería General del Estado </w:t>
      </w:r>
      <w:r w:rsidRPr="001C6AC4">
        <w:rPr>
          <w:rFonts w:ascii="Calibri" w:hAnsi="Calibri" w:cs="Tahoma"/>
          <w:sz w:val="15"/>
          <w:szCs w:val="15"/>
        </w:rPr>
        <w:t>de Nuevo León y deberá contener las siguientes declaraciones expresas:</w:t>
      </w:r>
    </w:p>
    <w:p w:rsidR="00E73AB6" w:rsidRPr="001C6AC4" w:rsidRDefault="00E73AB6" w:rsidP="00E73AB6">
      <w:pPr>
        <w:jc w:val="both"/>
        <w:rPr>
          <w:rFonts w:ascii="Calibri" w:hAnsi="Calibri" w:cs="Tahoma"/>
          <w:sz w:val="15"/>
          <w:szCs w:val="15"/>
          <w:u w:val="single"/>
        </w:rPr>
      </w:pPr>
    </w:p>
    <w:p w:rsidR="001C6AC4" w:rsidRPr="001C6AC4" w:rsidRDefault="00E73AB6"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hAnsi="Calibri" w:cs="Tahoma"/>
          <w:sz w:val="15"/>
          <w:szCs w:val="15"/>
        </w:rPr>
        <w:t>a</w:t>
      </w:r>
      <w:r w:rsidR="001C6AC4" w:rsidRPr="001C6AC4">
        <w:rPr>
          <w:rFonts w:ascii="Calibri" w:eastAsia="Times New Roman" w:hAnsi="Calibri" w:cs="Times New Roman"/>
          <w:sz w:val="15"/>
          <w:szCs w:val="15"/>
          <w:lang w:val="es-ES_tradnl"/>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Ante la Secretaría de Finanzas y Tesorería General del Estado de Nuevo León, la presente fianza se otorga para garantizar por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1C6AC4">
        <w:rPr>
          <w:rFonts w:ascii="Calibri" w:eastAsia="Times New Roman" w:hAnsi="Calibri" w:cs="Times New Roman"/>
          <w:b/>
          <w:sz w:val="15"/>
          <w:szCs w:val="15"/>
          <w:lang w:val="es-ES_tradnl"/>
        </w:rPr>
        <w:t>S.S.N.L.</w:t>
      </w:r>
      <w:r w:rsidRPr="001C6AC4">
        <w:rPr>
          <w:rFonts w:ascii="Calibri" w:eastAsia="Times New Roman" w:hAnsi="Calibri" w:cs="Times New Roman"/>
          <w:sz w:val="15"/>
          <w:szCs w:val="15"/>
          <w:lang w:val="es-ES_tradnl"/>
        </w:rPr>
        <w:t>”; relativo a la adquisición de _______________, por un importe de (monto total del contrato incluyendo el I.V.A).</w:t>
      </w:r>
    </w:p>
    <w:p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Que la Fianza se otorga en los términos del presente contrato, para garantizar todas y cada una de las obligaciones derivadas de la Licitación Pública Nacional.</w:t>
      </w:r>
    </w:p>
    <w:p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 Que la Fianza estará en vigor por un año, y en el caso de defectos y/o responsabilidades imputables a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Que esta fianza continuará vigente en el caso de que se otorgue prórroga a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xml:space="preserve">” para el cumplimiento de las obligaciones que se afianzan, aun cuando haya sido solicitada y autorizada extemporáneamente. </w:t>
      </w:r>
    </w:p>
    <w:p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sólo podrá ser cancelada mediante aviso por escrito de “</w:t>
      </w:r>
      <w:r w:rsidRPr="00FA37FC">
        <w:rPr>
          <w:rFonts w:ascii="Calibri" w:eastAsia="Times New Roman" w:hAnsi="Calibri" w:cs="Times New Roman"/>
          <w:b/>
          <w:sz w:val="15"/>
          <w:szCs w:val="15"/>
          <w:lang w:val="es-ES_tradnl"/>
        </w:rPr>
        <w:t>S.S.N.L.</w:t>
      </w:r>
      <w:r w:rsidRPr="00FA37FC">
        <w:rPr>
          <w:rFonts w:ascii="Calibri" w:eastAsia="Times New Roman" w:hAnsi="Calibri" w:cs="Times New Roman"/>
          <w:sz w:val="15"/>
          <w:szCs w:val="15"/>
          <w:lang w:val="es-ES_tradnl"/>
        </w:rPr>
        <w:t>”.</w:t>
      </w:r>
    </w:p>
    <w:p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la Institución Afianzadora acepta lo preceptuado por los artículos 174, 178, 179, 282, 283 y 289 de la Ley de Instituciones de Seguros y de Fianzas en vigor.</w:t>
      </w:r>
    </w:p>
    <w:p w:rsidR="00E73AB6" w:rsidRP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w:t>
      </w:r>
      <w:r w:rsidRPr="00FA37FC">
        <w:rPr>
          <w:rFonts w:ascii="Calibri" w:eastAsia="Times New Roman" w:hAnsi="Calibri" w:cs="Times New Roman"/>
          <w:b/>
          <w:sz w:val="15"/>
          <w:szCs w:val="15"/>
          <w:lang w:val="es-ES_tradnl"/>
        </w:rPr>
        <w:t>S.S.N.L.</w:t>
      </w:r>
      <w:r w:rsidRPr="00FA37FC">
        <w:rPr>
          <w:rFonts w:ascii="Calibri" w:eastAsia="Times New Roman" w:hAnsi="Calibri" w:cs="Times New Roman"/>
          <w:sz w:val="15"/>
          <w:szCs w:val="15"/>
          <w:lang w:val="es-ES_tradnl"/>
        </w:rPr>
        <w:t>”, cuenta con un término de un año contado a partir del incumplimiento de “</w:t>
      </w:r>
      <w:r w:rsidRPr="00FA37FC">
        <w:rPr>
          <w:rFonts w:ascii="Calibri" w:eastAsia="Times New Roman" w:hAnsi="Calibri" w:cs="Times New Roman"/>
          <w:b/>
          <w:sz w:val="15"/>
          <w:szCs w:val="15"/>
          <w:lang w:val="es-ES_tradnl"/>
        </w:rPr>
        <w:t>EL PROVEEDOR</w:t>
      </w:r>
      <w:r w:rsidRPr="00FA37FC">
        <w:rPr>
          <w:rFonts w:ascii="Calibri" w:eastAsia="Times New Roman" w:hAnsi="Calibri" w:cs="Times New Roman"/>
          <w:sz w:val="15"/>
          <w:szCs w:val="15"/>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rsidR="00E73AB6" w:rsidRPr="0096655E" w:rsidRDefault="00E73AB6" w:rsidP="00E73AB6">
      <w:pPr>
        <w:ind w:left="426" w:right="51" w:hanging="426"/>
        <w:jc w:val="both"/>
        <w:rPr>
          <w:rFonts w:ascii="Calibri" w:hAnsi="Calibri" w:cs="Tahoma"/>
          <w:sz w:val="15"/>
          <w:szCs w:val="15"/>
        </w:rPr>
      </w:pPr>
    </w:p>
    <w:p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DÉCIMA TERCERA: RESCISIÓN ADMINISTRATIVA.-</w:t>
      </w:r>
      <w:r w:rsidRPr="0096655E">
        <w:rPr>
          <w:rFonts w:ascii="Calibri" w:hAnsi="Calibri" w:cs="Tahoma"/>
          <w:sz w:val="15"/>
          <w:szCs w:val="15"/>
        </w:rPr>
        <w:t xml:space="preserve"> El incumplimiento de las obligaciones que asume </w:t>
      </w:r>
      <w:r w:rsidRPr="0096655E">
        <w:rPr>
          <w:rFonts w:ascii="Calibri" w:hAnsi="Calibri" w:cs="Tahoma"/>
          <w:b/>
          <w:sz w:val="15"/>
          <w:szCs w:val="15"/>
        </w:rPr>
        <w:t>“EL PROVEEDOR”</w:t>
      </w:r>
      <w:r w:rsidRPr="0096655E">
        <w:rPr>
          <w:rFonts w:ascii="Calibri" w:hAnsi="Calibri" w:cs="Tahoma"/>
          <w:sz w:val="15"/>
          <w:szCs w:val="15"/>
        </w:rPr>
        <w:t xml:space="preserve"> por virtud de este contrato, faculta a </w:t>
      </w:r>
      <w:r w:rsidRPr="0096655E">
        <w:rPr>
          <w:rFonts w:ascii="Calibri" w:hAnsi="Calibri" w:cs="Tahoma"/>
          <w:b/>
          <w:sz w:val="15"/>
          <w:szCs w:val="15"/>
        </w:rPr>
        <w:t>“S.S.N.L.”</w:t>
      </w:r>
      <w:r w:rsidRPr="0096655E">
        <w:rPr>
          <w:rFonts w:ascii="Calibri" w:hAnsi="Calibri" w:cs="Tahoma"/>
          <w:sz w:val="15"/>
          <w:szCs w:val="15"/>
        </w:rPr>
        <w:t xml:space="preserve"> para darlo por rescindido total o parcialmente, sin ninguna responsabilidad a su cargo, especialmente si éste incurre en alguno de los siguientes supuestos:</w:t>
      </w:r>
    </w:p>
    <w:p w:rsidR="00E73AB6" w:rsidRPr="0096655E" w:rsidRDefault="00E73AB6" w:rsidP="00E73AB6">
      <w:pPr>
        <w:ind w:right="51"/>
        <w:jc w:val="both"/>
        <w:rPr>
          <w:rFonts w:ascii="Calibri" w:hAnsi="Calibri" w:cs="Tahoma"/>
          <w:sz w:val="15"/>
          <w:szCs w:val="15"/>
        </w:rPr>
      </w:pPr>
      <w:r w:rsidRPr="0096655E">
        <w:rPr>
          <w:rFonts w:ascii="Calibri" w:hAnsi="Calibri" w:cs="Tahoma"/>
          <w:sz w:val="15"/>
          <w:szCs w:val="15"/>
        </w:rPr>
        <w:t>a).-         El incumplimiento grave de las obligaciones contraídas por “EL PROVEEDOR”.</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b).-</w:t>
      </w:r>
      <w:r w:rsidRPr="0096655E">
        <w:rPr>
          <w:rFonts w:ascii="Calibri" w:hAnsi="Calibri" w:cs="Tahoma"/>
          <w:sz w:val="15"/>
          <w:szCs w:val="15"/>
        </w:rPr>
        <w:tab/>
        <w:t xml:space="preserve">Si </w:t>
      </w:r>
      <w:r w:rsidRPr="0096655E">
        <w:rPr>
          <w:rFonts w:ascii="Calibri" w:hAnsi="Calibri" w:cs="Tahoma"/>
          <w:b/>
          <w:sz w:val="15"/>
          <w:szCs w:val="15"/>
        </w:rPr>
        <w:t>“EL PROVEEDOR”</w:t>
      </w:r>
      <w:r w:rsidRPr="0096655E">
        <w:rPr>
          <w:rFonts w:ascii="Calibri" w:hAnsi="Calibri" w:cs="Tahoma"/>
          <w:sz w:val="15"/>
          <w:szCs w:val="15"/>
        </w:rPr>
        <w:t xml:space="preserve"> no cumple con la entrega de los </w:t>
      </w:r>
      <w:proofErr w:type="spellStart"/>
      <w:r w:rsidR="001B47EB" w:rsidRPr="0096655E">
        <w:rPr>
          <w:rFonts w:ascii="Calibri" w:hAnsi="Calibri" w:cs="Tahoma"/>
          <w:sz w:val="15"/>
          <w:szCs w:val="15"/>
        </w:rPr>
        <w:t>los</w:t>
      </w:r>
      <w:proofErr w:type="spellEnd"/>
      <w:r w:rsidR="001B47EB" w:rsidRPr="0096655E">
        <w:rPr>
          <w:rFonts w:ascii="Calibri" w:hAnsi="Calibri" w:cs="Tahoma"/>
          <w:sz w:val="15"/>
          <w:szCs w:val="15"/>
        </w:rPr>
        <w:t xml:space="preserve"> insumos</w:t>
      </w:r>
      <w:r w:rsidRPr="0096655E">
        <w:rPr>
          <w:rFonts w:ascii="Calibri" w:hAnsi="Calibri" w:cs="Tahoma"/>
          <w:sz w:val="15"/>
          <w:szCs w:val="15"/>
        </w:rPr>
        <w:t xml:space="preserve"> objeto del presente contrato.</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lastRenderedPageBreak/>
        <w:t xml:space="preserve">c).- </w:t>
      </w:r>
      <w:r w:rsidRPr="0096655E">
        <w:rPr>
          <w:rFonts w:ascii="Calibri" w:hAnsi="Calibri" w:cs="Tahoma"/>
          <w:sz w:val="15"/>
          <w:szCs w:val="15"/>
        </w:rPr>
        <w:tab/>
        <w:t>Si</w:t>
      </w:r>
      <w:r w:rsidRPr="0096655E">
        <w:rPr>
          <w:rFonts w:ascii="Calibri" w:hAnsi="Calibri" w:cs="Tahoma"/>
          <w:b/>
          <w:sz w:val="15"/>
          <w:szCs w:val="15"/>
        </w:rPr>
        <w:t xml:space="preserve"> “EL PROVEEDOR”</w:t>
      </w:r>
      <w:r w:rsidRPr="0096655E">
        <w:rPr>
          <w:rFonts w:ascii="Calibri" w:hAnsi="Calibri" w:cs="Tahoma"/>
          <w:sz w:val="15"/>
          <w:szCs w:val="15"/>
        </w:rPr>
        <w:t xml:space="preserve"> no hace entrega dentro del plazo señalado, de la totalidad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d).-</w:t>
      </w:r>
      <w:r w:rsidRPr="0096655E">
        <w:rPr>
          <w:rFonts w:ascii="Calibri" w:hAnsi="Calibri" w:cs="Tahoma"/>
          <w:b/>
          <w:sz w:val="15"/>
          <w:szCs w:val="15"/>
        </w:rPr>
        <w:tab/>
      </w:r>
      <w:r w:rsidRPr="0096655E">
        <w:rPr>
          <w:rFonts w:ascii="Calibri" w:hAnsi="Calibri" w:cs="Tahoma"/>
          <w:sz w:val="15"/>
          <w:szCs w:val="15"/>
        </w:rPr>
        <w:t xml:space="preserve">Si no otorga la fianza de garantía y en su caso el endoso de ampliación correspondiente, en los términos que se establecen en la cláusula décima segunda, siendo a su cargo los daños y perjuicios que pudiere sufrir </w:t>
      </w:r>
      <w:r w:rsidRPr="0096655E">
        <w:rPr>
          <w:rFonts w:ascii="Calibri" w:hAnsi="Calibri" w:cs="Tahoma"/>
          <w:b/>
          <w:bCs/>
          <w:sz w:val="15"/>
          <w:szCs w:val="15"/>
        </w:rPr>
        <w:t>“S.S.N.L.”</w:t>
      </w:r>
      <w:r w:rsidRPr="0096655E">
        <w:rPr>
          <w:rFonts w:ascii="Calibri" w:hAnsi="Calibri" w:cs="Tahoma"/>
          <w:sz w:val="15"/>
          <w:szCs w:val="15"/>
        </w:rPr>
        <w:t xml:space="preserve"> por falta de entrega de los </w:t>
      </w:r>
      <w:r w:rsidR="00CE6525" w:rsidRPr="0096655E">
        <w:rPr>
          <w:rFonts w:ascii="Calibri" w:hAnsi="Calibri" w:cs="Tahoma"/>
          <w:sz w:val="15"/>
          <w:szCs w:val="15"/>
        </w:rPr>
        <w:t>insumos</w:t>
      </w:r>
      <w:r w:rsidRPr="0096655E">
        <w:rPr>
          <w:rFonts w:ascii="Calibri" w:hAnsi="Calibri" w:cs="Tahoma"/>
          <w:sz w:val="15"/>
          <w:szCs w:val="15"/>
        </w:rPr>
        <w:t xml:space="preserve"> del presente instrumento.</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 xml:space="preserve">e) </w:t>
      </w:r>
      <w:r w:rsidRPr="0096655E">
        <w:rPr>
          <w:rFonts w:ascii="Calibri" w:hAnsi="Calibri" w:cs="Tahoma"/>
          <w:sz w:val="15"/>
          <w:szCs w:val="15"/>
        </w:rPr>
        <w:tab/>
      </w:r>
      <w:r w:rsidRPr="0096655E">
        <w:rPr>
          <w:rFonts w:ascii="Calibri" w:hAnsi="Calibri" w:cs="Tahoma"/>
          <w:b/>
          <w:sz w:val="15"/>
          <w:szCs w:val="15"/>
        </w:rPr>
        <w:t xml:space="preserve">“EL PROVEEDOR” </w:t>
      </w:r>
      <w:r w:rsidRPr="0096655E">
        <w:rPr>
          <w:rFonts w:ascii="Calibri" w:hAnsi="Calibri" w:cs="Tahoma"/>
          <w:sz w:val="15"/>
          <w:szCs w:val="15"/>
        </w:rPr>
        <w:t>incumple con cualquiera de las obligaciones establecidas en el presente contrato.</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f)</w:t>
      </w:r>
      <w:r w:rsidRPr="0096655E">
        <w:rPr>
          <w:rFonts w:ascii="Calibri" w:hAnsi="Calibri" w:cs="Tahoma"/>
          <w:sz w:val="15"/>
          <w:szCs w:val="15"/>
        </w:rPr>
        <w:tab/>
        <w:t xml:space="preserve">Si </w:t>
      </w:r>
      <w:r w:rsidRPr="0096655E">
        <w:rPr>
          <w:rFonts w:ascii="Calibri" w:hAnsi="Calibri" w:cs="Tahoma"/>
          <w:b/>
          <w:sz w:val="15"/>
          <w:szCs w:val="15"/>
        </w:rPr>
        <w:t>“EL PROVEEDOR”</w:t>
      </w:r>
      <w:r w:rsidRPr="0096655E">
        <w:rPr>
          <w:rFonts w:ascii="Calibri" w:hAnsi="Calibri" w:cs="Tahoma"/>
          <w:sz w:val="15"/>
          <w:szCs w:val="15"/>
        </w:rPr>
        <w:t xml:space="preserve"> no hace entrega de los </w:t>
      </w:r>
      <w:r w:rsidR="001B47EB" w:rsidRPr="0096655E">
        <w:rPr>
          <w:rFonts w:ascii="Calibri" w:hAnsi="Calibri" w:cs="Tahoma"/>
          <w:sz w:val="15"/>
          <w:szCs w:val="15"/>
        </w:rPr>
        <w:t>insumo</w:t>
      </w:r>
      <w:r w:rsidRPr="0096655E">
        <w:rPr>
          <w:rFonts w:ascii="Calibri" w:hAnsi="Calibri" w:cs="Tahoma"/>
          <w:sz w:val="15"/>
          <w:szCs w:val="15"/>
        </w:rPr>
        <w:t xml:space="preserve">s, objeto del presente contrato, conforme a la calidad, características y presentación establecidas en las bases del concurso y sus propuestas técnica y económica.  </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g).-</w:t>
      </w:r>
      <w:r w:rsidRPr="0096655E">
        <w:rPr>
          <w:rFonts w:ascii="Calibri" w:hAnsi="Calibri" w:cs="Tahoma"/>
          <w:sz w:val="15"/>
          <w:szCs w:val="15"/>
        </w:rPr>
        <w:tab/>
        <w:t>Si no da las facilidades necesarias a los supervisores que al efecto designe</w:t>
      </w:r>
      <w:r w:rsidRPr="0096655E">
        <w:rPr>
          <w:rFonts w:ascii="Calibri" w:hAnsi="Calibri" w:cs="Tahoma"/>
          <w:b/>
          <w:sz w:val="15"/>
          <w:szCs w:val="15"/>
        </w:rPr>
        <w:t xml:space="preserve"> </w:t>
      </w:r>
      <w:r w:rsidRPr="0096655E">
        <w:rPr>
          <w:rFonts w:ascii="Calibri" w:hAnsi="Calibri" w:cs="Tahoma"/>
          <w:b/>
          <w:bCs/>
          <w:sz w:val="15"/>
          <w:szCs w:val="15"/>
        </w:rPr>
        <w:t>“S.S.N.L.”</w:t>
      </w:r>
      <w:r w:rsidRPr="0096655E">
        <w:rPr>
          <w:rFonts w:ascii="Calibri" w:hAnsi="Calibri" w:cs="Tahoma"/>
          <w:sz w:val="15"/>
          <w:szCs w:val="15"/>
        </w:rPr>
        <w:t>, para el ejercicio de su función.</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h).-</w:t>
      </w:r>
      <w:r w:rsidRPr="0096655E">
        <w:rPr>
          <w:rFonts w:ascii="Calibri" w:hAnsi="Calibri" w:cs="Tahoma"/>
          <w:sz w:val="15"/>
          <w:szCs w:val="15"/>
        </w:rPr>
        <w:tab/>
        <w:t xml:space="preserve">Por negativa a repetir o completar la entrega de </w:t>
      </w:r>
      <w:r w:rsidR="00CE6525" w:rsidRPr="0096655E">
        <w:rPr>
          <w:rFonts w:ascii="Calibri" w:hAnsi="Calibri" w:cs="Tahoma"/>
          <w:sz w:val="15"/>
          <w:szCs w:val="15"/>
        </w:rPr>
        <w:t>los insumos</w:t>
      </w:r>
      <w:r w:rsidRPr="0096655E">
        <w:rPr>
          <w:rFonts w:ascii="Calibri" w:hAnsi="Calibri" w:cs="Tahoma"/>
          <w:sz w:val="15"/>
          <w:szCs w:val="15"/>
        </w:rPr>
        <w:t xml:space="preserve">, que </w:t>
      </w:r>
      <w:r w:rsidRPr="0096655E">
        <w:rPr>
          <w:rFonts w:ascii="Calibri" w:hAnsi="Calibri" w:cs="Tahoma"/>
          <w:b/>
          <w:sz w:val="15"/>
          <w:szCs w:val="15"/>
        </w:rPr>
        <w:t>“S.S.N.L.”</w:t>
      </w:r>
      <w:r w:rsidRPr="0096655E">
        <w:rPr>
          <w:rFonts w:ascii="Calibri" w:hAnsi="Calibri" w:cs="Tahoma"/>
          <w:sz w:val="15"/>
          <w:szCs w:val="15"/>
        </w:rPr>
        <w:t xml:space="preserve"> no acepte por deficientes.</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i).-</w:t>
      </w:r>
      <w:r w:rsidRPr="0096655E">
        <w:rPr>
          <w:rFonts w:ascii="Calibri" w:hAnsi="Calibri" w:cs="Tahoma"/>
          <w:sz w:val="15"/>
          <w:szCs w:val="15"/>
        </w:rPr>
        <w:tab/>
        <w:t xml:space="preserve">Por no cubrir con personal suficiente y capacitado la entrega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 </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j).-</w:t>
      </w:r>
      <w:r w:rsidRPr="0096655E">
        <w:rPr>
          <w:rFonts w:ascii="Calibri" w:hAnsi="Calibri" w:cs="Tahoma"/>
          <w:sz w:val="15"/>
          <w:szCs w:val="15"/>
        </w:rPr>
        <w:tab/>
        <w:t xml:space="preserve">Si cede, traspasa o subcontrata la venta de los </w:t>
      </w:r>
      <w:r w:rsidR="001B47EB" w:rsidRPr="0096655E">
        <w:rPr>
          <w:rFonts w:ascii="Calibri" w:hAnsi="Calibri" w:cs="Tahoma"/>
          <w:sz w:val="15"/>
          <w:szCs w:val="15"/>
        </w:rPr>
        <w:t>insumos</w:t>
      </w:r>
      <w:r w:rsidRPr="0096655E">
        <w:rPr>
          <w:rFonts w:ascii="Calibri" w:hAnsi="Calibri" w:cs="Tahoma"/>
          <w:sz w:val="15"/>
          <w:szCs w:val="15"/>
        </w:rPr>
        <w:t xml:space="preserve"> objeto de este contrato.</w:t>
      </w:r>
    </w:p>
    <w:p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k).-</w:t>
      </w:r>
      <w:r w:rsidRPr="0096655E">
        <w:rPr>
          <w:rFonts w:ascii="Calibri" w:hAnsi="Calibri" w:cs="Tahoma"/>
          <w:sz w:val="15"/>
          <w:szCs w:val="15"/>
        </w:rPr>
        <w:tab/>
        <w:t>Si es declarado en estado de quiebra o suspensión de pagos, por autoridad competente.</w:t>
      </w:r>
    </w:p>
    <w:p w:rsidR="00E73AB6" w:rsidRPr="0096655E" w:rsidRDefault="00E73AB6" w:rsidP="00E73AB6">
      <w:pPr>
        <w:ind w:left="709" w:right="51" w:hanging="709"/>
        <w:jc w:val="both"/>
        <w:rPr>
          <w:rFonts w:ascii="Calibri" w:hAnsi="Calibri" w:cs="Tahoma"/>
          <w:sz w:val="15"/>
          <w:szCs w:val="15"/>
        </w:rPr>
      </w:pPr>
    </w:p>
    <w:p w:rsidR="00E73AB6" w:rsidRPr="0096655E" w:rsidRDefault="00E73AB6" w:rsidP="00E73AB6">
      <w:pPr>
        <w:ind w:right="51"/>
        <w:jc w:val="both"/>
        <w:rPr>
          <w:rFonts w:ascii="Calibri" w:hAnsi="Calibri" w:cs="Tahoma"/>
          <w:sz w:val="15"/>
          <w:szCs w:val="15"/>
        </w:rPr>
      </w:pPr>
      <w:r w:rsidRPr="0096655E">
        <w:rPr>
          <w:rFonts w:ascii="Calibri" w:hAnsi="Calibri" w:cs="Tahoma"/>
          <w:sz w:val="15"/>
          <w:szCs w:val="15"/>
        </w:rPr>
        <w:t>Si se actualiza una o varias hipótesis de las previstas en la presente Cláusula, con excepción de las señaladas en el inciso k) la cual surtirá su efecto de inmediato,</w:t>
      </w:r>
      <w:r w:rsidRPr="0096655E">
        <w:rPr>
          <w:rFonts w:ascii="Calibri" w:hAnsi="Calibri" w:cs="Tahoma"/>
          <w:b/>
          <w:sz w:val="15"/>
          <w:szCs w:val="15"/>
        </w:rPr>
        <w:t xml:space="preserve"> “S.S.N.L.”</w:t>
      </w:r>
      <w:r w:rsidRPr="0096655E">
        <w:rPr>
          <w:rFonts w:ascii="Calibri" w:hAnsi="Calibri" w:cs="Tahoma"/>
          <w:sz w:val="15"/>
          <w:szCs w:val="15"/>
        </w:rPr>
        <w:t xml:space="preserve"> requerirá por escrito a </w:t>
      </w:r>
      <w:r w:rsidRPr="0096655E">
        <w:rPr>
          <w:rFonts w:ascii="Calibri" w:hAnsi="Calibri" w:cs="Tahoma"/>
          <w:b/>
          <w:sz w:val="15"/>
          <w:szCs w:val="15"/>
        </w:rPr>
        <w:t xml:space="preserve">“EL PROVEEDOR” </w:t>
      </w:r>
      <w:r w:rsidRPr="0096655E">
        <w:rPr>
          <w:rFonts w:ascii="Calibri" w:hAnsi="Calibri" w:cs="Tahoma"/>
          <w:sz w:val="15"/>
          <w:szCs w:val="15"/>
        </w:rPr>
        <w:t>para que dentro de los 5 días hábiles contados a partir de que se le notifique el incumplimiento de cualquiera de las obligaciones consignadas en este contrato, la subsane o manifieste lo que a su derecho convenga. Si</w:t>
      </w:r>
      <w:r w:rsidRPr="0096655E">
        <w:rPr>
          <w:rFonts w:ascii="Calibri" w:hAnsi="Calibri" w:cs="Tahoma"/>
          <w:b/>
          <w:sz w:val="15"/>
          <w:szCs w:val="15"/>
        </w:rPr>
        <w:t xml:space="preserve"> “EL PROVEEDOR”</w:t>
      </w:r>
      <w:r w:rsidRPr="0096655E">
        <w:rPr>
          <w:rFonts w:ascii="Calibri" w:hAnsi="Calibri" w:cs="Tahoma"/>
          <w:sz w:val="15"/>
          <w:szCs w:val="15"/>
        </w:rPr>
        <w:t xml:space="preserve"> no cumpliere satisfactoriamente dicho requerimiento a juicio de </w:t>
      </w:r>
      <w:r w:rsidRPr="0096655E">
        <w:rPr>
          <w:rFonts w:ascii="Calibri" w:hAnsi="Calibri" w:cs="Tahoma"/>
          <w:b/>
          <w:sz w:val="15"/>
          <w:szCs w:val="15"/>
        </w:rPr>
        <w:t>“S.S.N.L.”</w:t>
      </w:r>
      <w:r w:rsidRPr="0096655E">
        <w:rPr>
          <w:rFonts w:ascii="Calibri" w:hAnsi="Calibri" w:cs="Tahoma"/>
          <w:sz w:val="15"/>
          <w:szCs w:val="15"/>
        </w:rPr>
        <w:t>, se podrá ejercitar el derecho de rescisión previsto en esta Cláusula.</w:t>
      </w:r>
    </w:p>
    <w:p w:rsidR="00E73AB6" w:rsidRPr="0096655E" w:rsidRDefault="00E73AB6" w:rsidP="00E73AB6">
      <w:pPr>
        <w:ind w:left="142" w:right="51"/>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 rescisión a que se refiere esta Cláusula operará de pleno derecho y sin necesidad de Declaración Judicial, bastando para ello que </w:t>
      </w:r>
      <w:r w:rsidRPr="0096655E">
        <w:rPr>
          <w:rFonts w:ascii="Calibri" w:hAnsi="Calibri" w:cs="Tahoma"/>
          <w:b/>
          <w:sz w:val="15"/>
          <w:szCs w:val="15"/>
        </w:rPr>
        <w:t xml:space="preserve">“S.S.N.L.” </w:t>
      </w:r>
      <w:r w:rsidRPr="0096655E">
        <w:rPr>
          <w:rFonts w:ascii="Calibri" w:hAnsi="Calibri" w:cs="Tahoma"/>
          <w:sz w:val="15"/>
          <w:szCs w:val="15"/>
        </w:rPr>
        <w:t xml:space="preserve">comunique a </w:t>
      </w:r>
      <w:r w:rsidRPr="0096655E">
        <w:rPr>
          <w:rFonts w:ascii="Calibri" w:hAnsi="Calibri" w:cs="Tahoma"/>
          <w:b/>
          <w:sz w:val="15"/>
          <w:szCs w:val="15"/>
        </w:rPr>
        <w:t>“EL PROVEEDOR”</w:t>
      </w:r>
      <w:r w:rsidRPr="0096655E">
        <w:rPr>
          <w:rFonts w:ascii="Calibri" w:hAnsi="Calibri" w:cs="Tahoma"/>
          <w:sz w:val="15"/>
          <w:szCs w:val="15"/>
        </w:rPr>
        <w:t xml:space="preserve"> por escrito tal determinación. Contra la determinación que se emita no procederá recurso alguno.</w:t>
      </w:r>
    </w:p>
    <w:p w:rsidR="00E73AB6" w:rsidRPr="0096655E" w:rsidRDefault="00E73AB6" w:rsidP="00E73AB6">
      <w:pPr>
        <w:ind w:right="51"/>
        <w:jc w:val="both"/>
        <w:rPr>
          <w:rFonts w:ascii="Calibri" w:hAnsi="Calibri" w:cs="Tahoma"/>
          <w:b/>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DÉCIMA CUARTA: MODIFICACIÓN AL CONTRATO.-</w:t>
      </w:r>
      <w:r w:rsidRPr="0096655E">
        <w:rPr>
          <w:rFonts w:ascii="Calibri" w:hAnsi="Calibri" w:cs="Tahoma"/>
          <w:sz w:val="15"/>
          <w:szCs w:val="15"/>
        </w:rPr>
        <w:t xml:space="preserve"> El presente contrato, podrá ser </w:t>
      </w:r>
      <w:r w:rsidRPr="0096655E">
        <w:rPr>
          <w:rFonts w:ascii="Calibri" w:hAnsi="Calibri"/>
          <w:sz w:val="15"/>
          <w:szCs w:val="15"/>
        </w:rPr>
        <w:t>modificado siempre que el monto total de las modificaciones no rebase, en conjunto, el veinte por ciento de la cantidad de los conceptos establecidos</w:t>
      </w:r>
      <w:r w:rsidRPr="0096655E">
        <w:rPr>
          <w:rFonts w:ascii="Calibri" w:hAnsi="Calibri" w:cs="Tahoma"/>
          <w:sz w:val="15"/>
          <w:szCs w:val="15"/>
        </w:rPr>
        <w:t xml:space="preserve"> originalmente en los mismos, y el precio de los </w:t>
      </w:r>
      <w:r w:rsidR="001B47EB" w:rsidRPr="0096655E">
        <w:rPr>
          <w:rFonts w:ascii="Calibri" w:hAnsi="Calibri" w:cs="Tahoma"/>
          <w:sz w:val="15"/>
          <w:szCs w:val="15"/>
        </w:rPr>
        <w:t>insumos</w:t>
      </w:r>
      <w:r w:rsidRPr="0096655E">
        <w:rPr>
          <w:rFonts w:ascii="Calibri" w:hAnsi="Calibri" w:cs="Tahoma"/>
          <w:sz w:val="15"/>
          <w:szCs w:val="15"/>
        </w:rPr>
        <w:t xml:space="preserve"> sea igual al pactado originalmente, de conformidad con lo establecido en el último párrafo del artículo 47 de la Ley de Adquisiciones, Arrendamientos y Contratación de Servicios del estado de Nuevo León.</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En caso de otorgamiento de prórrogas o esperas a </w:t>
      </w:r>
      <w:r w:rsidRPr="0096655E">
        <w:rPr>
          <w:rFonts w:ascii="Calibri" w:hAnsi="Calibri" w:cs="Tahoma"/>
          <w:b/>
          <w:sz w:val="15"/>
          <w:szCs w:val="15"/>
        </w:rPr>
        <w:t>“EL PROVEEDOR”</w:t>
      </w:r>
      <w:r w:rsidRPr="0096655E">
        <w:rPr>
          <w:rFonts w:ascii="Calibri" w:hAnsi="Calibri" w:cs="Tahoma"/>
          <w:sz w:val="15"/>
          <w:szCs w:val="15"/>
        </w:rPr>
        <w:t xml:space="preserve"> para el cumplimiento de sus obligaciones, derivadas de la formalización de convenios de ampliación al monto o al plazo del contrato, se deberá realizar la modificación correspondiente a la fianza.</w:t>
      </w:r>
    </w:p>
    <w:p w:rsidR="00E73AB6" w:rsidRPr="0096655E" w:rsidRDefault="00E73AB6" w:rsidP="00E73AB6">
      <w:pPr>
        <w:ind w:right="51"/>
        <w:jc w:val="both"/>
        <w:rPr>
          <w:rFonts w:ascii="Calibri" w:hAnsi="Calibri" w:cs="Tahoma"/>
          <w:b/>
          <w:sz w:val="15"/>
          <w:szCs w:val="15"/>
        </w:rPr>
      </w:pPr>
    </w:p>
    <w:p w:rsidR="00E73AB6" w:rsidRPr="0096655E" w:rsidRDefault="00E73AB6" w:rsidP="00E73AB6">
      <w:pPr>
        <w:jc w:val="both"/>
        <w:rPr>
          <w:rFonts w:ascii="Calibri" w:hAnsi="Calibri" w:cs="Tahoma"/>
          <w:snapToGrid w:val="0"/>
          <w:sz w:val="15"/>
          <w:szCs w:val="15"/>
        </w:rPr>
      </w:pPr>
      <w:r w:rsidRPr="0096655E">
        <w:rPr>
          <w:rFonts w:ascii="Calibri" w:hAnsi="Calibri" w:cs="Tahoma"/>
          <w:b/>
          <w:snapToGrid w:val="0"/>
          <w:sz w:val="15"/>
          <w:szCs w:val="15"/>
        </w:rPr>
        <w:t>DÉCIMA QUINTA: SUBCONTRATACIÓN.-</w:t>
      </w:r>
      <w:r w:rsidRPr="0096655E">
        <w:rPr>
          <w:rFonts w:ascii="Calibri" w:hAnsi="Calibri" w:cs="Tahoma"/>
          <w:snapToGrid w:val="0"/>
          <w:sz w:val="15"/>
          <w:szCs w:val="15"/>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96655E" w:rsidRDefault="00E73AB6" w:rsidP="00E73AB6">
      <w:pPr>
        <w:ind w:right="51"/>
        <w:jc w:val="both"/>
        <w:rPr>
          <w:rFonts w:ascii="Calibri" w:hAnsi="Calibri" w:cs="Tahoma"/>
          <w:snapToGrid w:val="0"/>
          <w:sz w:val="15"/>
          <w:szCs w:val="15"/>
        </w:rPr>
      </w:pPr>
    </w:p>
    <w:p w:rsidR="00E73AB6" w:rsidRPr="0096655E" w:rsidRDefault="00E73AB6" w:rsidP="00E73AB6">
      <w:pPr>
        <w:jc w:val="both"/>
        <w:rPr>
          <w:rFonts w:ascii="Calibri" w:hAnsi="Calibri" w:cs="Tahoma"/>
          <w:snapToGrid w:val="0"/>
          <w:sz w:val="15"/>
          <w:szCs w:val="15"/>
        </w:rPr>
      </w:pPr>
      <w:r w:rsidRPr="0096655E">
        <w:rPr>
          <w:rFonts w:ascii="Calibri" w:hAnsi="Calibri" w:cs="Tahoma"/>
          <w:b/>
          <w:snapToGrid w:val="0"/>
          <w:sz w:val="15"/>
          <w:szCs w:val="15"/>
        </w:rPr>
        <w:t xml:space="preserve">DÉCIMA SEXTA: </w:t>
      </w:r>
      <w:r w:rsidRPr="0096655E">
        <w:rPr>
          <w:rFonts w:ascii="Calibri" w:hAnsi="Calibri" w:cs="Tahoma"/>
          <w:b/>
          <w:bCs/>
          <w:snapToGrid w:val="0"/>
          <w:sz w:val="15"/>
          <w:szCs w:val="15"/>
        </w:rPr>
        <w:t>LICENCIAS O PERMISOS.-</w:t>
      </w:r>
      <w:r w:rsidRPr="0096655E">
        <w:rPr>
          <w:rFonts w:ascii="Calibri" w:hAnsi="Calibri" w:cs="Tahoma"/>
          <w:snapToGrid w:val="0"/>
          <w:sz w:val="15"/>
          <w:szCs w:val="15"/>
        </w:rPr>
        <w:t xml:space="preserve"> </w:t>
      </w:r>
      <w:r w:rsidRPr="0096655E">
        <w:rPr>
          <w:rFonts w:ascii="Calibri" w:hAnsi="Calibri" w:cs="Tahoma"/>
          <w:b/>
          <w:bCs/>
          <w:snapToGrid w:val="0"/>
          <w:sz w:val="15"/>
          <w:szCs w:val="15"/>
        </w:rPr>
        <w:t>“EL PROVEEDOR”</w:t>
      </w:r>
      <w:r w:rsidRPr="0096655E">
        <w:rPr>
          <w:rFonts w:ascii="Calibri" w:hAnsi="Calibri" w:cs="Tahoma"/>
          <w:snapToGrid w:val="0"/>
          <w:sz w:val="15"/>
          <w:szCs w:val="15"/>
        </w:rPr>
        <w:t xml:space="preserve"> se obliga a cumplir con las licencias, autorizaciones y/o permisos que conforme a otras disposiciones sea necesario contar para la celebración del presente instrumento.</w:t>
      </w:r>
    </w:p>
    <w:p w:rsidR="00E73AB6" w:rsidRPr="0096655E" w:rsidRDefault="00E73AB6" w:rsidP="00E73AB6">
      <w:pPr>
        <w:jc w:val="center"/>
        <w:rPr>
          <w:rFonts w:ascii="Calibri" w:hAnsi="Calibri" w:cs="Tahoma"/>
          <w:b/>
          <w:bCs/>
          <w:snapToGrid w:val="0"/>
          <w:sz w:val="15"/>
          <w:szCs w:val="15"/>
        </w:rPr>
      </w:pPr>
    </w:p>
    <w:p w:rsidR="00E73AB6" w:rsidRPr="0096655E" w:rsidRDefault="00E73AB6" w:rsidP="00E73AB6">
      <w:pPr>
        <w:jc w:val="both"/>
        <w:rPr>
          <w:rFonts w:ascii="Calibri" w:hAnsi="Calibri" w:cs="Tahoma"/>
          <w:snapToGrid w:val="0"/>
          <w:sz w:val="15"/>
          <w:szCs w:val="15"/>
        </w:rPr>
      </w:pPr>
      <w:r w:rsidRPr="0096655E">
        <w:rPr>
          <w:rFonts w:ascii="Calibri" w:hAnsi="Calibri" w:cs="Tahoma"/>
          <w:b/>
          <w:bCs/>
          <w:snapToGrid w:val="0"/>
          <w:sz w:val="15"/>
          <w:szCs w:val="15"/>
        </w:rPr>
        <w:t xml:space="preserve">DÉCIMA SÉPTIMA: DERECHOS DE AUTOR.- </w:t>
      </w:r>
      <w:r w:rsidRPr="0096655E">
        <w:rPr>
          <w:rFonts w:ascii="Calibri" w:hAnsi="Calibri" w:cs="Tahoma"/>
          <w:b/>
          <w:snapToGrid w:val="0"/>
          <w:sz w:val="15"/>
          <w:szCs w:val="15"/>
        </w:rPr>
        <w:t xml:space="preserve">“EL PROVEEDOR” </w:t>
      </w:r>
      <w:r w:rsidRPr="0096655E">
        <w:rPr>
          <w:rFonts w:ascii="Calibri" w:hAnsi="Calibri" w:cs="Tahoma"/>
          <w:snapToGrid w:val="0"/>
          <w:sz w:val="15"/>
          <w:szCs w:val="15"/>
        </w:rPr>
        <w:t>será el responsable de las violaciones en materia de derechos inherentes a la propiedad intelectual que se deriven de la compraventa objeto del presente contrato y que se pudieran generar con la celebración del mismo.</w:t>
      </w:r>
    </w:p>
    <w:p w:rsidR="00E73AB6" w:rsidRPr="0096655E" w:rsidRDefault="00E73AB6" w:rsidP="00E73AB6">
      <w:pPr>
        <w:ind w:right="51"/>
        <w:jc w:val="both"/>
        <w:rPr>
          <w:rFonts w:ascii="Calibri" w:hAnsi="Calibri" w:cs="Tahoma"/>
          <w:sz w:val="15"/>
          <w:szCs w:val="15"/>
        </w:rPr>
      </w:pPr>
    </w:p>
    <w:p w:rsidR="00E73AB6" w:rsidRPr="0096655E" w:rsidRDefault="00E73AB6" w:rsidP="00E73AB6">
      <w:pPr>
        <w:jc w:val="both"/>
        <w:rPr>
          <w:rFonts w:ascii="Calibri" w:hAnsi="Calibri"/>
          <w:sz w:val="15"/>
          <w:szCs w:val="15"/>
        </w:rPr>
      </w:pPr>
      <w:r w:rsidRPr="0096655E">
        <w:rPr>
          <w:rFonts w:ascii="Calibri" w:hAnsi="Calibri" w:cs="Tahoma"/>
          <w:b/>
          <w:sz w:val="15"/>
          <w:szCs w:val="15"/>
        </w:rPr>
        <w:t xml:space="preserve">DÉCIMA OCTAVA: </w:t>
      </w:r>
      <w:r w:rsidRPr="0096655E">
        <w:rPr>
          <w:rFonts w:ascii="Calibri" w:hAnsi="Calibri"/>
          <w:b/>
          <w:sz w:val="15"/>
          <w:szCs w:val="15"/>
        </w:rPr>
        <w:t>LEGISLACIÓN.-</w:t>
      </w:r>
      <w:r w:rsidRPr="0096655E">
        <w:rPr>
          <w:rFonts w:ascii="Calibri" w:hAnsi="Calibri"/>
          <w:sz w:val="15"/>
          <w:szCs w:val="15"/>
        </w:rPr>
        <w:t xml:space="preserve"> </w:t>
      </w:r>
      <w:r w:rsidRPr="0096655E">
        <w:rPr>
          <w:rFonts w:ascii="Calibri" w:hAnsi="Calibri"/>
          <w:b/>
          <w:sz w:val="15"/>
          <w:szCs w:val="15"/>
        </w:rPr>
        <w:t xml:space="preserve">“LAS PARTES” </w:t>
      </w:r>
      <w:r w:rsidRPr="0096655E">
        <w:rPr>
          <w:rFonts w:ascii="Calibri" w:hAnsi="Calibri"/>
          <w:sz w:val="15"/>
          <w:szCs w:val="15"/>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96655E" w:rsidRDefault="00E73AB6" w:rsidP="00E73AB6">
      <w:pPr>
        <w:ind w:right="51"/>
        <w:jc w:val="both"/>
        <w:rPr>
          <w:rFonts w:ascii="Calibri" w:hAnsi="Calibri" w:cs="Tahoma"/>
          <w:b/>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b/>
          <w:sz w:val="15"/>
          <w:szCs w:val="15"/>
        </w:rPr>
        <w:t>DÉCIMA NOVENA: JURISDICCIÓN.-</w:t>
      </w:r>
      <w:r w:rsidRPr="0096655E">
        <w:rPr>
          <w:rFonts w:ascii="Calibri" w:hAnsi="Calibri" w:cs="Tahoma"/>
          <w:sz w:val="15"/>
          <w:szCs w:val="15"/>
        </w:rPr>
        <w:t xml:space="preserve"> Para la interpretación y cumplimiento del presente instrumento, así como para todo aquello que no </w:t>
      </w:r>
      <w:proofErr w:type="spellStart"/>
      <w:r w:rsidRPr="0096655E">
        <w:rPr>
          <w:rFonts w:ascii="Calibri" w:hAnsi="Calibri" w:cs="Tahoma"/>
          <w:sz w:val="15"/>
          <w:szCs w:val="15"/>
        </w:rPr>
        <w:t>este</w:t>
      </w:r>
      <w:proofErr w:type="spellEnd"/>
      <w:r w:rsidRPr="0096655E">
        <w:rPr>
          <w:rFonts w:ascii="Calibri" w:hAnsi="Calibri" w:cs="Tahoma"/>
          <w:sz w:val="15"/>
          <w:szCs w:val="15"/>
        </w:rPr>
        <w:t xml:space="preserve"> expresamente estipulado en el mismo, </w:t>
      </w:r>
      <w:r w:rsidRPr="0096655E">
        <w:rPr>
          <w:rFonts w:ascii="Calibri" w:hAnsi="Calibri" w:cs="Tahoma"/>
          <w:b/>
          <w:sz w:val="15"/>
          <w:szCs w:val="15"/>
        </w:rPr>
        <w:t>“LAS PARTES”</w:t>
      </w:r>
      <w:r w:rsidRPr="0096655E">
        <w:rPr>
          <w:rFonts w:ascii="Calibri" w:hAnsi="Calibri" w:cs="Tahoma"/>
          <w:sz w:val="15"/>
          <w:szCs w:val="15"/>
        </w:rPr>
        <w:t xml:space="preserve"> lo resolverán de común acuerdo y de no ser esto posible,</w:t>
      </w:r>
      <w:r w:rsidRPr="0096655E">
        <w:rPr>
          <w:rFonts w:ascii="Calibri" w:hAnsi="Calibri" w:cs="Tahoma"/>
          <w:b/>
          <w:sz w:val="15"/>
          <w:szCs w:val="15"/>
        </w:rPr>
        <w:t xml:space="preserve"> </w:t>
      </w:r>
      <w:r w:rsidRPr="0096655E">
        <w:rPr>
          <w:rFonts w:ascii="Calibri" w:hAnsi="Calibri" w:cs="Tahoma"/>
          <w:sz w:val="15"/>
          <w:szCs w:val="15"/>
        </w:rPr>
        <w:t xml:space="preserve">se someten a la jurisdicción de los Tribunales Competentes de la Ciudad de Monterrey, Nuevo León, por lo tanto, </w:t>
      </w:r>
      <w:r w:rsidRPr="0096655E">
        <w:rPr>
          <w:rFonts w:ascii="Calibri" w:hAnsi="Calibri" w:cs="Tahoma"/>
          <w:b/>
          <w:sz w:val="15"/>
          <w:szCs w:val="15"/>
        </w:rPr>
        <w:t>“EL PROVEEDOR”</w:t>
      </w:r>
      <w:r w:rsidRPr="0096655E">
        <w:rPr>
          <w:rFonts w:ascii="Calibri" w:hAnsi="Calibri" w:cs="Tahoma"/>
          <w:sz w:val="15"/>
          <w:szCs w:val="15"/>
        </w:rPr>
        <w:t xml:space="preserve"> renuncia al fuero que por razón de su domicilio presente o futuro pudiera corresponderle.</w:t>
      </w:r>
    </w:p>
    <w:p w:rsidR="00E73AB6" w:rsidRPr="0096655E" w:rsidRDefault="00E73AB6" w:rsidP="00E73AB6">
      <w:pPr>
        <w:jc w:val="both"/>
        <w:rPr>
          <w:rFonts w:ascii="Calibri" w:hAnsi="Calibri" w:cs="Tahoma"/>
          <w:sz w:val="15"/>
          <w:szCs w:val="15"/>
        </w:rPr>
      </w:pPr>
    </w:p>
    <w:p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Leído que fue el presente contrato y enteradas las partes de su valor y consecuencias legales, se firma por triplicado en la Ciudad de Monterrey, Nuevo León, a los </w:t>
      </w:r>
      <w:r w:rsidRPr="0096655E">
        <w:rPr>
          <w:rFonts w:ascii="Calibri" w:hAnsi="Calibri"/>
          <w:sz w:val="15"/>
          <w:szCs w:val="15"/>
        </w:rPr>
        <w:t>__________</w:t>
      </w:r>
      <w:r w:rsidRPr="0096655E">
        <w:rPr>
          <w:rFonts w:ascii="Calibri" w:hAnsi="Calibri" w:cs="Tahoma"/>
          <w:sz w:val="15"/>
          <w:szCs w:val="15"/>
        </w:rPr>
        <w:t xml:space="preserve"> días del mes de </w:t>
      </w:r>
      <w:r w:rsidRPr="0096655E">
        <w:rPr>
          <w:rFonts w:ascii="Calibri" w:hAnsi="Calibri"/>
          <w:sz w:val="15"/>
          <w:szCs w:val="15"/>
        </w:rPr>
        <w:t>__________</w:t>
      </w:r>
      <w:r w:rsidRPr="0096655E">
        <w:rPr>
          <w:rFonts w:ascii="Calibri" w:hAnsi="Calibri" w:cs="Tahoma"/>
          <w:sz w:val="15"/>
          <w:szCs w:val="15"/>
        </w:rPr>
        <w:t xml:space="preserve"> del </w:t>
      </w:r>
      <w:r w:rsidRPr="0096655E">
        <w:rPr>
          <w:rFonts w:ascii="Calibri" w:hAnsi="Calibri"/>
          <w:sz w:val="15"/>
          <w:szCs w:val="15"/>
        </w:rPr>
        <w:t>__________</w:t>
      </w:r>
      <w:r w:rsidRPr="0096655E">
        <w:rPr>
          <w:rFonts w:ascii="Calibri" w:hAnsi="Calibri" w:cs="Tahoma"/>
          <w:sz w:val="15"/>
          <w:szCs w:val="15"/>
        </w:rPr>
        <w:t>.</w:t>
      </w:r>
    </w:p>
    <w:p w:rsidR="00095E6C" w:rsidRPr="0096655E" w:rsidRDefault="00095E6C" w:rsidP="00FF24B4">
      <w:pPr>
        <w:ind w:right="-5"/>
        <w:jc w:val="both"/>
        <w:rPr>
          <w:rFonts w:asciiTheme="minorHAnsi" w:hAnsiTheme="minorHAnsi"/>
          <w:sz w:val="15"/>
          <w:szCs w:val="15"/>
        </w:rPr>
      </w:pPr>
    </w:p>
    <w:p w:rsidR="00572D88" w:rsidRPr="0096655E" w:rsidRDefault="00572D88" w:rsidP="00FF24B4">
      <w:pPr>
        <w:ind w:right="-5"/>
        <w:jc w:val="both"/>
        <w:rPr>
          <w:rFonts w:asciiTheme="minorHAnsi" w:hAnsiTheme="minorHAnsi"/>
          <w:sz w:val="15"/>
          <w:szCs w:val="15"/>
        </w:rPr>
      </w:pP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POR “S.S.N.L.”</w:t>
      </w:r>
    </w:p>
    <w:p w:rsidR="00572D88" w:rsidRPr="0096655E" w:rsidRDefault="00572D88" w:rsidP="00572D88">
      <w:pPr>
        <w:ind w:right="-5"/>
        <w:jc w:val="center"/>
        <w:rPr>
          <w:rFonts w:asciiTheme="minorHAnsi" w:hAnsiTheme="minorHAnsi"/>
          <w:sz w:val="15"/>
          <w:szCs w:val="15"/>
        </w:rPr>
      </w:pPr>
    </w:p>
    <w:p w:rsidR="00572D88" w:rsidRPr="0096655E" w:rsidRDefault="00572D88" w:rsidP="00572D88">
      <w:pPr>
        <w:ind w:right="-5"/>
        <w:jc w:val="center"/>
        <w:rPr>
          <w:rFonts w:asciiTheme="minorHAnsi" w:hAnsiTheme="minorHAnsi"/>
          <w:sz w:val="15"/>
          <w:szCs w:val="15"/>
        </w:rPr>
        <w:sectPr w:rsidR="00572D88" w:rsidRPr="0096655E" w:rsidSect="00341198">
          <w:headerReference w:type="default" r:id="rId10"/>
          <w:footerReference w:type="default" r:id="rId11"/>
          <w:pgSz w:w="12240" w:h="15840" w:code="1"/>
          <w:pgMar w:top="2370" w:right="748" w:bottom="1134" w:left="851" w:header="567" w:footer="0" w:gutter="0"/>
          <w:cols w:space="708"/>
          <w:docGrid w:linePitch="360"/>
        </w:sectPr>
      </w:pPr>
    </w:p>
    <w:p w:rsidR="00572D88" w:rsidRPr="0096655E" w:rsidRDefault="00FA37FC" w:rsidP="00572D88">
      <w:pPr>
        <w:ind w:right="-5"/>
        <w:jc w:val="center"/>
        <w:rPr>
          <w:rFonts w:asciiTheme="minorHAnsi" w:hAnsiTheme="minorHAnsi"/>
          <w:sz w:val="15"/>
          <w:szCs w:val="15"/>
        </w:rPr>
      </w:pPr>
      <w:r>
        <w:rPr>
          <w:rFonts w:asciiTheme="minorHAnsi" w:hAnsiTheme="minorHAnsi"/>
          <w:sz w:val="15"/>
          <w:szCs w:val="15"/>
        </w:rPr>
        <w:t>DRA. MED. ALMA ROSA MARROQUÍN ESCAMILLA</w:t>
      </w: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DIRECTOR GENERAL</w:t>
      </w:r>
    </w:p>
    <w:p w:rsidR="00572D88" w:rsidRPr="0096655E" w:rsidRDefault="00882BE6" w:rsidP="00572D88">
      <w:pPr>
        <w:ind w:right="-5"/>
        <w:jc w:val="center"/>
        <w:rPr>
          <w:rFonts w:asciiTheme="minorHAnsi" w:hAnsiTheme="minorHAnsi"/>
          <w:sz w:val="15"/>
          <w:szCs w:val="15"/>
        </w:rPr>
      </w:pPr>
      <w:r>
        <w:rPr>
          <w:rFonts w:asciiTheme="minorHAnsi" w:hAnsiTheme="minorHAnsi"/>
          <w:sz w:val="15"/>
          <w:szCs w:val="15"/>
        </w:rPr>
        <w:t xml:space="preserve">LIC. </w:t>
      </w:r>
      <w:r w:rsidR="00FA37FC">
        <w:rPr>
          <w:rFonts w:asciiTheme="minorHAnsi" w:hAnsiTheme="minorHAnsi"/>
          <w:sz w:val="15"/>
          <w:szCs w:val="15"/>
        </w:rPr>
        <w:t>VICENTE ARTURO LÓPEZ LIMÓN</w:t>
      </w: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DIRECTOR ADMINISTRATIVO</w:t>
      </w:r>
    </w:p>
    <w:p w:rsidR="00572D88" w:rsidRPr="0096655E" w:rsidRDefault="00572D88" w:rsidP="00572D88">
      <w:pPr>
        <w:ind w:right="-5"/>
        <w:jc w:val="center"/>
        <w:rPr>
          <w:rFonts w:asciiTheme="minorHAnsi" w:hAnsiTheme="minorHAnsi"/>
          <w:sz w:val="15"/>
          <w:szCs w:val="15"/>
        </w:rPr>
        <w:sectPr w:rsidR="00572D88" w:rsidRPr="0096655E" w:rsidSect="00572D88">
          <w:type w:val="continuous"/>
          <w:pgSz w:w="12240" w:h="15840" w:code="1"/>
          <w:pgMar w:top="2370" w:right="748" w:bottom="1134" w:left="851" w:header="567" w:footer="567" w:gutter="0"/>
          <w:cols w:num="2" w:space="708"/>
          <w:docGrid w:linePitch="360"/>
        </w:sectPr>
      </w:pPr>
    </w:p>
    <w:p w:rsidR="00572D88" w:rsidRPr="0096655E" w:rsidRDefault="00572D88" w:rsidP="00572D88">
      <w:pPr>
        <w:ind w:right="-5"/>
        <w:jc w:val="center"/>
        <w:rPr>
          <w:rFonts w:asciiTheme="minorHAnsi" w:hAnsiTheme="minorHAnsi"/>
          <w:sz w:val="15"/>
          <w:szCs w:val="15"/>
        </w:rPr>
      </w:pP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POR “EL PROVEEDOR”</w:t>
      </w: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C. ___________________________________</w:t>
      </w: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REPRESENTANTE LEGAL</w:t>
      </w:r>
    </w:p>
    <w:p w:rsidR="00572D88" w:rsidRPr="0096655E" w:rsidRDefault="00572D88" w:rsidP="00572D88">
      <w:pPr>
        <w:ind w:right="-5"/>
        <w:jc w:val="center"/>
        <w:rPr>
          <w:rFonts w:asciiTheme="minorHAnsi" w:hAnsiTheme="minorHAnsi"/>
          <w:sz w:val="15"/>
          <w:szCs w:val="15"/>
        </w:rPr>
      </w:pP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“TESTIGOS”:</w:t>
      </w:r>
    </w:p>
    <w:p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 xml:space="preserve">____________________________________ </w:t>
      </w:r>
      <w:r w:rsidRPr="0096655E">
        <w:rPr>
          <w:rFonts w:asciiTheme="minorHAnsi" w:hAnsiTheme="minorHAnsi"/>
          <w:sz w:val="15"/>
          <w:szCs w:val="15"/>
        </w:rPr>
        <w:tab/>
        <w:t>____________________________________</w:t>
      </w:r>
    </w:p>
    <w:sectPr w:rsidR="00572D88" w:rsidRPr="0096655E"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518" w:rsidRDefault="00A26518" w:rsidP="007F0B73">
      <w:r>
        <w:separator/>
      </w:r>
    </w:p>
  </w:endnote>
  <w:endnote w:type="continuationSeparator" w:id="0">
    <w:p w:rsidR="00A26518" w:rsidRDefault="00A2651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860925105"/>
      <w:docPartObj>
        <w:docPartGallery w:val="Page Numbers (Bottom of Page)"/>
        <w:docPartUnique/>
      </w:docPartObj>
    </w:sdtPr>
    <w:sdtEndPr>
      <w:rPr>
        <w:b/>
      </w:rPr>
    </w:sdtEndPr>
    <w:sdtContent>
      <w:p w:rsidR="00BF3979" w:rsidRPr="00C37A71" w:rsidRDefault="00BF3979" w:rsidP="00341198">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rsidR="00BF3979" w:rsidRPr="00CE2E1F" w:rsidRDefault="00BF3979" w:rsidP="00341198">
        <w:pPr>
          <w:pStyle w:val="Piedepgina"/>
          <w:jc w:val="center"/>
          <w:rPr>
            <w:b/>
            <w:color w:val="009999"/>
            <w:szCs w:val="16"/>
          </w:rPr>
        </w:pPr>
        <w:r w:rsidRPr="0091757C">
          <w:rPr>
            <w:rFonts w:ascii="Century Gothic" w:hAnsi="Century Gothic"/>
            <w:b/>
            <w:color w:val="00B0F0"/>
            <w:sz w:val="18"/>
            <w:szCs w:val="16"/>
          </w:rPr>
          <w:t xml:space="preserve">No. </w:t>
        </w:r>
        <w:r>
          <w:rPr>
            <w:rFonts w:ascii="Century Gothic" w:hAnsi="Century Gothic"/>
            <w:b/>
            <w:color w:val="00B0F0"/>
            <w:sz w:val="18"/>
            <w:szCs w:val="16"/>
          </w:rPr>
          <w:t>LP-919044992-I21-2022</w:t>
        </w:r>
        <w:r w:rsidRPr="0091757C">
          <w:rPr>
            <w:rFonts w:ascii="Century Gothic" w:hAnsi="Century Gothic"/>
            <w:b/>
            <w:color w:val="00B0F0"/>
            <w:sz w:val="18"/>
            <w:szCs w:val="16"/>
          </w:rPr>
          <w:t xml:space="preserve">                                                                                                                           </w:t>
        </w:r>
        <w:r w:rsidRPr="00B772F2">
          <w:rPr>
            <w:noProof/>
            <w:color w:val="00B0F0"/>
            <w:lang w:val="es-MX" w:eastAsia="es-MX"/>
          </w:rPr>
          <w:drawing>
            <wp:anchor distT="0" distB="0" distL="114300" distR="114300" simplePos="0" relativeHeight="251663360" behindDoc="1" locked="0" layoutInCell="1" allowOverlap="1" wp14:anchorId="5D78D1D9" wp14:editId="7F174D2B">
              <wp:simplePos x="0" y="0"/>
              <wp:positionH relativeFrom="margin">
                <wp:posOffset>-542925</wp:posOffset>
              </wp:positionH>
              <wp:positionV relativeFrom="paragraph">
                <wp:posOffset>40005</wp:posOffset>
              </wp:positionV>
              <wp:extent cx="7753350" cy="10293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3979" w:rsidRPr="00CE2E1F" w:rsidRDefault="00A26518" w:rsidP="004C675C">
        <w:pPr>
          <w:pStyle w:val="Piedepgina"/>
          <w:jc w:val="center"/>
          <w:rPr>
            <w:b/>
            <w:color w:val="009999"/>
          </w:rPr>
        </w:pPr>
      </w:p>
    </w:sdtContent>
  </w:sdt>
  <w:p w:rsidR="00BF3979" w:rsidRPr="004C675C" w:rsidRDefault="00BF3979" w:rsidP="004C675C">
    <w:pPr>
      <w:pStyle w:val="Piedepgina"/>
    </w:pPr>
  </w:p>
  <w:p w:rsidR="00BF3979" w:rsidRDefault="00BF3979"/>
  <w:p w:rsidR="00BF3979" w:rsidRDefault="00BF3979"/>
  <w:p w:rsidR="00BF3979" w:rsidRDefault="00BF3979"/>
  <w:p w:rsidR="00BF3979" w:rsidRDefault="00BF3979"/>
  <w:p w:rsidR="00BF3979" w:rsidRDefault="00BF39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518" w:rsidRDefault="00A26518" w:rsidP="007F0B73">
      <w:r>
        <w:separator/>
      </w:r>
    </w:p>
  </w:footnote>
  <w:footnote w:type="continuationSeparator" w:id="0">
    <w:p w:rsidR="00A26518" w:rsidRDefault="00A26518"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979" w:rsidRPr="00C765F1" w:rsidRDefault="00BF3979" w:rsidP="00313C66">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728BB226" wp14:editId="743E5902">
          <wp:simplePos x="0" y="0"/>
          <wp:positionH relativeFrom="column">
            <wp:posOffset>-295275</wp:posOffset>
          </wp:positionH>
          <wp:positionV relativeFrom="paragraph">
            <wp:posOffset>-159346</wp:posOffset>
          </wp:positionV>
          <wp:extent cx="2127341" cy="915035"/>
          <wp:effectExtent l="0" t="0" r="635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1312" behindDoc="1" locked="0" layoutInCell="1" allowOverlap="1" wp14:anchorId="66B3D641" wp14:editId="1C2F63B1">
          <wp:simplePos x="0" y="0"/>
          <wp:positionH relativeFrom="column">
            <wp:posOffset>5686425</wp:posOffset>
          </wp:positionH>
          <wp:positionV relativeFrom="paragraph">
            <wp:posOffset>-204470</wp:posOffset>
          </wp:positionV>
          <wp:extent cx="971550" cy="12198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BF3979" w:rsidRPr="00C765F1" w:rsidRDefault="00BF3979" w:rsidP="00313C66">
    <w:pPr>
      <w:jc w:val="center"/>
      <w:rPr>
        <w:rFonts w:ascii="Corbel" w:hAnsi="Corbel"/>
        <w:b/>
        <w:szCs w:val="16"/>
      </w:rPr>
    </w:pPr>
    <w:r w:rsidRPr="00C765F1">
      <w:rPr>
        <w:rFonts w:ascii="Corbel" w:hAnsi="Corbel"/>
        <w:b/>
        <w:szCs w:val="16"/>
      </w:rPr>
      <w:t>SERVICIOS DE SALUD DE NUEVO LEÓN</w:t>
    </w:r>
  </w:p>
  <w:p w:rsidR="00BF3979" w:rsidRPr="00180FA7" w:rsidRDefault="00BF397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BF3979" w:rsidRDefault="00BF3979"/>
  <w:p w:rsidR="00BF3979" w:rsidRDefault="00BF3979"/>
  <w:p w:rsidR="00BF3979" w:rsidRDefault="00BF3979"/>
  <w:p w:rsidR="00BF3979" w:rsidRDefault="00BF3979"/>
  <w:p w:rsidR="00BF3979" w:rsidRDefault="00BF39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EC113EA"/>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0F24EA"/>
    <w:multiLevelType w:val="hybridMultilevel"/>
    <w:tmpl w:val="DB0293D4"/>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B235231"/>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7"/>
  </w:num>
  <w:num w:numId="2">
    <w:abstractNumId w:val="9"/>
  </w:num>
  <w:num w:numId="3">
    <w:abstractNumId w:val="22"/>
  </w:num>
  <w:num w:numId="4">
    <w:abstractNumId w:val="33"/>
  </w:num>
  <w:num w:numId="5">
    <w:abstractNumId w:val="6"/>
  </w:num>
  <w:num w:numId="6">
    <w:abstractNumId w:val="0"/>
  </w:num>
  <w:num w:numId="7">
    <w:abstractNumId w:val="17"/>
  </w:num>
  <w:num w:numId="8">
    <w:abstractNumId w:val="15"/>
  </w:num>
  <w:num w:numId="9">
    <w:abstractNumId w:val="29"/>
  </w:num>
  <w:num w:numId="10">
    <w:abstractNumId w:val="18"/>
  </w:num>
  <w:num w:numId="11">
    <w:abstractNumId w:val="11"/>
  </w:num>
  <w:num w:numId="12">
    <w:abstractNumId w:val="12"/>
  </w:num>
  <w:num w:numId="13">
    <w:abstractNumId w:val="13"/>
  </w:num>
  <w:num w:numId="14">
    <w:abstractNumId w:val="19"/>
  </w:num>
  <w:num w:numId="15">
    <w:abstractNumId w:val="20"/>
  </w:num>
  <w:num w:numId="16">
    <w:abstractNumId w:val="28"/>
  </w:num>
  <w:num w:numId="17">
    <w:abstractNumId w:val="26"/>
  </w:num>
  <w:num w:numId="18">
    <w:abstractNumId w:val="24"/>
  </w:num>
  <w:num w:numId="19">
    <w:abstractNumId w:val="23"/>
  </w:num>
  <w:num w:numId="20">
    <w:abstractNumId w:val="39"/>
  </w:num>
  <w:num w:numId="21">
    <w:abstractNumId w:val="10"/>
  </w:num>
  <w:num w:numId="22">
    <w:abstractNumId w:val="27"/>
  </w:num>
  <w:num w:numId="23">
    <w:abstractNumId w:val="38"/>
  </w:num>
  <w:num w:numId="24">
    <w:abstractNumId w:val="25"/>
  </w:num>
  <w:num w:numId="25">
    <w:abstractNumId w:val="36"/>
  </w:num>
  <w:num w:numId="26">
    <w:abstractNumId w:val="16"/>
  </w:num>
  <w:num w:numId="27">
    <w:abstractNumId w:val="21"/>
  </w:num>
  <w:num w:numId="28">
    <w:abstractNumId w:val="30"/>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7"/>
  </w:num>
  <w:num w:numId="33">
    <w:abstractNumId w:val="8"/>
  </w:num>
  <w:num w:numId="34">
    <w:abstractNumId w:val="31"/>
  </w:num>
  <w:num w:numId="35">
    <w:abstractNumId w:val="40"/>
  </w:num>
  <w:num w:numId="36">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E66"/>
    <w:rsid w:val="00010D05"/>
    <w:rsid w:val="00011E90"/>
    <w:rsid w:val="0001245E"/>
    <w:rsid w:val="000173BC"/>
    <w:rsid w:val="0002354C"/>
    <w:rsid w:val="000250D0"/>
    <w:rsid w:val="00026280"/>
    <w:rsid w:val="00030424"/>
    <w:rsid w:val="000348C5"/>
    <w:rsid w:val="00036AB8"/>
    <w:rsid w:val="00037DE1"/>
    <w:rsid w:val="00043532"/>
    <w:rsid w:val="00043AC2"/>
    <w:rsid w:val="0004563D"/>
    <w:rsid w:val="000469C3"/>
    <w:rsid w:val="00047717"/>
    <w:rsid w:val="00063BD1"/>
    <w:rsid w:val="000640BB"/>
    <w:rsid w:val="00070C5B"/>
    <w:rsid w:val="00071AB3"/>
    <w:rsid w:val="00071E7A"/>
    <w:rsid w:val="0007345B"/>
    <w:rsid w:val="000748B3"/>
    <w:rsid w:val="0007730C"/>
    <w:rsid w:val="00080D85"/>
    <w:rsid w:val="000817B9"/>
    <w:rsid w:val="00083EA1"/>
    <w:rsid w:val="0008536E"/>
    <w:rsid w:val="00085C6B"/>
    <w:rsid w:val="0008669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4C20"/>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4467"/>
    <w:rsid w:val="000E578B"/>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1684A"/>
    <w:rsid w:val="0012053B"/>
    <w:rsid w:val="001238ED"/>
    <w:rsid w:val="00124B69"/>
    <w:rsid w:val="00125C4F"/>
    <w:rsid w:val="00126089"/>
    <w:rsid w:val="001320ED"/>
    <w:rsid w:val="001334E1"/>
    <w:rsid w:val="00133C07"/>
    <w:rsid w:val="00135ED8"/>
    <w:rsid w:val="00137738"/>
    <w:rsid w:val="00142657"/>
    <w:rsid w:val="0014435E"/>
    <w:rsid w:val="001457CC"/>
    <w:rsid w:val="0014744D"/>
    <w:rsid w:val="0014767F"/>
    <w:rsid w:val="00147930"/>
    <w:rsid w:val="00150F11"/>
    <w:rsid w:val="001516EC"/>
    <w:rsid w:val="00153B44"/>
    <w:rsid w:val="00155903"/>
    <w:rsid w:val="0015768D"/>
    <w:rsid w:val="001629C3"/>
    <w:rsid w:val="0016702D"/>
    <w:rsid w:val="001706F1"/>
    <w:rsid w:val="00171F39"/>
    <w:rsid w:val="001767FA"/>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AC4"/>
    <w:rsid w:val="001D05DE"/>
    <w:rsid w:val="001D0F79"/>
    <w:rsid w:val="001D2899"/>
    <w:rsid w:val="001D449F"/>
    <w:rsid w:val="001E4087"/>
    <w:rsid w:val="001E66DB"/>
    <w:rsid w:val="001E6B43"/>
    <w:rsid w:val="001F0E80"/>
    <w:rsid w:val="001F56DB"/>
    <w:rsid w:val="001F585B"/>
    <w:rsid w:val="001F7C8E"/>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600E"/>
    <w:rsid w:val="0023691A"/>
    <w:rsid w:val="0024280D"/>
    <w:rsid w:val="00250FC6"/>
    <w:rsid w:val="00252C3D"/>
    <w:rsid w:val="00253C3B"/>
    <w:rsid w:val="00260867"/>
    <w:rsid w:val="00261F27"/>
    <w:rsid w:val="00262420"/>
    <w:rsid w:val="00262CA6"/>
    <w:rsid w:val="00263BDA"/>
    <w:rsid w:val="00266E4C"/>
    <w:rsid w:val="00267C25"/>
    <w:rsid w:val="00271AB5"/>
    <w:rsid w:val="00274C32"/>
    <w:rsid w:val="002752D3"/>
    <w:rsid w:val="0027668D"/>
    <w:rsid w:val="00277106"/>
    <w:rsid w:val="00280B21"/>
    <w:rsid w:val="00280BD9"/>
    <w:rsid w:val="0028407E"/>
    <w:rsid w:val="00284F3E"/>
    <w:rsid w:val="00286133"/>
    <w:rsid w:val="00286D6C"/>
    <w:rsid w:val="00287A34"/>
    <w:rsid w:val="00293382"/>
    <w:rsid w:val="00296CA2"/>
    <w:rsid w:val="00297643"/>
    <w:rsid w:val="002A290C"/>
    <w:rsid w:val="002B2579"/>
    <w:rsid w:val="002B385B"/>
    <w:rsid w:val="002B6BE9"/>
    <w:rsid w:val="002C0C5A"/>
    <w:rsid w:val="002C0FDC"/>
    <w:rsid w:val="002C4DEC"/>
    <w:rsid w:val="002C627F"/>
    <w:rsid w:val="002D0FCB"/>
    <w:rsid w:val="002E1616"/>
    <w:rsid w:val="002E23A7"/>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5C47"/>
    <w:rsid w:val="00336A3D"/>
    <w:rsid w:val="00336DC6"/>
    <w:rsid w:val="00340D61"/>
    <w:rsid w:val="00341198"/>
    <w:rsid w:val="00344C04"/>
    <w:rsid w:val="0034525E"/>
    <w:rsid w:val="00353939"/>
    <w:rsid w:val="0035431A"/>
    <w:rsid w:val="003561D9"/>
    <w:rsid w:val="0035685B"/>
    <w:rsid w:val="00357E3C"/>
    <w:rsid w:val="003632F9"/>
    <w:rsid w:val="00364DB0"/>
    <w:rsid w:val="00367E7C"/>
    <w:rsid w:val="00367F8B"/>
    <w:rsid w:val="00374189"/>
    <w:rsid w:val="0038344D"/>
    <w:rsid w:val="00383B73"/>
    <w:rsid w:val="00385897"/>
    <w:rsid w:val="003915FB"/>
    <w:rsid w:val="00394C2E"/>
    <w:rsid w:val="0039733D"/>
    <w:rsid w:val="003A12A5"/>
    <w:rsid w:val="003A1ACD"/>
    <w:rsid w:val="003A240C"/>
    <w:rsid w:val="003A2E13"/>
    <w:rsid w:val="003A6F62"/>
    <w:rsid w:val="003B11F8"/>
    <w:rsid w:val="003B3107"/>
    <w:rsid w:val="003C0F1A"/>
    <w:rsid w:val="003C1B00"/>
    <w:rsid w:val="003C7CE4"/>
    <w:rsid w:val="003E335A"/>
    <w:rsid w:val="003E3F99"/>
    <w:rsid w:val="003E4D22"/>
    <w:rsid w:val="003E6595"/>
    <w:rsid w:val="003E7655"/>
    <w:rsid w:val="003F0BD1"/>
    <w:rsid w:val="003F2962"/>
    <w:rsid w:val="003F2C37"/>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503D5"/>
    <w:rsid w:val="00451746"/>
    <w:rsid w:val="004534FE"/>
    <w:rsid w:val="00462584"/>
    <w:rsid w:val="00463389"/>
    <w:rsid w:val="00466CE0"/>
    <w:rsid w:val="004717AF"/>
    <w:rsid w:val="00474DDD"/>
    <w:rsid w:val="004779C6"/>
    <w:rsid w:val="0048727C"/>
    <w:rsid w:val="0049243D"/>
    <w:rsid w:val="004A4C14"/>
    <w:rsid w:val="004B2D24"/>
    <w:rsid w:val="004B3CAE"/>
    <w:rsid w:val="004B4AB7"/>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27E8D"/>
    <w:rsid w:val="005323AE"/>
    <w:rsid w:val="00534C07"/>
    <w:rsid w:val="00537797"/>
    <w:rsid w:val="00540A9C"/>
    <w:rsid w:val="00544481"/>
    <w:rsid w:val="005478DA"/>
    <w:rsid w:val="00555692"/>
    <w:rsid w:val="005569D0"/>
    <w:rsid w:val="0056156A"/>
    <w:rsid w:val="0056254E"/>
    <w:rsid w:val="005653C6"/>
    <w:rsid w:val="00572D88"/>
    <w:rsid w:val="0057776D"/>
    <w:rsid w:val="0058000A"/>
    <w:rsid w:val="005865D5"/>
    <w:rsid w:val="005902C4"/>
    <w:rsid w:val="00592406"/>
    <w:rsid w:val="00592E82"/>
    <w:rsid w:val="005A43AA"/>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009F1"/>
    <w:rsid w:val="006074D7"/>
    <w:rsid w:val="0061030C"/>
    <w:rsid w:val="00611BF8"/>
    <w:rsid w:val="006218FB"/>
    <w:rsid w:val="00623E9B"/>
    <w:rsid w:val="0062419C"/>
    <w:rsid w:val="00624D6B"/>
    <w:rsid w:val="00636A62"/>
    <w:rsid w:val="006406C4"/>
    <w:rsid w:val="00642C31"/>
    <w:rsid w:val="00642ED4"/>
    <w:rsid w:val="006469F6"/>
    <w:rsid w:val="006473F8"/>
    <w:rsid w:val="006557BC"/>
    <w:rsid w:val="006559B0"/>
    <w:rsid w:val="00661318"/>
    <w:rsid w:val="00662F4D"/>
    <w:rsid w:val="00670AB4"/>
    <w:rsid w:val="00670DEE"/>
    <w:rsid w:val="006754E4"/>
    <w:rsid w:val="00676012"/>
    <w:rsid w:val="0067689F"/>
    <w:rsid w:val="00692EB0"/>
    <w:rsid w:val="00695181"/>
    <w:rsid w:val="00695BCA"/>
    <w:rsid w:val="006A2D51"/>
    <w:rsid w:val="006A478B"/>
    <w:rsid w:val="006B1A7C"/>
    <w:rsid w:val="006B5D25"/>
    <w:rsid w:val="006C2F78"/>
    <w:rsid w:val="006C33C7"/>
    <w:rsid w:val="006C39F5"/>
    <w:rsid w:val="006C7CC9"/>
    <w:rsid w:val="006D07A1"/>
    <w:rsid w:val="006D61E7"/>
    <w:rsid w:val="006E0108"/>
    <w:rsid w:val="006E031A"/>
    <w:rsid w:val="006E2D38"/>
    <w:rsid w:val="006E49B9"/>
    <w:rsid w:val="006E5452"/>
    <w:rsid w:val="006E5523"/>
    <w:rsid w:val="006E6D30"/>
    <w:rsid w:val="006E6DB1"/>
    <w:rsid w:val="006E78CC"/>
    <w:rsid w:val="006F697A"/>
    <w:rsid w:val="0070099E"/>
    <w:rsid w:val="007032AA"/>
    <w:rsid w:val="0071071F"/>
    <w:rsid w:val="0071487D"/>
    <w:rsid w:val="007211AA"/>
    <w:rsid w:val="0072316E"/>
    <w:rsid w:val="00724040"/>
    <w:rsid w:val="007250AE"/>
    <w:rsid w:val="007269C5"/>
    <w:rsid w:val="00727A6A"/>
    <w:rsid w:val="00735339"/>
    <w:rsid w:val="00742118"/>
    <w:rsid w:val="0074621C"/>
    <w:rsid w:val="007552BA"/>
    <w:rsid w:val="00767B42"/>
    <w:rsid w:val="0077129F"/>
    <w:rsid w:val="00772AC9"/>
    <w:rsid w:val="007752A0"/>
    <w:rsid w:val="00777D45"/>
    <w:rsid w:val="0078059E"/>
    <w:rsid w:val="007913C9"/>
    <w:rsid w:val="007953BF"/>
    <w:rsid w:val="007A14B9"/>
    <w:rsid w:val="007A1C0C"/>
    <w:rsid w:val="007B0AAA"/>
    <w:rsid w:val="007B3013"/>
    <w:rsid w:val="007B6782"/>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51D35"/>
    <w:rsid w:val="00852093"/>
    <w:rsid w:val="00855B6D"/>
    <w:rsid w:val="00856B50"/>
    <w:rsid w:val="0086006A"/>
    <w:rsid w:val="008602E6"/>
    <w:rsid w:val="00860FF7"/>
    <w:rsid w:val="00861D52"/>
    <w:rsid w:val="008627EC"/>
    <w:rsid w:val="008630D6"/>
    <w:rsid w:val="008769BE"/>
    <w:rsid w:val="00880D51"/>
    <w:rsid w:val="0088241C"/>
    <w:rsid w:val="00882BE6"/>
    <w:rsid w:val="00883100"/>
    <w:rsid w:val="008872E6"/>
    <w:rsid w:val="008919D3"/>
    <w:rsid w:val="00893BA2"/>
    <w:rsid w:val="0089769D"/>
    <w:rsid w:val="008A0301"/>
    <w:rsid w:val="008A5B1B"/>
    <w:rsid w:val="008A6C43"/>
    <w:rsid w:val="008B1AF9"/>
    <w:rsid w:val="008B58D8"/>
    <w:rsid w:val="008B695F"/>
    <w:rsid w:val="008B698D"/>
    <w:rsid w:val="008D17B5"/>
    <w:rsid w:val="008D548E"/>
    <w:rsid w:val="008D5713"/>
    <w:rsid w:val="008D592B"/>
    <w:rsid w:val="008D763A"/>
    <w:rsid w:val="008D7DCD"/>
    <w:rsid w:val="008E4DDD"/>
    <w:rsid w:val="008F083A"/>
    <w:rsid w:val="008F1241"/>
    <w:rsid w:val="008F4E54"/>
    <w:rsid w:val="008F57BE"/>
    <w:rsid w:val="008F6C49"/>
    <w:rsid w:val="00914B60"/>
    <w:rsid w:val="00915F11"/>
    <w:rsid w:val="00916BE4"/>
    <w:rsid w:val="00920772"/>
    <w:rsid w:val="00922F7F"/>
    <w:rsid w:val="009230E1"/>
    <w:rsid w:val="00926292"/>
    <w:rsid w:val="009302C1"/>
    <w:rsid w:val="0093321E"/>
    <w:rsid w:val="00934D52"/>
    <w:rsid w:val="00941BB2"/>
    <w:rsid w:val="00943B15"/>
    <w:rsid w:val="009549E5"/>
    <w:rsid w:val="00954A60"/>
    <w:rsid w:val="00965EEA"/>
    <w:rsid w:val="0096655E"/>
    <w:rsid w:val="00970B27"/>
    <w:rsid w:val="009720DD"/>
    <w:rsid w:val="009765D5"/>
    <w:rsid w:val="009771F3"/>
    <w:rsid w:val="0098036D"/>
    <w:rsid w:val="00980633"/>
    <w:rsid w:val="00981B5A"/>
    <w:rsid w:val="009841A6"/>
    <w:rsid w:val="00985062"/>
    <w:rsid w:val="0098589F"/>
    <w:rsid w:val="00990461"/>
    <w:rsid w:val="009912D6"/>
    <w:rsid w:val="00991DE3"/>
    <w:rsid w:val="009952B4"/>
    <w:rsid w:val="00995936"/>
    <w:rsid w:val="009A5378"/>
    <w:rsid w:val="009B032C"/>
    <w:rsid w:val="009B2E0E"/>
    <w:rsid w:val="009B36C4"/>
    <w:rsid w:val="009B40B5"/>
    <w:rsid w:val="009B6D47"/>
    <w:rsid w:val="009C2A7F"/>
    <w:rsid w:val="009C4A79"/>
    <w:rsid w:val="009C7D4D"/>
    <w:rsid w:val="009D0EDE"/>
    <w:rsid w:val="009D460F"/>
    <w:rsid w:val="009D555E"/>
    <w:rsid w:val="009E04A4"/>
    <w:rsid w:val="009E4463"/>
    <w:rsid w:val="009E7EBF"/>
    <w:rsid w:val="009F25D5"/>
    <w:rsid w:val="009F3005"/>
    <w:rsid w:val="009F4F5A"/>
    <w:rsid w:val="00A02465"/>
    <w:rsid w:val="00A0351D"/>
    <w:rsid w:val="00A03AB4"/>
    <w:rsid w:val="00A0483B"/>
    <w:rsid w:val="00A10B88"/>
    <w:rsid w:val="00A1692B"/>
    <w:rsid w:val="00A16B2E"/>
    <w:rsid w:val="00A1701D"/>
    <w:rsid w:val="00A22278"/>
    <w:rsid w:val="00A23C9C"/>
    <w:rsid w:val="00A23CBF"/>
    <w:rsid w:val="00A245D6"/>
    <w:rsid w:val="00A25224"/>
    <w:rsid w:val="00A262CD"/>
    <w:rsid w:val="00A26518"/>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FF2"/>
    <w:rsid w:val="00A73E0B"/>
    <w:rsid w:val="00A826CE"/>
    <w:rsid w:val="00A83A41"/>
    <w:rsid w:val="00A841A3"/>
    <w:rsid w:val="00A86DA7"/>
    <w:rsid w:val="00A87685"/>
    <w:rsid w:val="00A90F54"/>
    <w:rsid w:val="00A91551"/>
    <w:rsid w:val="00A91686"/>
    <w:rsid w:val="00A94373"/>
    <w:rsid w:val="00AA0A4C"/>
    <w:rsid w:val="00AA1FBB"/>
    <w:rsid w:val="00AA6C18"/>
    <w:rsid w:val="00AB0CB7"/>
    <w:rsid w:val="00AB18B8"/>
    <w:rsid w:val="00AB2AC2"/>
    <w:rsid w:val="00AB7D71"/>
    <w:rsid w:val="00AB7FB6"/>
    <w:rsid w:val="00AC11E8"/>
    <w:rsid w:val="00AC2E8D"/>
    <w:rsid w:val="00AC6C3E"/>
    <w:rsid w:val="00AC6DE7"/>
    <w:rsid w:val="00AC78E8"/>
    <w:rsid w:val="00AD2739"/>
    <w:rsid w:val="00AD5A14"/>
    <w:rsid w:val="00AE0B09"/>
    <w:rsid w:val="00AE275E"/>
    <w:rsid w:val="00AE481A"/>
    <w:rsid w:val="00AE6421"/>
    <w:rsid w:val="00AF064C"/>
    <w:rsid w:val="00AF7232"/>
    <w:rsid w:val="00B03EC4"/>
    <w:rsid w:val="00B06A98"/>
    <w:rsid w:val="00B06D4A"/>
    <w:rsid w:val="00B11BEA"/>
    <w:rsid w:val="00B126C8"/>
    <w:rsid w:val="00B13DAB"/>
    <w:rsid w:val="00B15316"/>
    <w:rsid w:val="00B161CC"/>
    <w:rsid w:val="00B24C11"/>
    <w:rsid w:val="00B26E1B"/>
    <w:rsid w:val="00B275D2"/>
    <w:rsid w:val="00B32CA1"/>
    <w:rsid w:val="00B33162"/>
    <w:rsid w:val="00B334CE"/>
    <w:rsid w:val="00B33781"/>
    <w:rsid w:val="00B35032"/>
    <w:rsid w:val="00B36678"/>
    <w:rsid w:val="00B37CE3"/>
    <w:rsid w:val="00B411FB"/>
    <w:rsid w:val="00B43A0B"/>
    <w:rsid w:val="00B56FE4"/>
    <w:rsid w:val="00B5716B"/>
    <w:rsid w:val="00B62A5E"/>
    <w:rsid w:val="00B64229"/>
    <w:rsid w:val="00B65DA6"/>
    <w:rsid w:val="00B66AA9"/>
    <w:rsid w:val="00B70781"/>
    <w:rsid w:val="00B71AD5"/>
    <w:rsid w:val="00B7261F"/>
    <w:rsid w:val="00B73968"/>
    <w:rsid w:val="00B7464F"/>
    <w:rsid w:val="00B76225"/>
    <w:rsid w:val="00B82FB5"/>
    <w:rsid w:val="00B906DD"/>
    <w:rsid w:val="00B91070"/>
    <w:rsid w:val="00B911FB"/>
    <w:rsid w:val="00B91AEC"/>
    <w:rsid w:val="00BA09CD"/>
    <w:rsid w:val="00BA3EA1"/>
    <w:rsid w:val="00BA573C"/>
    <w:rsid w:val="00BA5A6C"/>
    <w:rsid w:val="00BA6858"/>
    <w:rsid w:val="00BA7798"/>
    <w:rsid w:val="00BB026D"/>
    <w:rsid w:val="00BB2189"/>
    <w:rsid w:val="00BB31B6"/>
    <w:rsid w:val="00BB4DDA"/>
    <w:rsid w:val="00BC03E6"/>
    <w:rsid w:val="00BC22F3"/>
    <w:rsid w:val="00BC2F13"/>
    <w:rsid w:val="00BC5687"/>
    <w:rsid w:val="00BC6754"/>
    <w:rsid w:val="00BD3DB0"/>
    <w:rsid w:val="00BD6DDA"/>
    <w:rsid w:val="00BE3219"/>
    <w:rsid w:val="00BE62A5"/>
    <w:rsid w:val="00BE7C07"/>
    <w:rsid w:val="00BF2EBF"/>
    <w:rsid w:val="00BF3979"/>
    <w:rsid w:val="00BF6189"/>
    <w:rsid w:val="00C02600"/>
    <w:rsid w:val="00C1246A"/>
    <w:rsid w:val="00C12D3D"/>
    <w:rsid w:val="00C215F6"/>
    <w:rsid w:val="00C23289"/>
    <w:rsid w:val="00C34990"/>
    <w:rsid w:val="00C367FC"/>
    <w:rsid w:val="00C3718C"/>
    <w:rsid w:val="00C37403"/>
    <w:rsid w:val="00C4183B"/>
    <w:rsid w:val="00C43A0E"/>
    <w:rsid w:val="00C45AEF"/>
    <w:rsid w:val="00C50B96"/>
    <w:rsid w:val="00C521B1"/>
    <w:rsid w:val="00C53500"/>
    <w:rsid w:val="00C552DE"/>
    <w:rsid w:val="00C56D6B"/>
    <w:rsid w:val="00C6175F"/>
    <w:rsid w:val="00C658F8"/>
    <w:rsid w:val="00C66510"/>
    <w:rsid w:val="00C66C75"/>
    <w:rsid w:val="00C7072C"/>
    <w:rsid w:val="00C727F6"/>
    <w:rsid w:val="00C77B3E"/>
    <w:rsid w:val="00C80593"/>
    <w:rsid w:val="00C835DF"/>
    <w:rsid w:val="00C90011"/>
    <w:rsid w:val="00C91CFD"/>
    <w:rsid w:val="00C9461A"/>
    <w:rsid w:val="00C96125"/>
    <w:rsid w:val="00C96B24"/>
    <w:rsid w:val="00CA35BE"/>
    <w:rsid w:val="00CA606E"/>
    <w:rsid w:val="00CB0B2E"/>
    <w:rsid w:val="00CB1780"/>
    <w:rsid w:val="00CB374E"/>
    <w:rsid w:val="00CB3CEE"/>
    <w:rsid w:val="00CB4CB1"/>
    <w:rsid w:val="00CC0600"/>
    <w:rsid w:val="00CC7802"/>
    <w:rsid w:val="00CD34F3"/>
    <w:rsid w:val="00CD58F7"/>
    <w:rsid w:val="00CD7E44"/>
    <w:rsid w:val="00CE28F7"/>
    <w:rsid w:val="00CE2BB8"/>
    <w:rsid w:val="00CE2E1F"/>
    <w:rsid w:val="00CE2F46"/>
    <w:rsid w:val="00CE6525"/>
    <w:rsid w:val="00CF1E88"/>
    <w:rsid w:val="00CF45BB"/>
    <w:rsid w:val="00D00DD5"/>
    <w:rsid w:val="00D06E47"/>
    <w:rsid w:val="00D14A6E"/>
    <w:rsid w:val="00D154C5"/>
    <w:rsid w:val="00D1566F"/>
    <w:rsid w:val="00D16279"/>
    <w:rsid w:val="00D16830"/>
    <w:rsid w:val="00D2094D"/>
    <w:rsid w:val="00D363AF"/>
    <w:rsid w:val="00D441ED"/>
    <w:rsid w:val="00D45B5A"/>
    <w:rsid w:val="00D479E2"/>
    <w:rsid w:val="00D51B7C"/>
    <w:rsid w:val="00D5399F"/>
    <w:rsid w:val="00D60AD8"/>
    <w:rsid w:val="00D61C5C"/>
    <w:rsid w:val="00D61FCA"/>
    <w:rsid w:val="00D664C4"/>
    <w:rsid w:val="00D773BF"/>
    <w:rsid w:val="00D8666B"/>
    <w:rsid w:val="00D87EB5"/>
    <w:rsid w:val="00D94CE2"/>
    <w:rsid w:val="00D97E2C"/>
    <w:rsid w:val="00DA5F85"/>
    <w:rsid w:val="00DA6342"/>
    <w:rsid w:val="00DB69DA"/>
    <w:rsid w:val="00DB77E2"/>
    <w:rsid w:val="00DB7B88"/>
    <w:rsid w:val="00DC237B"/>
    <w:rsid w:val="00DD1185"/>
    <w:rsid w:val="00DD29A7"/>
    <w:rsid w:val="00DD528A"/>
    <w:rsid w:val="00DD54AE"/>
    <w:rsid w:val="00DD609C"/>
    <w:rsid w:val="00DD7E43"/>
    <w:rsid w:val="00DE2979"/>
    <w:rsid w:val="00DE63CF"/>
    <w:rsid w:val="00DF7F62"/>
    <w:rsid w:val="00E00D80"/>
    <w:rsid w:val="00E032ED"/>
    <w:rsid w:val="00E03B1D"/>
    <w:rsid w:val="00E047C2"/>
    <w:rsid w:val="00E101E9"/>
    <w:rsid w:val="00E1428C"/>
    <w:rsid w:val="00E1651D"/>
    <w:rsid w:val="00E17F10"/>
    <w:rsid w:val="00E20131"/>
    <w:rsid w:val="00E20A39"/>
    <w:rsid w:val="00E22C85"/>
    <w:rsid w:val="00E23A9C"/>
    <w:rsid w:val="00E32600"/>
    <w:rsid w:val="00E340EB"/>
    <w:rsid w:val="00E376C3"/>
    <w:rsid w:val="00E42B9C"/>
    <w:rsid w:val="00E44C3A"/>
    <w:rsid w:val="00E518F6"/>
    <w:rsid w:val="00E5363D"/>
    <w:rsid w:val="00E553E2"/>
    <w:rsid w:val="00E558AD"/>
    <w:rsid w:val="00E63971"/>
    <w:rsid w:val="00E63C2E"/>
    <w:rsid w:val="00E73AB6"/>
    <w:rsid w:val="00E766FD"/>
    <w:rsid w:val="00E8124D"/>
    <w:rsid w:val="00E872C1"/>
    <w:rsid w:val="00E94FB6"/>
    <w:rsid w:val="00E9636F"/>
    <w:rsid w:val="00EA0C6B"/>
    <w:rsid w:val="00EA2FA8"/>
    <w:rsid w:val="00EA4456"/>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61393"/>
    <w:rsid w:val="00F63839"/>
    <w:rsid w:val="00F6397A"/>
    <w:rsid w:val="00F65EA7"/>
    <w:rsid w:val="00F70B66"/>
    <w:rsid w:val="00F71157"/>
    <w:rsid w:val="00F71B46"/>
    <w:rsid w:val="00F73C0A"/>
    <w:rsid w:val="00F74E74"/>
    <w:rsid w:val="00F75035"/>
    <w:rsid w:val="00F85227"/>
    <w:rsid w:val="00F85F39"/>
    <w:rsid w:val="00F864BA"/>
    <w:rsid w:val="00F90C73"/>
    <w:rsid w:val="00F91400"/>
    <w:rsid w:val="00F92E0A"/>
    <w:rsid w:val="00FA118E"/>
    <w:rsid w:val="00FA2C73"/>
    <w:rsid w:val="00FA37FC"/>
    <w:rsid w:val="00FA4A0F"/>
    <w:rsid w:val="00FB14A7"/>
    <w:rsid w:val="00FB1736"/>
    <w:rsid w:val="00FB38D3"/>
    <w:rsid w:val="00FB5482"/>
    <w:rsid w:val="00FB5D7E"/>
    <w:rsid w:val="00FC026D"/>
    <w:rsid w:val="00FC59D9"/>
    <w:rsid w:val="00FC6911"/>
    <w:rsid w:val="00FD2D77"/>
    <w:rsid w:val="00FD57F2"/>
    <w:rsid w:val="00FD7BF3"/>
    <w:rsid w:val="00FE09CC"/>
    <w:rsid w:val="00FE283B"/>
    <w:rsid w:val="00FE2EB3"/>
    <w:rsid w:val="00FE3900"/>
    <w:rsid w:val="00FE591B"/>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E2BB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40948">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0411374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3747884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4220795">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31171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14979247">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7AEB5-C1F6-4AA3-935C-AA138531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Pages>
  <Words>79181</Words>
  <Characters>435498</Characters>
  <Application>Microsoft Office Word</Application>
  <DocSecurity>0</DocSecurity>
  <Lines>3629</Lines>
  <Paragraphs>1027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14</cp:revision>
  <cp:lastPrinted>2015-12-07T18:43:00Z</cp:lastPrinted>
  <dcterms:created xsi:type="dcterms:W3CDTF">2022-06-20T18:54:00Z</dcterms:created>
  <dcterms:modified xsi:type="dcterms:W3CDTF">2022-06-22T18:38:00Z</dcterms:modified>
</cp:coreProperties>
</file>