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0556E2">
      <w:pPr>
        <w:ind w:right="-232"/>
        <w:rPr>
          <w:rFonts w:ascii="Arial Black" w:hAnsi="Arial Black"/>
          <w:b/>
          <w:sz w:val="24"/>
          <w:szCs w:val="28"/>
        </w:rPr>
      </w:pPr>
    </w:p>
    <w:p w:rsidR="008C44B5" w:rsidRDefault="008C44B5" w:rsidP="000556E2">
      <w:pPr>
        <w:ind w:right="-232"/>
        <w:rPr>
          <w:rFonts w:ascii="Arial Black" w:hAnsi="Arial Black"/>
          <w:b/>
          <w:sz w:val="24"/>
          <w:szCs w:val="28"/>
        </w:rPr>
      </w:pPr>
    </w:p>
    <w:p w:rsidR="008C44B5" w:rsidRDefault="008C44B5" w:rsidP="000556E2">
      <w:pPr>
        <w:ind w:right="-232"/>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6E0428">
        <w:rPr>
          <w:rFonts w:ascii="Arial Black" w:hAnsi="Arial Black"/>
          <w:sz w:val="28"/>
          <w:szCs w:val="28"/>
        </w:rPr>
        <w:t>TRATADOS</w:t>
      </w:r>
      <w:r w:rsidRPr="00C96B24">
        <w:rPr>
          <w:rFonts w:ascii="Arial Black" w:hAnsi="Arial Black"/>
          <w:sz w:val="28"/>
          <w:szCs w:val="28"/>
        </w:rPr>
        <w:t xml:space="preserve"> PRESENCIAL</w:t>
      </w:r>
    </w:p>
    <w:p w:rsidR="001B5AF2" w:rsidRDefault="001B5AF2" w:rsidP="001B5AF2"/>
    <w:p w:rsidR="001B5AF2" w:rsidRPr="00A351DF" w:rsidRDefault="001B5AF2" w:rsidP="001B5AF2"/>
    <w:p w:rsidR="001B5AF2" w:rsidRPr="00743F99" w:rsidRDefault="003D52CE"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LP-919044992-I80-2021</w:t>
      </w:r>
    </w:p>
    <w:p w:rsidR="001B5AF2" w:rsidRPr="00743F99" w:rsidRDefault="001B5AF2" w:rsidP="001B5AF2">
      <w:pPr>
        <w:jc w:val="center"/>
        <w:rPr>
          <w:b/>
          <w:color w:val="7030A0"/>
          <w:sz w:val="28"/>
          <w:szCs w:val="28"/>
        </w:rPr>
      </w:pPr>
    </w:p>
    <w:p w:rsidR="001B5AF2" w:rsidRPr="00743F99" w:rsidRDefault="001B5AF2" w:rsidP="001B5AF2">
      <w:pPr>
        <w:jc w:val="center"/>
        <w:rPr>
          <w:b/>
          <w:color w:val="7030A0"/>
          <w:sz w:val="28"/>
          <w:szCs w:val="28"/>
        </w:rPr>
      </w:pPr>
    </w:p>
    <w:p w:rsidR="001B5AF2" w:rsidRPr="00743F99" w:rsidRDefault="001B5AF2" w:rsidP="001B5AF2">
      <w:pPr>
        <w:jc w:val="center"/>
        <w:rPr>
          <w:rFonts w:ascii="Arial Black" w:hAnsi="Arial Black"/>
          <w:color w:val="7030A0"/>
          <w:sz w:val="36"/>
          <w:szCs w:val="28"/>
        </w:rPr>
      </w:pPr>
      <w:r w:rsidRPr="00541FB4">
        <w:rPr>
          <w:rFonts w:ascii="Arial Black" w:hAnsi="Arial Black"/>
          <w:b/>
          <w:color w:val="00B0F0"/>
          <w:sz w:val="36"/>
          <w:szCs w:val="28"/>
        </w:rPr>
        <w:t>“</w:t>
      </w:r>
      <w:r w:rsidR="00DB2D0F" w:rsidRPr="00541FB4">
        <w:rPr>
          <w:rFonts w:ascii="Arial Black" w:hAnsi="Arial Black"/>
          <w:b/>
          <w:color w:val="00B0F0"/>
          <w:sz w:val="36"/>
          <w:szCs w:val="28"/>
        </w:rPr>
        <w:t>INSUMOS PARA BOMBAS DE INFUSIÓN Y EQUIPO A COMODATO PARA LA UTILIZACIÓN DE LOS MISMOS</w:t>
      </w:r>
      <w:r w:rsidRPr="00541FB4">
        <w:rPr>
          <w:rFonts w:ascii="Arial Black" w:hAnsi="Arial Black"/>
          <w:b/>
          <w:color w:val="00B0F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3D52CE" w:rsidP="0061030C">
      <w:pPr>
        <w:jc w:val="center"/>
        <w:rPr>
          <w:rFonts w:asciiTheme="minorHAnsi" w:hAnsiTheme="minorHAnsi"/>
          <w:b/>
          <w:sz w:val="32"/>
        </w:rPr>
      </w:pPr>
      <w:r w:rsidRPr="003D52CE">
        <w:rPr>
          <w:rFonts w:asciiTheme="minorHAnsi" w:hAnsiTheme="minorHAnsi"/>
          <w:b/>
          <w:sz w:val="32"/>
        </w:rPr>
        <w:t>EJERCICIO FISCAL 2022</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2021D2" w:rsidRDefault="002021D2" w:rsidP="007F0B73">
      <w:pPr>
        <w:jc w:val="both"/>
        <w:rPr>
          <w:rFonts w:asciiTheme="minorHAnsi" w:hAnsiTheme="minorHAnsi"/>
        </w:rPr>
      </w:pPr>
    </w:p>
    <w:p w:rsidR="00213157" w:rsidRDefault="00213157" w:rsidP="007F0B73">
      <w:pPr>
        <w:jc w:val="both"/>
        <w:rPr>
          <w:rFonts w:asciiTheme="minorHAnsi" w:hAnsiTheme="minorHAnsi"/>
        </w:rPr>
      </w:pPr>
    </w:p>
    <w:p w:rsidR="00774821" w:rsidRDefault="00774821" w:rsidP="007F0B73">
      <w:pPr>
        <w:jc w:val="both"/>
        <w:rPr>
          <w:rFonts w:asciiTheme="minorHAnsi" w:hAnsiTheme="minorHAnsi"/>
        </w:rPr>
      </w:pPr>
    </w:p>
    <w:p w:rsidR="00774821" w:rsidRDefault="00774821" w:rsidP="007F0B73">
      <w:pPr>
        <w:jc w:val="both"/>
        <w:rPr>
          <w:rFonts w:asciiTheme="minorHAnsi" w:hAnsiTheme="minorHAnsi"/>
        </w:rPr>
      </w:pPr>
    </w:p>
    <w:p w:rsidR="00213157" w:rsidRPr="00037DE1" w:rsidRDefault="00213157" w:rsidP="007F0B73">
      <w:pPr>
        <w:jc w:val="both"/>
        <w:rPr>
          <w:rFonts w:asciiTheme="minorHAnsi" w:hAnsiTheme="minorHAnsi"/>
        </w:rPr>
      </w:pPr>
    </w:p>
    <w:p w:rsidR="007F0B73" w:rsidRPr="00037DE1" w:rsidRDefault="001D05DE" w:rsidP="00346D62">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037DE1">
        <w:rPr>
          <w:rFonts w:asciiTheme="minorHAnsi" w:hAnsiTheme="minorHAnsi"/>
          <w:b/>
        </w:rPr>
        <w:t>INTROD</w:t>
      </w:r>
      <w:r w:rsidRPr="00346D62">
        <w:rPr>
          <w:rFonts w:asciiTheme="minorHAnsi" w:hAnsiTheme="minorHAnsi"/>
          <w:b/>
          <w:shd w:val="clear" w:color="auto" w:fill="00CCFF"/>
        </w:rPr>
        <w:t>UCCIÓ</w:t>
      </w:r>
      <w:r w:rsidRPr="00037DE1">
        <w:rPr>
          <w:rFonts w:asciiTheme="minorHAnsi" w:hAnsiTheme="minorHAnsi"/>
          <w:b/>
        </w:rPr>
        <w:t>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INTERNACIONAL BAJO LA COBERTURA DE </w:t>
      </w:r>
      <w:r w:rsidR="006E0428">
        <w:rPr>
          <w:rFonts w:asciiTheme="minorHAnsi" w:hAnsiTheme="minorHAnsi"/>
        </w:rPr>
        <w:t>TRATADOS</w:t>
      </w:r>
      <w:r w:rsidR="00C96B24" w:rsidRPr="00C96B24">
        <w:rPr>
          <w:rFonts w:asciiTheme="minorHAnsi" w:hAnsiTheme="minorHAnsi"/>
        </w:rPr>
        <w:t xml:space="preserve"> PRESENCIAL</w:t>
      </w:r>
      <w:r w:rsidR="003179CA" w:rsidRPr="0078059E">
        <w:rPr>
          <w:rFonts w:asciiTheme="minorHAnsi" w:hAnsiTheme="minorHAnsi" w:cs="Arial"/>
        </w:rPr>
        <w:t xml:space="preserve"> </w:t>
      </w:r>
      <w:r w:rsidR="0078059E" w:rsidRPr="0078059E">
        <w:rPr>
          <w:rFonts w:asciiTheme="minorHAnsi" w:hAnsiTheme="minorHAnsi" w:cs="Arial"/>
        </w:rPr>
        <w:t>No</w:t>
      </w:r>
      <w:r w:rsidR="00F74538">
        <w:rPr>
          <w:rFonts w:asciiTheme="minorHAnsi" w:hAnsiTheme="minorHAnsi" w:cs="Arial"/>
        </w:rPr>
        <w:t>.</w:t>
      </w:r>
      <w:r w:rsidR="0078059E" w:rsidRPr="0078059E">
        <w:rPr>
          <w:rFonts w:asciiTheme="minorHAnsi" w:hAnsiTheme="minorHAnsi" w:cs="Arial"/>
        </w:rPr>
        <w:t xml:space="preserve"> </w:t>
      </w:r>
      <w:r w:rsidR="003D52CE">
        <w:rPr>
          <w:rFonts w:asciiTheme="minorHAnsi" w:hAnsiTheme="minorHAnsi" w:cs="Arial"/>
        </w:rPr>
        <w:t>LP-919044992-I80-2021</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DB2D0F">
        <w:rPr>
          <w:rFonts w:asciiTheme="minorHAnsi" w:hAnsiTheme="minorHAnsi"/>
          <w:b/>
        </w:rPr>
        <w:t>INSUMOS PARA BOMBAS DE INFUSIÓN Y EQUIPO A COMODATO PARA LA UTILIZACIÓN DE LOS MISMOS</w:t>
      </w:r>
      <w:r w:rsidR="000E2A16" w:rsidRPr="0078059E">
        <w:rPr>
          <w:rFonts w:asciiTheme="minorHAnsi" w:hAnsiTheme="minorHAnsi"/>
        </w:rPr>
        <w:t>”</w:t>
      </w:r>
      <w:r w:rsidR="00346D62">
        <w:rPr>
          <w:rFonts w:asciiTheme="minorHAnsi" w:hAnsiTheme="minorHAnsi"/>
        </w:rPr>
        <w:t>,</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346D62">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FB5482">
        <w:rPr>
          <w:rFonts w:asciiTheme="minorHAnsi" w:hAnsiTheme="minorHAnsi"/>
        </w:rPr>
        <w:t>de diversas unidades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346D6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3D52CE">
        <w:rPr>
          <w:rFonts w:asciiTheme="minorHAnsi" w:hAnsiTheme="minorHAnsi" w:cs="Arial"/>
        </w:rPr>
        <w:t>El Gobierno del Estado de Nuevo León, a través de los Servicios de Salud de Nuevo León</w:t>
      </w:r>
      <w:r w:rsidR="00346D62" w:rsidRPr="003D52CE">
        <w:rPr>
          <w:rFonts w:asciiTheme="minorHAnsi" w:hAnsiTheme="minorHAnsi" w:cs="Arial"/>
        </w:rPr>
        <w:t>,</w:t>
      </w:r>
      <w:r w:rsidRPr="003D52CE">
        <w:rPr>
          <w:rFonts w:asciiTheme="minorHAnsi" w:hAnsiTheme="minorHAnsi" w:cs="Arial"/>
        </w:rPr>
        <w:t xml:space="preserve"> Organismo Público Descentralizado, en cumplimiento con l</w:t>
      </w:r>
      <w:r w:rsidR="0081748F" w:rsidRPr="003D52CE">
        <w:rPr>
          <w:rFonts w:asciiTheme="minorHAnsi" w:hAnsiTheme="minorHAnsi" w:cs="Arial"/>
        </w:rPr>
        <w:t>o establecido en los Artículos</w:t>
      </w:r>
      <w:r w:rsidR="005222C5" w:rsidRPr="003D52CE">
        <w:rPr>
          <w:rFonts w:asciiTheme="minorHAnsi" w:hAnsiTheme="minorHAnsi" w:cs="Arial"/>
        </w:rPr>
        <w:t xml:space="preserve"> 1</w:t>
      </w:r>
      <w:r w:rsidR="001E66DB" w:rsidRPr="003D52CE">
        <w:rPr>
          <w:rFonts w:asciiTheme="minorHAnsi" w:hAnsiTheme="minorHAnsi" w:cs="Arial"/>
        </w:rPr>
        <w:t xml:space="preserve"> </w:t>
      </w:r>
      <w:r w:rsidR="005222C5" w:rsidRPr="003D52CE">
        <w:rPr>
          <w:rFonts w:asciiTheme="minorHAnsi" w:hAnsiTheme="minorHAnsi" w:cs="Arial"/>
        </w:rPr>
        <w:t>fracción VI,</w:t>
      </w:r>
      <w:r w:rsidR="0081748F" w:rsidRPr="003D52CE">
        <w:rPr>
          <w:rFonts w:asciiTheme="minorHAnsi" w:hAnsiTheme="minorHAnsi" w:cs="Arial"/>
        </w:rPr>
        <w:t xml:space="preserve"> </w:t>
      </w:r>
      <w:r w:rsidR="0058000A" w:rsidRPr="003D52CE">
        <w:rPr>
          <w:rFonts w:asciiTheme="minorHAnsi" w:hAnsiTheme="minorHAnsi" w:cs="Arial"/>
        </w:rPr>
        <w:t xml:space="preserve">5, </w:t>
      </w:r>
      <w:r w:rsidR="0081748F" w:rsidRPr="003D52CE">
        <w:rPr>
          <w:rFonts w:asciiTheme="minorHAnsi" w:hAnsiTheme="minorHAnsi" w:cs="Arial"/>
        </w:rPr>
        <w:t>25</w:t>
      </w:r>
      <w:r w:rsidR="001B5AF2" w:rsidRPr="003D52CE">
        <w:rPr>
          <w:rFonts w:asciiTheme="minorHAnsi" w:hAnsiTheme="minorHAnsi" w:cs="Arial"/>
        </w:rPr>
        <w:t xml:space="preserve"> fracción I</w:t>
      </w:r>
      <w:r w:rsidRPr="003D52CE">
        <w:rPr>
          <w:rFonts w:asciiTheme="minorHAnsi" w:hAnsiTheme="minorHAnsi" w:cs="Arial"/>
        </w:rPr>
        <w:t xml:space="preserve">, </w:t>
      </w:r>
      <w:r w:rsidR="001B5AF2" w:rsidRPr="003D52CE">
        <w:rPr>
          <w:rFonts w:asciiTheme="minorHAnsi" w:hAnsiTheme="minorHAnsi" w:cs="Arial"/>
        </w:rPr>
        <w:t xml:space="preserve">27 tercer párrafo, </w:t>
      </w:r>
      <w:r w:rsidR="009C7D4D" w:rsidRPr="003D52CE">
        <w:rPr>
          <w:rFonts w:asciiTheme="minorHAnsi" w:hAnsiTheme="minorHAnsi" w:cs="Arial"/>
        </w:rPr>
        <w:t>29</w:t>
      </w:r>
      <w:r w:rsidR="001E66DB" w:rsidRPr="003D52CE">
        <w:rPr>
          <w:rFonts w:asciiTheme="minorHAnsi" w:hAnsiTheme="minorHAnsi" w:cs="Arial"/>
        </w:rPr>
        <w:t xml:space="preserve"> fracción </w:t>
      </w:r>
      <w:r w:rsidR="001B5AF2" w:rsidRPr="003D52CE">
        <w:rPr>
          <w:rFonts w:asciiTheme="minorHAnsi" w:hAnsiTheme="minorHAnsi" w:cs="Arial"/>
        </w:rPr>
        <w:t xml:space="preserve">I y </w:t>
      </w:r>
      <w:r w:rsidR="001E66DB" w:rsidRPr="003D52CE">
        <w:rPr>
          <w:rFonts w:asciiTheme="minorHAnsi" w:hAnsiTheme="minorHAnsi" w:cs="Arial"/>
        </w:rPr>
        <w:t>II</w:t>
      </w:r>
      <w:r w:rsidR="001B5AF2" w:rsidRPr="003D52CE">
        <w:rPr>
          <w:rFonts w:asciiTheme="minorHAnsi" w:hAnsiTheme="minorHAnsi" w:cs="Arial"/>
        </w:rPr>
        <w:t xml:space="preserve"> y</w:t>
      </w:r>
      <w:r w:rsidR="009C7D4D" w:rsidRPr="003D52CE">
        <w:rPr>
          <w:rFonts w:asciiTheme="minorHAnsi" w:hAnsiTheme="minorHAnsi" w:cs="Arial"/>
        </w:rPr>
        <w:t xml:space="preserve"> </w:t>
      </w:r>
      <w:r w:rsidR="009C7D4D" w:rsidRPr="003D52CE">
        <w:rPr>
          <w:rFonts w:asciiTheme="minorHAnsi" w:hAnsiTheme="minorHAnsi" w:cs="Arial"/>
          <w:i/>
        </w:rPr>
        <w:t>31</w:t>
      </w:r>
      <w:r w:rsidRPr="003D52CE">
        <w:rPr>
          <w:rFonts w:asciiTheme="minorHAnsi" w:hAnsiTheme="minorHAnsi" w:cs="Arial"/>
        </w:rPr>
        <w:t xml:space="preserve"> </w:t>
      </w:r>
      <w:r w:rsidRPr="003D52CE">
        <w:rPr>
          <w:rFonts w:asciiTheme="minorHAnsi" w:hAnsiTheme="minorHAnsi"/>
        </w:rPr>
        <w:t>y demás relativos de la Ley de Adquisiciones, Arrendamientos y Contratación de Servicios del Estado de Nuevo León,</w:t>
      </w:r>
      <w:r w:rsidR="00037DE1" w:rsidRPr="003D52CE">
        <w:rPr>
          <w:rFonts w:asciiTheme="minorHAnsi" w:hAnsiTheme="minorHAnsi"/>
        </w:rPr>
        <w:t xml:space="preserve"> </w:t>
      </w:r>
      <w:r w:rsidR="00037DE1" w:rsidRPr="003D52CE">
        <w:rPr>
          <w:rFonts w:asciiTheme="minorHAnsi" w:hAnsiTheme="minorHAnsi"/>
          <w:i/>
        </w:rPr>
        <w:t xml:space="preserve">Artículo 59 </w:t>
      </w:r>
      <w:r w:rsidR="00037DE1" w:rsidRPr="003D52CE">
        <w:rPr>
          <w:rFonts w:asciiTheme="minorHAnsi" w:hAnsiTheme="minorHAnsi"/>
        </w:rPr>
        <w:t xml:space="preserve">del Reglamento de la Ley de Adquisiciones, Arrendamientos y Contratación de Servicios del Estado de Nuevo León, Artículo </w:t>
      </w:r>
      <w:r w:rsidRPr="003D52CE">
        <w:rPr>
          <w:rFonts w:asciiTheme="minorHAnsi" w:hAnsiTheme="minorHAnsi" w:cs="Arial"/>
        </w:rPr>
        <w:t>1, 2 Fracción XIV de la Ley que Crea el Organismo Público Descentralizado</w:t>
      </w:r>
      <w:r w:rsidR="00346D62" w:rsidRPr="003D52CE">
        <w:rPr>
          <w:rFonts w:asciiTheme="minorHAnsi" w:hAnsiTheme="minorHAnsi" w:cs="Arial"/>
        </w:rPr>
        <w:t>,</w:t>
      </w:r>
      <w:r w:rsidRPr="003D52CE">
        <w:rPr>
          <w:rFonts w:asciiTheme="minorHAnsi" w:hAnsiTheme="minorHAnsi" w:cs="Arial"/>
        </w:rPr>
        <w:t xml:space="preserve"> denominado Servicios de Salud de Nuevo León y 19 Fracción XV del Reglamento Interior de Servicios de Salud de Nuevo León, O.P.D.,</w:t>
      </w:r>
      <w:r w:rsidRPr="003D52CE">
        <w:rPr>
          <w:rFonts w:asciiTheme="minorHAnsi" w:hAnsiTheme="minorHAnsi"/>
        </w:rPr>
        <w:t xml:space="preserve"> en debida</w:t>
      </w:r>
      <w:r w:rsidR="00037DE1" w:rsidRPr="003D52CE">
        <w:rPr>
          <w:rFonts w:asciiTheme="minorHAnsi" w:hAnsiTheme="minorHAnsi"/>
        </w:rPr>
        <w:t xml:space="preserve"> concordancia con</w:t>
      </w:r>
      <w:r w:rsidR="00346D62" w:rsidRPr="003D52CE">
        <w:rPr>
          <w:rFonts w:asciiTheme="minorHAnsi" w:hAnsiTheme="minorHAnsi"/>
        </w:rPr>
        <w:t xml:space="preserve"> el Artículo 77</w:t>
      </w:r>
      <w:r w:rsidR="00774821" w:rsidRPr="003D52CE">
        <w:rPr>
          <w:rFonts w:asciiTheme="minorHAnsi" w:hAnsiTheme="minorHAnsi"/>
        </w:rPr>
        <w:t xml:space="preserve"> de</w:t>
      </w:r>
      <w:r w:rsidR="00037DE1" w:rsidRPr="003D52CE">
        <w:rPr>
          <w:rFonts w:asciiTheme="minorHAnsi" w:hAnsiTheme="minorHAnsi"/>
        </w:rPr>
        <w:t xml:space="preserve"> </w:t>
      </w:r>
      <w:r w:rsidRPr="003D52CE">
        <w:rPr>
          <w:rFonts w:asciiTheme="minorHAnsi" w:hAnsiTheme="minorHAnsi" w:cs="Arial"/>
        </w:rPr>
        <w:t>la Le</w:t>
      </w:r>
      <w:r w:rsidR="00743F99" w:rsidRPr="003D52CE">
        <w:rPr>
          <w:rFonts w:asciiTheme="minorHAnsi" w:hAnsiTheme="minorHAnsi" w:cs="Arial"/>
        </w:rPr>
        <w:t>y de</w:t>
      </w:r>
      <w:r w:rsidR="00346D62" w:rsidRPr="003D52CE">
        <w:rPr>
          <w:rFonts w:asciiTheme="minorHAnsi" w:hAnsiTheme="minorHAnsi" w:cs="Arial"/>
        </w:rPr>
        <w:t xml:space="preserve"> Egresos para el año del 2021</w:t>
      </w:r>
      <w:r w:rsidRPr="003D52CE">
        <w:rPr>
          <w:rFonts w:asciiTheme="minorHAnsi" w:hAnsiTheme="minorHAnsi" w:cs="Arial"/>
        </w:rPr>
        <w:t>,</w:t>
      </w:r>
      <w:r w:rsidRPr="003D52CE">
        <w:rPr>
          <w:rFonts w:asciiTheme="minorHAnsi" w:hAnsiTheme="minorHAnsi"/>
        </w:rPr>
        <w:t xml:space="preserve"> </w:t>
      </w:r>
      <w:r w:rsidRPr="003D52CE">
        <w:rPr>
          <w:rFonts w:asciiTheme="minorHAnsi" w:hAnsiTheme="minorHAnsi"/>
          <w:b/>
        </w:rPr>
        <w:t>CONVOCA</w:t>
      </w:r>
      <w:r w:rsidRPr="003D52CE">
        <w:rPr>
          <w:rFonts w:asciiTheme="minorHAnsi" w:hAnsiTheme="minorHAnsi"/>
        </w:rPr>
        <w:t xml:space="preserve"> a las personas físicas o morales </w:t>
      </w:r>
      <w:r w:rsidRPr="003D52CE">
        <w:rPr>
          <w:rFonts w:asciiTheme="minorHAnsi" w:hAnsiTheme="minorHAnsi" w:cs="Arial"/>
        </w:rPr>
        <w:t>a participar en</w:t>
      </w:r>
      <w:r w:rsidRPr="003D52CE">
        <w:rPr>
          <w:rFonts w:asciiTheme="minorHAnsi" w:hAnsiTheme="minorHAnsi"/>
        </w:rPr>
        <w:t xml:space="preserve"> la </w:t>
      </w:r>
      <w:r w:rsidR="00B32CA1" w:rsidRPr="003D52CE">
        <w:rPr>
          <w:rFonts w:asciiTheme="minorHAnsi" w:hAnsiTheme="minorHAnsi" w:cs="Arial"/>
        </w:rPr>
        <w:t xml:space="preserve">Licitación Pública </w:t>
      </w:r>
      <w:r w:rsidR="00FB5482" w:rsidRPr="003D52CE">
        <w:rPr>
          <w:rFonts w:asciiTheme="minorHAnsi" w:hAnsiTheme="minorHAnsi" w:cs="Arial"/>
        </w:rPr>
        <w:t xml:space="preserve">Internacional Bajo la Cobertura de </w:t>
      </w:r>
      <w:r w:rsidR="00213BB3" w:rsidRPr="003D52CE">
        <w:rPr>
          <w:rFonts w:asciiTheme="minorHAnsi" w:hAnsiTheme="minorHAnsi" w:cs="Arial"/>
        </w:rPr>
        <w:t>Tratados</w:t>
      </w:r>
      <w:r w:rsidR="00B32CA1" w:rsidRPr="003D52CE">
        <w:rPr>
          <w:rFonts w:asciiTheme="minorHAnsi" w:hAnsiTheme="minorHAnsi" w:cs="Arial"/>
        </w:rPr>
        <w:t xml:space="preserve"> Presencial</w:t>
      </w:r>
      <w:r w:rsidR="0058000A" w:rsidRPr="003D52CE">
        <w:rPr>
          <w:rFonts w:asciiTheme="minorHAnsi" w:hAnsiTheme="minorHAnsi" w:cs="Arial"/>
        </w:rPr>
        <w:t xml:space="preserve"> </w:t>
      </w:r>
      <w:r w:rsidRPr="003D52CE">
        <w:rPr>
          <w:rFonts w:asciiTheme="minorHAnsi" w:hAnsiTheme="minorHAnsi" w:cs="Arial"/>
        </w:rPr>
        <w:t xml:space="preserve">No. </w:t>
      </w:r>
      <w:r w:rsidR="003D52CE" w:rsidRPr="003D52CE">
        <w:rPr>
          <w:rFonts w:asciiTheme="minorHAnsi" w:hAnsiTheme="minorHAnsi" w:cs="Arial"/>
        </w:rPr>
        <w:t>LP-919044992-I80-2021</w:t>
      </w:r>
      <w:r w:rsidRPr="003D52CE">
        <w:rPr>
          <w:rFonts w:asciiTheme="minorHAnsi" w:hAnsiTheme="minorHAnsi" w:cs="Arial"/>
        </w:rPr>
        <w:t xml:space="preserve"> para </w:t>
      </w:r>
      <w:r w:rsidR="00BC5687" w:rsidRPr="003D52CE">
        <w:rPr>
          <w:rFonts w:asciiTheme="minorHAnsi" w:hAnsiTheme="minorHAnsi" w:cs="Arial"/>
        </w:rPr>
        <w:t xml:space="preserve">la </w:t>
      </w:r>
      <w:r w:rsidR="00CA35BE" w:rsidRPr="003D52CE">
        <w:rPr>
          <w:rFonts w:asciiTheme="minorHAnsi" w:hAnsiTheme="minorHAnsi" w:cs="Arial"/>
        </w:rPr>
        <w:t xml:space="preserve">adquisición de </w:t>
      </w:r>
      <w:r w:rsidR="000E2A16" w:rsidRPr="003D52CE">
        <w:rPr>
          <w:rFonts w:asciiTheme="minorHAnsi" w:hAnsiTheme="minorHAnsi" w:cs="Arial"/>
        </w:rPr>
        <w:t>“</w:t>
      </w:r>
      <w:r w:rsidR="00DB2D0F" w:rsidRPr="003D52CE">
        <w:rPr>
          <w:rFonts w:asciiTheme="minorHAnsi" w:hAnsiTheme="minorHAnsi" w:cs="Arial"/>
        </w:rPr>
        <w:t>INSUMOS PARA BOMBAS DE INFUSIÓN Y EQUIPO A COMODATO PARA LA UTILIZACIÓN DE LOS MISMOS</w:t>
      </w:r>
      <w:r w:rsidR="000E2A16" w:rsidRPr="003D52CE">
        <w:rPr>
          <w:rFonts w:asciiTheme="minorHAnsi" w:hAnsiTheme="minorHAnsi" w:cs="Arial"/>
        </w:rPr>
        <w:t>”</w:t>
      </w:r>
      <w:r w:rsidR="00F70B66" w:rsidRPr="003D52C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6E0108" w:rsidRDefault="006E0108" w:rsidP="002021D2">
      <w:pPr>
        <w:rPr>
          <w:rFonts w:asciiTheme="minorHAnsi" w:hAnsiTheme="minorHAnsi"/>
          <w:b/>
          <w:bCs/>
          <w:lang w:val="es-ES"/>
        </w:rPr>
      </w:pPr>
    </w:p>
    <w:p w:rsidR="006E0108" w:rsidRDefault="006E0108" w:rsidP="002021D2">
      <w:pPr>
        <w:rPr>
          <w:rFonts w:asciiTheme="minorHAnsi" w:hAnsiTheme="minorHAnsi"/>
          <w:b/>
          <w:bCs/>
          <w:lang w:val="es-ES"/>
        </w:rPr>
      </w:pPr>
    </w:p>
    <w:p w:rsidR="00774821" w:rsidRDefault="00774821" w:rsidP="007F0B73">
      <w:pPr>
        <w:jc w:val="center"/>
        <w:rPr>
          <w:rFonts w:asciiTheme="minorHAnsi" w:hAnsiTheme="minorHAnsi"/>
          <w:b/>
          <w:bCs/>
          <w:sz w:val="60"/>
          <w:szCs w:val="60"/>
        </w:rPr>
      </w:pPr>
    </w:p>
    <w:p w:rsidR="00346D62" w:rsidRDefault="00346D62" w:rsidP="007F0B73">
      <w:pPr>
        <w:jc w:val="center"/>
        <w:rPr>
          <w:rFonts w:asciiTheme="minorHAnsi" w:hAnsiTheme="minorHAnsi"/>
          <w:b/>
          <w:bCs/>
          <w:sz w:val="60"/>
          <w:szCs w:val="60"/>
        </w:rPr>
      </w:pPr>
    </w:p>
    <w:p w:rsidR="00774821" w:rsidRDefault="00774821"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261F27" w:rsidRPr="00037DE1" w:rsidRDefault="00261F27" w:rsidP="007F0B73">
      <w:pPr>
        <w:jc w:val="center"/>
        <w:rPr>
          <w:rFonts w:asciiTheme="minorHAnsi" w:hAnsiTheme="minorHAnsi"/>
          <w:b/>
          <w:bCs/>
          <w:sz w:val="24"/>
          <w:szCs w:val="24"/>
        </w:rPr>
      </w:pPr>
    </w:p>
    <w:p w:rsidR="00AB7D71" w:rsidRPr="0078059E" w:rsidRDefault="00AB7D71" w:rsidP="00346D6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F74538">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w:t>
      </w:r>
      <w:r w:rsidR="00DA53D5">
        <w:rPr>
          <w:rFonts w:asciiTheme="minorHAnsi" w:hAnsiTheme="minorHAnsi" w:cs="Arial"/>
        </w:rPr>
        <w:t>0 de diciembre de 1993, o el que lo sustituya</w:t>
      </w:r>
      <w:r w:rsidR="00346D62">
        <w:rPr>
          <w:rFonts w:asciiTheme="minorHAnsi" w:hAnsiTheme="minorHAnsi" w:cs="Arial"/>
        </w:rPr>
        <w:t>;</w:t>
      </w:r>
    </w:p>
    <w:p w:rsid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rsidR="00EC015A" w:rsidRP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F74538">
        <w:rPr>
          <w:rFonts w:asciiTheme="minorHAnsi" w:hAnsiTheme="minorHAnsi" w:cs="Arial"/>
        </w:rPr>
        <w:t xml:space="preserve">el DOF el 31 de marzo de 2005; </w:t>
      </w:r>
    </w:p>
    <w:p w:rsidR="00EC015A" w:rsidRDefault="00EC015A" w:rsidP="00AC3C8E">
      <w:pPr>
        <w:pStyle w:val="Prrafodelista"/>
        <w:numPr>
          <w:ilvl w:val="0"/>
          <w:numId w:val="24"/>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346D62">
        <w:rPr>
          <w:rFonts w:asciiTheme="minorHAnsi" w:hAnsiTheme="minorHAnsi" w:cs="Arial"/>
        </w:rPr>
        <w:t xml:space="preserve"> Mexicanos</w:t>
      </w:r>
      <w:r w:rsidRPr="00EC015A">
        <w:rPr>
          <w:rFonts w:asciiTheme="minorHAnsi" w:hAnsiTheme="minorHAnsi" w:cs="Arial"/>
        </w:rPr>
        <w:t xml:space="preserve"> y </w:t>
      </w:r>
      <w:r w:rsidR="00346D62">
        <w:rPr>
          <w:rFonts w:asciiTheme="minorHAnsi" w:hAnsiTheme="minorHAnsi" w:cs="Arial"/>
        </w:rPr>
        <w:t>l</w:t>
      </w:r>
      <w:r w:rsidRPr="00EC015A">
        <w:rPr>
          <w:rFonts w:asciiTheme="minorHAnsi" w:hAnsiTheme="minorHAnsi" w:cs="Arial"/>
        </w:rPr>
        <w:t>a República de Chile, Capítulo 15-bis, publicado en el Diario Oficial de la Fede</w:t>
      </w:r>
      <w:r w:rsidR="00346D62">
        <w:rPr>
          <w:rFonts w:asciiTheme="minorHAnsi" w:hAnsiTheme="minorHAnsi" w:cs="Arial"/>
        </w:rPr>
        <w:t>ración el 27 de Octubre de 2008 y</w:t>
      </w:r>
    </w:p>
    <w:p w:rsidR="00774821" w:rsidRPr="00EC015A" w:rsidRDefault="00774821" w:rsidP="00AC3C8E">
      <w:pPr>
        <w:pStyle w:val="Prrafodelista"/>
        <w:numPr>
          <w:ilvl w:val="0"/>
          <w:numId w:val="24"/>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DA53D5">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346D62">
        <w:rPr>
          <w:rFonts w:asciiTheme="minorHAnsi" w:hAnsiTheme="minorHAnsi" w:cs="Arial"/>
        </w:rPr>
        <w:t xml:space="preserve">81 </w:t>
      </w:r>
      <w:r w:rsidRPr="0078059E">
        <w:rPr>
          <w:rFonts w:asciiTheme="minorHAnsi" w:hAnsiTheme="minorHAnsi" w:cs="Arial"/>
        </w:rPr>
        <w:t>81 30 70 4</w:t>
      </w:r>
      <w:r w:rsidR="00774821">
        <w:rPr>
          <w:rFonts w:asciiTheme="minorHAnsi" w:hAnsiTheme="minorHAnsi" w:cs="Arial"/>
        </w:rPr>
        <w:t>9</w:t>
      </w:r>
      <w:r w:rsidR="00267C25" w:rsidRPr="0078059E">
        <w:rPr>
          <w:rFonts w:asciiTheme="minorHAnsi" w:hAnsiTheme="minorHAnsi" w:cs="Arial"/>
        </w:rPr>
        <w:t>.</w:t>
      </w: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DA53D5">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346D62">
        <w:rPr>
          <w:rFonts w:asciiTheme="minorHAnsi" w:hAnsiTheme="minorHAnsi" w:cs="Arial"/>
        </w:rPr>
        <w:t>, en un horario de 9:00 a.m. a 2</w:t>
      </w:r>
      <w:r w:rsidRPr="00CE2E1F">
        <w:rPr>
          <w:rFonts w:asciiTheme="minorHAnsi" w:hAnsiTheme="minorHAnsi" w:cs="Arial"/>
        </w:rPr>
        <w:t xml:space="preserve">:00 p.m. </w:t>
      </w:r>
    </w:p>
    <w:p w:rsidR="00830D00" w:rsidRDefault="00FB5482" w:rsidP="00830D00">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6E0428">
        <w:rPr>
          <w:rFonts w:asciiTheme="minorHAnsi" w:hAnsiTheme="minorHAnsi" w:cs="Arial"/>
          <w:color w:val="auto"/>
          <w:sz w:val="20"/>
          <w:szCs w:val="20"/>
          <w:lang w:val="es-ES_tradnl" w:eastAsia="es-ES"/>
        </w:rPr>
        <w:t>T</w:t>
      </w:r>
      <w:r w:rsidR="00DA53D5">
        <w:rPr>
          <w:rFonts w:asciiTheme="minorHAnsi" w:hAnsiTheme="minorHAnsi" w:cs="Arial"/>
          <w:color w:val="auto"/>
          <w:sz w:val="20"/>
          <w:szCs w:val="20"/>
          <w:lang w:val="es-ES_tradnl" w:eastAsia="es-ES"/>
        </w:rPr>
        <w: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830D00" w:rsidRPr="00830D00" w:rsidRDefault="00267C25" w:rsidP="00830D00">
      <w:pPr>
        <w:pStyle w:val="Default"/>
        <w:numPr>
          <w:ilvl w:val="0"/>
          <w:numId w:val="9"/>
        </w:numPr>
        <w:jc w:val="both"/>
        <w:rPr>
          <w:rFonts w:asciiTheme="minorHAnsi" w:hAnsiTheme="minorHAnsi" w:cs="Arial"/>
          <w:color w:val="auto"/>
          <w:sz w:val="20"/>
          <w:szCs w:val="20"/>
          <w:lang w:val="es-ES_tradnl" w:eastAsia="es-ES"/>
        </w:rPr>
      </w:pPr>
      <w:r w:rsidRPr="00830D00">
        <w:rPr>
          <w:rFonts w:asciiTheme="minorHAnsi" w:hAnsiTheme="minorHAnsi" w:cs="Arial"/>
          <w:color w:val="auto"/>
          <w:sz w:val="20"/>
          <w:szCs w:val="20"/>
          <w:lang w:val="es-ES_tradnl" w:eastAsia="es-ES"/>
        </w:rPr>
        <w:t xml:space="preserve">La presente </w:t>
      </w:r>
      <w:r w:rsidR="00CE2E1F" w:rsidRPr="00830D00">
        <w:rPr>
          <w:rFonts w:asciiTheme="minorHAnsi" w:hAnsiTheme="minorHAnsi" w:cs="Arial"/>
          <w:color w:val="auto"/>
          <w:sz w:val="20"/>
          <w:szCs w:val="20"/>
          <w:lang w:val="es-ES_tradnl" w:eastAsia="es-ES"/>
        </w:rPr>
        <w:t xml:space="preserve">Licitación Pública </w:t>
      </w:r>
      <w:r w:rsidR="00FB5482" w:rsidRPr="00830D00">
        <w:rPr>
          <w:rFonts w:asciiTheme="minorHAnsi" w:hAnsiTheme="minorHAnsi" w:cs="Arial"/>
          <w:color w:val="auto"/>
          <w:sz w:val="20"/>
          <w:szCs w:val="20"/>
          <w:lang w:val="es-ES_tradnl" w:eastAsia="es-ES"/>
        </w:rPr>
        <w:t xml:space="preserve">Internacional Bajo la Cobertura de </w:t>
      </w:r>
      <w:r w:rsidR="006E0428" w:rsidRPr="00830D00">
        <w:rPr>
          <w:rFonts w:asciiTheme="minorHAnsi" w:hAnsiTheme="minorHAnsi" w:cs="Arial"/>
          <w:color w:val="auto"/>
          <w:sz w:val="20"/>
          <w:szCs w:val="20"/>
          <w:lang w:val="es-ES_tradnl" w:eastAsia="es-ES"/>
        </w:rPr>
        <w:t>T</w:t>
      </w:r>
      <w:r w:rsidR="00DA53D5" w:rsidRPr="00830D00">
        <w:rPr>
          <w:rFonts w:asciiTheme="minorHAnsi" w:hAnsiTheme="minorHAnsi" w:cs="Arial"/>
          <w:color w:val="auto"/>
          <w:sz w:val="20"/>
          <w:szCs w:val="20"/>
          <w:lang w:val="es-ES_tradnl" w:eastAsia="es-ES"/>
        </w:rPr>
        <w:t>ratados</w:t>
      </w:r>
      <w:r w:rsidR="00FB5482" w:rsidRPr="00830D00">
        <w:rPr>
          <w:rFonts w:asciiTheme="minorHAnsi" w:hAnsiTheme="minorHAnsi" w:cs="Arial"/>
          <w:color w:val="auto"/>
          <w:sz w:val="20"/>
          <w:szCs w:val="20"/>
          <w:lang w:val="es-ES_tradnl" w:eastAsia="es-ES"/>
        </w:rPr>
        <w:t xml:space="preserve"> </w:t>
      </w:r>
      <w:r w:rsidR="00CE2E1F" w:rsidRPr="00830D00">
        <w:rPr>
          <w:rFonts w:asciiTheme="minorHAnsi" w:hAnsiTheme="minorHAnsi" w:cs="Arial"/>
          <w:color w:val="auto"/>
          <w:sz w:val="20"/>
          <w:szCs w:val="20"/>
          <w:lang w:val="es-ES_tradnl" w:eastAsia="es-ES"/>
        </w:rPr>
        <w:t>Presencial</w:t>
      </w:r>
      <w:r w:rsidRPr="00830D00">
        <w:rPr>
          <w:rFonts w:asciiTheme="minorHAnsi" w:hAnsiTheme="minorHAnsi" w:cs="Arial"/>
          <w:color w:val="auto"/>
          <w:sz w:val="20"/>
          <w:szCs w:val="20"/>
          <w:lang w:val="es-ES_tradnl" w:eastAsia="es-ES"/>
        </w:rPr>
        <w:t xml:space="preserve"> será identificada por el No</w:t>
      </w:r>
      <w:r w:rsidR="001A0EBB" w:rsidRPr="00830D00">
        <w:rPr>
          <w:rFonts w:asciiTheme="minorHAnsi" w:hAnsiTheme="minorHAnsi" w:cs="Arial"/>
          <w:color w:val="auto"/>
          <w:sz w:val="20"/>
          <w:szCs w:val="20"/>
          <w:lang w:val="es-ES_tradnl" w:eastAsia="es-ES"/>
        </w:rPr>
        <w:t>.</w:t>
      </w:r>
      <w:r w:rsidRPr="00830D00">
        <w:rPr>
          <w:rFonts w:asciiTheme="minorHAnsi" w:hAnsiTheme="minorHAnsi" w:cs="Arial"/>
          <w:color w:val="auto"/>
          <w:sz w:val="20"/>
          <w:szCs w:val="20"/>
          <w:lang w:val="es-ES_tradnl" w:eastAsia="es-ES"/>
        </w:rPr>
        <w:t xml:space="preserve"> </w:t>
      </w:r>
      <w:r w:rsidR="003D52CE" w:rsidRPr="00830D00">
        <w:rPr>
          <w:rFonts w:asciiTheme="minorHAnsi" w:hAnsiTheme="minorHAnsi" w:cs="Arial"/>
          <w:color w:val="auto"/>
          <w:sz w:val="20"/>
          <w:szCs w:val="20"/>
          <w:lang w:val="es-ES_tradnl" w:eastAsia="es-ES"/>
        </w:rPr>
        <w:t>LP-919044992-I80-2021</w:t>
      </w:r>
      <w:r w:rsidR="00830D00" w:rsidRPr="00830D00">
        <w:rPr>
          <w:rFonts w:asciiTheme="minorHAnsi" w:hAnsiTheme="minorHAnsi" w:cs="Arial"/>
          <w:color w:val="auto"/>
          <w:sz w:val="20"/>
          <w:szCs w:val="20"/>
          <w:lang w:val="es-ES_tradnl" w:eastAsia="es-ES"/>
        </w:rPr>
        <w:t>, y se efectuará con reducción del plazo entre la publicación de la convocatoria y la presentación de las propuestas de acuerdo con el Artículo 32 de esta</w:t>
      </w:r>
      <w:r w:rsidR="00830D00" w:rsidRPr="00830D00">
        <w:rPr>
          <w:rFonts w:asciiTheme="minorHAnsi" w:hAnsiTheme="minorHAnsi" w:cs="Arial"/>
        </w:rPr>
        <w:t xml:space="preserve"> Ley.</w:t>
      </w:r>
    </w:p>
    <w:p w:rsidR="00F63839" w:rsidRPr="003D52CE" w:rsidRDefault="00B64229" w:rsidP="00F63839">
      <w:pPr>
        <w:pStyle w:val="Prrafodelista"/>
        <w:numPr>
          <w:ilvl w:val="0"/>
          <w:numId w:val="9"/>
        </w:numPr>
        <w:tabs>
          <w:tab w:val="left" w:pos="284"/>
        </w:tabs>
        <w:ind w:right="-1"/>
        <w:jc w:val="both"/>
        <w:rPr>
          <w:rFonts w:asciiTheme="minorHAnsi" w:hAnsiTheme="minorHAnsi" w:cs="Arial"/>
        </w:rPr>
      </w:pPr>
      <w:r w:rsidRPr="003D52CE">
        <w:rPr>
          <w:rFonts w:asciiTheme="minorHAnsi" w:hAnsiTheme="minorHAnsi" w:cs="Arial"/>
        </w:rPr>
        <w:t xml:space="preserve">La adquisición de los </w:t>
      </w:r>
      <w:r w:rsidR="00F63839" w:rsidRPr="003D52CE">
        <w:rPr>
          <w:rFonts w:asciiTheme="minorHAnsi" w:hAnsiTheme="minorHAnsi" w:cs="Arial"/>
        </w:rPr>
        <w:t>insumos</w:t>
      </w:r>
      <w:r w:rsidRPr="003D52CE">
        <w:rPr>
          <w:rFonts w:asciiTheme="minorHAnsi" w:hAnsiTheme="minorHAnsi" w:cs="Arial"/>
        </w:rPr>
        <w:t xml:space="preserve"> </w:t>
      </w:r>
      <w:r w:rsidR="00E04364" w:rsidRPr="003D52CE">
        <w:rPr>
          <w:rFonts w:asciiTheme="minorHAnsi" w:hAnsiTheme="minorHAnsi" w:cs="Arial"/>
        </w:rPr>
        <w:t xml:space="preserve">y servicios </w:t>
      </w:r>
      <w:r w:rsidRPr="003D52CE">
        <w:rPr>
          <w:rFonts w:asciiTheme="minorHAnsi" w:hAnsiTheme="minorHAnsi" w:cs="Arial"/>
        </w:rPr>
        <w:t xml:space="preserve">incluidos en esta </w:t>
      </w:r>
      <w:r w:rsidR="00B82FB5" w:rsidRPr="003D52CE">
        <w:rPr>
          <w:rFonts w:asciiTheme="minorHAnsi" w:hAnsiTheme="minorHAnsi" w:cs="Arial"/>
        </w:rPr>
        <w:t>Convocatoria</w:t>
      </w:r>
      <w:r w:rsidRPr="003D52CE">
        <w:rPr>
          <w:rFonts w:asciiTheme="minorHAnsi" w:hAnsiTheme="minorHAnsi" w:cs="Arial"/>
        </w:rPr>
        <w:t xml:space="preserve"> cor</w:t>
      </w:r>
      <w:r w:rsidR="00774821" w:rsidRPr="003D52CE">
        <w:rPr>
          <w:rFonts w:asciiTheme="minorHAnsi" w:hAnsiTheme="minorHAnsi" w:cs="Arial"/>
        </w:rPr>
        <w:t>responde al ejercicio fiscal 202</w:t>
      </w:r>
      <w:r w:rsidR="003D52CE" w:rsidRPr="003D52CE">
        <w:rPr>
          <w:rFonts w:asciiTheme="minorHAnsi" w:hAnsiTheme="minorHAnsi" w:cs="Arial"/>
        </w:rPr>
        <w:t>2</w:t>
      </w:r>
      <w:r w:rsidRPr="003D52CE">
        <w:rPr>
          <w:rFonts w:asciiTheme="minorHAnsi" w:hAnsiTheme="minorHAnsi" w:cs="Arial"/>
        </w:rPr>
        <w:t>.</w:t>
      </w:r>
    </w:p>
    <w:p w:rsidR="00F27A35" w:rsidRDefault="00F27A35" w:rsidP="00F63839">
      <w:pPr>
        <w:pStyle w:val="Prrafodelista"/>
        <w:numPr>
          <w:ilvl w:val="0"/>
          <w:numId w:val="9"/>
        </w:numPr>
        <w:tabs>
          <w:tab w:val="left" w:pos="284"/>
        </w:tabs>
        <w:ind w:right="-1"/>
        <w:jc w:val="both"/>
        <w:rPr>
          <w:rFonts w:asciiTheme="minorHAnsi" w:hAnsiTheme="minorHAnsi" w:cs="Arial"/>
        </w:rPr>
      </w:pPr>
      <w:r>
        <w:rPr>
          <w:rFonts w:asciiTheme="minorHAnsi" w:hAnsiTheme="minorHAnsi" w:cs="Arial"/>
        </w:rPr>
        <w:t>La Convocante se compromete a erogar, como mínimo, el 60% del monto adjudicado.</w:t>
      </w:r>
    </w:p>
    <w:p w:rsidR="00F63839" w:rsidRPr="00F63839" w:rsidRDefault="00F63839" w:rsidP="00F63839">
      <w:pPr>
        <w:pStyle w:val="Prrafodelista"/>
        <w:rPr>
          <w:rFonts w:asciiTheme="minorHAnsi" w:hAnsiTheme="minorHAnsi" w:cs="Arial"/>
        </w:rPr>
      </w:pPr>
    </w:p>
    <w:p w:rsidR="00F63839" w:rsidRP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lastRenderedPageBreak/>
        <w:t xml:space="preserve">Las proposiciones, </w:t>
      </w:r>
      <w:r w:rsidR="00DB2D0F">
        <w:rPr>
          <w:rFonts w:asciiTheme="minorHAnsi" w:hAnsiTheme="minorHAnsi" w:cs="Arial"/>
        </w:rPr>
        <w:t>folletos y anexos técnicos de lo</w:t>
      </w:r>
      <w:r w:rsidR="00241F7B">
        <w:rPr>
          <w:rFonts w:asciiTheme="minorHAnsi" w:hAnsiTheme="minorHAnsi" w:cs="Arial"/>
        </w:rPr>
        <w:t>s</w:t>
      </w:r>
      <w:r w:rsidR="00DB2D0F">
        <w:rPr>
          <w:rFonts w:asciiTheme="minorHAnsi" w:hAnsiTheme="minorHAnsi" w:cs="Arial"/>
        </w:rPr>
        <w:t xml:space="preserve"> equipos a comodato </w:t>
      </w:r>
      <w:r w:rsidRPr="00F63839">
        <w:rPr>
          <w:rFonts w:asciiTheme="minorHAnsi" w:hAnsiTheme="minorHAnsi" w:cs="Arial"/>
        </w:rPr>
        <w:t>que se presenten deberán ser en idioma español. En caso de que los últimos sean en idioma diferente, deberán presentarse con traducción simple al español.</w:t>
      </w:r>
    </w:p>
    <w:p w:rsidR="00DE1734" w:rsidRPr="003D52CE" w:rsidRDefault="00DE1734" w:rsidP="00DE1734">
      <w:pPr>
        <w:pStyle w:val="Prrafodelista"/>
        <w:numPr>
          <w:ilvl w:val="0"/>
          <w:numId w:val="9"/>
        </w:numPr>
        <w:tabs>
          <w:tab w:val="left" w:pos="284"/>
        </w:tabs>
        <w:ind w:right="51"/>
        <w:jc w:val="both"/>
        <w:rPr>
          <w:rFonts w:asciiTheme="minorHAnsi" w:hAnsiTheme="minorHAnsi" w:cs="Arial"/>
        </w:rPr>
      </w:pPr>
      <w:r w:rsidRPr="003D52CE">
        <w:rPr>
          <w:rFonts w:asciiTheme="minorHAnsi" w:hAnsiTheme="minorHAnsi" w:cs="Arial"/>
        </w:rPr>
        <w:t xml:space="preserve">La contratación del servicio requerido por la Convocante, se realizará con recurso del presupuesto </w:t>
      </w:r>
      <w:r w:rsidR="003D52CE" w:rsidRPr="003D52CE">
        <w:rPr>
          <w:rFonts w:asciiTheme="minorHAnsi" w:hAnsiTheme="minorHAnsi" w:cs="Arial"/>
        </w:rPr>
        <w:t>202024 y 110101</w:t>
      </w:r>
      <w:r w:rsidRPr="003D52CE">
        <w:rPr>
          <w:rFonts w:asciiTheme="minorHAnsi" w:hAnsiTheme="minorHAnsi" w:cs="Arial"/>
        </w:rPr>
        <w:t>, Partida 25401, con cargo a</w:t>
      </w:r>
      <w:r w:rsidR="003D52CE" w:rsidRPr="003D52CE">
        <w:rPr>
          <w:rFonts w:asciiTheme="minorHAnsi" w:hAnsiTheme="minorHAnsi" w:cs="Arial"/>
        </w:rPr>
        <w:t xml:space="preserve"> distintos programas y unidades</w:t>
      </w:r>
      <w:r w:rsidRPr="003D52CE">
        <w:rPr>
          <w:rFonts w:asciiTheme="minorHAnsi" w:hAnsiTheme="minorHAnsi" w:cs="Arial"/>
        </w:rPr>
        <w:t>.</w:t>
      </w:r>
    </w:p>
    <w:p w:rsidR="00A91686" w:rsidRDefault="00B64229" w:rsidP="00A91686">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rsidR="00A91686" w:rsidRPr="00A91686" w:rsidRDefault="0098290E" w:rsidP="00A91686">
      <w:pPr>
        <w:pStyle w:val="Prrafodelista"/>
        <w:numPr>
          <w:ilvl w:val="0"/>
          <w:numId w:val="9"/>
        </w:numPr>
        <w:tabs>
          <w:tab w:val="left" w:pos="284"/>
        </w:tabs>
        <w:ind w:right="-1"/>
        <w:jc w:val="both"/>
        <w:rPr>
          <w:rFonts w:asciiTheme="minorHAnsi" w:hAnsiTheme="minorHAnsi" w:cs="Arial"/>
        </w:rPr>
      </w:pPr>
      <w:r w:rsidRPr="004B3FCD">
        <w:rPr>
          <w:rFonts w:asciiTheme="minorHAnsi" w:hAnsiTheme="minorHAnsi"/>
        </w:rPr>
        <w:t>Para el desarrollo de los eventos y menciones en las presentes bases se señalan los domicilios de la Sub</w:t>
      </w:r>
      <w:r>
        <w:rPr>
          <w:rFonts w:asciiTheme="minorHAnsi" w:hAnsiTheme="minorHAnsi"/>
        </w:rPr>
        <w:t>secretaria</w:t>
      </w:r>
      <w:r w:rsidRPr="004B3FCD">
        <w:rPr>
          <w:rFonts w:asciiTheme="minorHAnsi" w:hAnsiTheme="minorHAnsi"/>
        </w:rPr>
        <w:t xml:space="preserve"> de </w:t>
      </w:r>
      <w:r>
        <w:rPr>
          <w:rFonts w:asciiTheme="minorHAnsi" w:hAnsiTheme="minorHAnsi"/>
        </w:rPr>
        <w:t xml:space="preserve">Prevención y Control de Enfermedades </w:t>
      </w:r>
      <w:r w:rsidRPr="004B3FCD">
        <w:rPr>
          <w:rFonts w:asciiTheme="minorHAnsi" w:hAnsiTheme="minorHAnsi"/>
        </w:rPr>
        <w:t xml:space="preserve">y la Dirección Administrativa de la Convocante, ubicadas en Matamoros No. 520 </w:t>
      </w:r>
      <w:proofErr w:type="spellStart"/>
      <w:r w:rsidRPr="004B3FCD">
        <w:rPr>
          <w:rFonts w:asciiTheme="minorHAnsi" w:hAnsiTheme="minorHAnsi"/>
        </w:rPr>
        <w:t>Ote</w:t>
      </w:r>
      <w:proofErr w:type="spellEnd"/>
      <w:r w:rsidRPr="004B3FCD">
        <w:rPr>
          <w:rFonts w:asciiTheme="minorHAnsi" w:hAnsiTheme="minorHAnsi"/>
        </w:rPr>
        <w:t xml:space="preserve">, </w:t>
      </w:r>
      <w:r>
        <w:rPr>
          <w:rFonts w:asciiTheme="minorHAnsi" w:hAnsiTheme="minorHAnsi"/>
        </w:rPr>
        <w:t>3</w:t>
      </w:r>
      <w:r w:rsidRPr="004B3FCD">
        <w:rPr>
          <w:rFonts w:asciiTheme="minorHAnsi" w:hAnsiTheme="minorHAnsi"/>
        </w:rPr>
        <w:t>er. y 2do</w:t>
      </w:r>
      <w:r w:rsidR="00C92603">
        <w:rPr>
          <w:rFonts w:asciiTheme="minorHAnsi" w:hAnsiTheme="minorHAnsi"/>
        </w:rPr>
        <w:t>.</w:t>
      </w:r>
      <w:r w:rsidRPr="004B3FCD">
        <w:rPr>
          <w:rFonts w:asciiTheme="minorHAnsi" w:hAnsiTheme="minorHAnsi"/>
        </w:rPr>
        <w:t xml:space="preserve"> piso, Centro de Monterrey</w:t>
      </w:r>
      <w:r w:rsidR="00C92603">
        <w:rPr>
          <w:rFonts w:asciiTheme="minorHAnsi" w:hAnsiTheme="minorHAnsi"/>
        </w:rPr>
        <w:t>,</w:t>
      </w:r>
      <w:r w:rsidRPr="004B3FCD">
        <w:rPr>
          <w:rFonts w:asciiTheme="minorHAnsi" w:hAnsiTheme="minorHAnsi"/>
        </w:rPr>
        <w:t xml:space="preserve"> Nuevo León, C.P. 64000</w:t>
      </w:r>
      <w:r w:rsidR="00A91686" w:rsidRPr="00A91686">
        <w:rPr>
          <w:rFonts w:asciiTheme="minorHAnsi" w:hAnsiTheme="minorHAnsi" w:cstheme="minorHAnsi"/>
        </w:rPr>
        <w:t>.</w:t>
      </w:r>
    </w:p>
    <w:p w:rsidR="003E3F99" w:rsidRDefault="003E3F99" w:rsidP="00A91686">
      <w:pPr>
        <w:tabs>
          <w:tab w:val="left" w:pos="284"/>
        </w:tabs>
        <w:ind w:right="-1"/>
        <w:jc w:val="both"/>
        <w:rPr>
          <w:rFonts w:asciiTheme="minorHAnsi" w:hAnsiTheme="minorHAnsi" w:cs="Arial"/>
        </w:rPr>
      </w:pPr>
    </w:p>
    <w:p w:rsidR="00213157" w:rsidRDefault="00213157" w:rsidP="00A91686">
      <w:pPr>
        <w:tabs>
          <w:tab w:val="left" w:pos="284"/>
        </w:tabs>
        <w:ind w:right="-1"/>
        <w:jc w:val="both"/>
        <w:rPr>
          <w:rFonts w:asciiTheme="minorHAnsi" w:hAnsiTheme="minorHAnsi" w:cs="Arial"/>
        </w:rPr>
      </w:pPr>
    </w:p>
    <w:p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r w:rsidR="00A1692B" w:rsidRPr="00FB5482">
        <w:rPr>
          <w:rFonts w:asciiTheme="minorHAnsi" w:hAnsiTheme="minorHAnsi"/>
          <w:b/>
          <w:u w:val="single"/>
        </w:rPr>
        <w:t xml:space="preserve">Descripción </w:t>
      </w:r>
      <w:r w:rsidR="00CE2E1F" w:rsidRPr="00FB5482">
        <w:rPr>
          <w:rFonts w:asciiTheme="minorHAnsi" w:hAnsiTheme="minorHAnsi"/>
          <w:b/>
          <w:u w:val="single"/>
        </w:rPr>
        <w:t>c</w:t>
      </w:r>
      <w:r w:rsidR="00A1692B" w:rsidRPr="00FB5482">
        <w:rPr>
          <w:rFonts w:asciiTheme="minorHAnsi" w:hAnsiTheme="minorHAnsi"/>
          <w:b/>
          <w:u w:val="single"/>
        </w:rPr>
        <w:t xml:space="preserve">ompleta </w:t>
      </w:r>
      <w:r w:rsidR="002018C5">
        <w:rPr>
          <w:rFonts w:asciiTheme="minorHAnsi" w:hAnsiTheme="minorHAnsi"/>
          <w:b/>
          <w:u w:val="single"/>
        </w:rPr>
        <w:t xml:space="preserve">de los </w:t>
      </w:r>
      <w:r w:rsidR="00DB2D0F">
        <w:rPr>
          <w:rFonts w:asciiTheme="minorHAnsi" w:hAnsiTheme="minorHAnsi"/>
          <w:b/>
          <w:u w:val="single"/>
        </w:rPr>
        <w:t>insumos y equipo</w:t>
      </w:r>
      <w:r w:rsidR="001C147E" w:rsidRPr="00FB5482">
        <w:rPr>
          <w:rFonts w:asciiTheme="minorHAnsi" w:hAnsiTheme="minorHAnsi"/>
          <w:b/>
          <w:u w:val="single"/>
        </w:rPr>
        <w:t>.</w:t>
      </w:r>
    </w:p>
    <w:p w:rsidR="00FB5482" w:rsidRPr="00FB5482" w:rsidRDefault="00FB5482" w:rsidP="00FB5482">
      <w:pPr>
        <w:pStyle w:val="Prrafodelista"/>
        <w:ind w:left="792" w:right="-1"/>
        <w:jc w:val="both"/>
        <w:rPr>
          <w:rFonts w:asciiTheme="minorHAnsi" w:hAnsiTheme="minorHAnsi"/>
          <w:b/>
          <w:u w:val="single"/>
        </w:rPr>
      </w:pPr>
    </w:p>
    <w:p w:rsidR="00DD254A" w:rsidRDefault="00407462" w:rsidP="00AC3C8E">
      <w:pPr>
        <w:pStyle w:val="Prrafodelista"/>
        <w:numPr>
          <w:ilvl w:val="2"/>
          <w:numId w:val="25"/>
        </w:numPr>
        <w:tabs>
          <w:tab w:val="right" w:pos="1418"/>
        </w:tabs>
        <w:ind w:left="1418"/>
        <w:jc w:val="both"/>
        <w:rPr>
          <w:rFonts w:asciiTheme="minorHAnsi" w:hAnsiTheme="minorHAnsi"/>
        </w:rPr>
      </w:pPr>
      <w:r w:rsidRPr="00DD254A">
        <w:rPr>
          <w:rFonts w:asciiTheme="minorHAnsi" w:hAnsiTheme="minorHAnsi"/>
        </w:rPr>
        <w:t xml:space="preserve">En </w:t>
      </w:r>
      <w:r w:rsidRPr="00BF1C3B">
        <w:rPr>
          <w:rFonts w:asciiTheme="minorHAnsi" w:hAnsiTheme="minorHAnsi"/>
        </w:rPr>
        <w:t xml:space="preserve">los </w:t>
      </w:r>
      <w:r w:rsidR="00112A6D">
        <w:rPr>
          <w:rFonts w:asciiTheme="minorHAnsi" w:hAnsiTheme="minorHAnsi"/>
        </w:rPr>
        <w:t>Anexo 1 y</w:t>
      </w:r>
      <w:r w:rsidR="00405F83" w:rsidRPr="00BF1C3B">
        <w:rPr>
          <w:rFonts w:asciiTheme="minorHAnsi" w:hAnsiTheme="minorHAnsi"/>
        </w:rPr>
        <w:t xml:space="preserve"> 1A </w:t>
      </w:r>
      <w:r w:rsidRPr="00BF1C3B">
        <w:rPr>
          <w:rFonts w:asciiTheme="minorHAnsi" w:hAnsiTheme="minorHAnsi"/>
        </w:rPr>
        <w:t>de estas</w:t>
      </w:r>
      <w:r w:rsidRPr="00DD254A">
        <w:rPr>
          <w:rFonts w:asciiTheme="minorHAnsi" w:hAnsiTheme="minorHAnsi"/>
        </w:rPr>
        <w:t xml:space="preserve"> bases, se describen las especificaciones técnicas de los Equipos de Bombas de Infusión, el cual incluye los consumibles, que se requieren para diferentes Unidades de la Convocante, así como sus cantidades las cuales podrán variar sin rebasar los presupuestos autorizados. Cabe aclarar que las descripciones y características propias de los insumos</w:t>
      </w:r>
      <w:r w:rsidR="00DD254A" w:rsidRPr="00DD254A">
        <w:rPr>
          <w:rFonts w:asciiTheme="minorHAnsi" w:hAnsiTheme="minorHAnsi"/>
        </w:rPr>
        <w:t xml:space="preserve"> y equipo</w:t>
      </w:r>
      <w:r w:rsidRPr="00DD254A">
        <w:rPr>
          <w:rFonts w:asciiTheme="minorHAnsi" w:hAnsiTheme="minorHAnsi"/>
        </w:rPr>
        <w:t xml:space="preserve">, objeto del presente concurso, corresponden a la información </w:t>
      </w:r>
      <w:r w:rsidR="0098290E">
        <w:rPr>
          <w:rFonts w:asciiTheme="minorHAnsi" w:hAnsiTheme="minorHAnsi"/>
        </w:rPr>
        <w:t>autorizada</w:t>
      </w:r>
      <w:r w:rsidRPr="00DD254A">
        <w:rPr>
          <w:rFonts w:asciiTheme="minorHAnsi" w:hAnsiTheme="minorHAnsi"/>
        </w:rPr>
        <w:t xml:space="preserve"> por el Director de Hospitales y corresponden a las necesidades especificadas por cada una de las Unidades Aplicativas, por lo que, no se aceptarán proposiciones alternativas que demeriten la calidad de los mismos; sin embargo, </w:t>
      </w:r>
      <w:r w:rsidR="0098290E">
        <w:rPr>
          <w:rFonts w:asciiTheme="minorHAnsi" w:hAnsiTheme="minorHAnsi"/>
        </w:rPr>
        <w:t>se aceptará que se propongan tecnologías semejantes de los equipos en comodato, cumpliendo con las funciones del servicio requerido, no obstante su aceptación estará sujeta a la evaluación que efectúe el Comité evaluador técnico.</w:t>
      </w:r>
    </w:p>
    <w:p w:rsidR="00DD254A" w:rsidRDefault="00407462" w:rsidP="00AC3C8E">
      <w:pPr>
        <w:pStyle w:val="Prrafodelista"/>
        <w:numPr>
          <w:ilvl w:val="2"/>
          <w:numId w:val="25"/>
        </w:numPr>
        <w:tabs>
          <w:tab w:val="right" w:pos="1418"/>
        </w:tabs>
        <w:ind w:left="1418"/>
        <w:jc w:val="both"/>
        <w:rPr>
          <w:rFonts w:asciiTheme="minorHAnsi" w:hAnsiTheme="minorHAnsi"/>
        </w:rPr>
      </w:pPr>
      <w:r w:rsidRPr="00DD254A">
        <w:rPr>
          <w:rFonts w:asciiTheme="minorHAnsi" w:hAnsiTheme="minorHAnsi"/>
        </w:rPr>
        <w:t>El licitante que resulte con la adjudicación proporcionarán los Equipos de Bombas de Infusión en comodato para realizar infusiones, asimismo suministrará los consumibles listos para su uso, esto de acuerdo a su propuesta técnica presentada, dicha propuesta será evaluada por el comité técnico que designe la Convocante.</w:t>
      </w:r>
    </w:p>
    <w:p w:rsidR="00DD254A" w:rsidRDefault="00407462" w:rsidP="00AC3C8E">
      <w:pPr>
        <w:pStyle w:val="Prrafodelista"/>
        <w:numPr>
          <w:ilvl w:val="2"/>
          <w:numId w:val="25"/>
        </w:numPr>
        <w:tabs>
          <w:tab w:val="right" w:pos="1418"/>
        </w:tabs>
        <w:ind w:left="1418"/>
        <w:jc w:val="both"/>
        <w:rPr>
          <w:rFonts w:asciiTheme="minorHAnsi" w:hAnsiTheme="minorHAnsi"/>
        </w:rPr>
      </w:pPr>
      <w:r w:rsidRPr="00DD254A">
        <w:rPr>
          <w:rFonts w:asciiTheme="minorHAnsi" w:hAnsiTheme="minorHAnsi"/>
        </w:rPr>
        <w:t>Los licitantes deberán estar establecidos y habilitados para la atención de los clientes en el área Metropolitana de la Ciudad de Monterrey, N. L. o tener sucursales en la misma y “contar con Staff de Ingeniería” para cualquier situación de urgencia</w:t>
      </w:r>
      <w:r w:rsidR="00DD254A">
        <w:rPr>
          <w:rFonts w:asciiTheme="minorHAnsi" w:hAnsiTheme="minorHAnsi"/>
        </w:rPr>
        <w:t>.</w:t>
      </w:r>
    </w:p>
    <w:p w:rsidR="00DD254A" w:rsidRDefault="00322C8C" w:rsidP="00AC3C8E">
      <w:pPr>
        <w:pStyle w:val="Prrafodelista"/>
        <w:numPr>
          <w:ilvl w:val="2"/>
          <w:numId w:val="25"/>
        </w:numPr>
        <w:tabs>
          <w:tab w:val="right" w:pos="1418"/>
        </w:tabs>
        <w:ind w:left="1418"/>
        <w:jc w:val="both"/>
        <w:rPr>
          <w:rFonts w:asciiTheme="minorHAnsi" w:hAnsiTheme="minorHAnsi"/>
        </w:rPr>
      </w:pPr>
      <w:r w:rsidRPr="00DD254A">
        <w:rPr>
          <w:rFonts w:asciiTheme="minorHAnsi" w:hAnsiTheme="minorHAnsi"/>
        </w:rPr>
        <w:t xml:space="preserve">Los </w:t>
      </w:r>
      <w:r w:rsidR="00F27A35">
        <w:rPr>
          <w:rFonts w:asciiTheme="minorHAnsi" w:hAnsiTheme="minorHAnsi"/>
        </w:rPr>
        <w:t>l</w:t>
      </w:r>
      <w:r w:rsidRPr="00DD254A">
        <w:rPr>
          <w:rFonts w:asciiTheme="minorHAnsi" w:hAnsiTheme="minorHAnsi"/>
        </w:rPr>
        <w:t>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rsidR="00DD254A" w:rsidRPr="00DD254A" w:rsidRDefault="00DD254A" w:rsidP="00DD254A">
      <w:pPr>
        <w:pStyle w:val="Prrafodelista"/>
        <w:rPr>
          <w:rFonts w:asciiTheme="minorHAnsi" w:hAnsiTheme="minorHAnsi"/>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w:t>
      </w:r>
      <w:r w:rsidR="00731B23">
        <w:rPr>
          <w:rFonts w:asciiTheme="minorHAnsi" w:hAnsiTheme="minorHAnsi"/>
          <w:b/>
          <w:u w:val="single"/>
        </w:rPr>
        <w:t>de prestación del servicio:</w:t>
      </w:r>
    </w:p>
    <w:p w:rsidR="00A1692B" w:rsidRPr="00037DE1" w:rsidRDefault="00A1692B" w:rsidP="00A1692B">
      <w:pPr>
        <w:tabs>
          <w:tab w:val="left" w:pos="851"/>
        </w:tabs>
        <w:ind w:right="-1"/>
        <w:jc w:val="both"/>
        <w:rPr>
          <w:rFonts w:asciiTheme="minorHAnsi" w:hAnsiTheme="minorHAnsi"/>
          <w:b/>
        </w:rPr>
      </w:pPr>
    </w:p>
    <w:p w:rsidR="00DB2D0F" w:rsidRDefault="00A1692B" w:rsidP="00DB2D0F">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731B23">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rsidR="00DB2D0F" w:rsidRDefault="00DB2D0F" w:rsidP="00DB2D0F">
      <w:pPr>
        <w:tabs>
          <w:tab w:val="left" w:pos="851"/>
        </w:tabs>
        <w:ind w:left="709" w:right="-1"/>
        <w:jc w:val="both"/>
        <w:rPr>
          <w:rFonts w:asciiTheme="minorHAnsi" w:hAnsiTheme="minorHAnsi"/>
          <w:b/>
        </w:rPr>
      </w:pPr>
    </w:p>
    <w:p w:rsidR="00DB2D0F" w:rsidRPr="003D52CE" w:rsidRDefault="00DB2D0F" w:rsidP="00DB2D0F">
      <w:pPr>
        <w:tabs>
          <w:tab w:val="left" w:pos="851"/>
        </w:tabs>
        <w:ind w:left="709" w:right="-1"/>
        <w:jc w:val="both"/>
        <w:rPr>
          <w:rFonts w:asciiTheme="minorHAnsi" w:hAnsiTheme="minorHAnsi" w:cstheme="minorHAnsi"/>
        </w:rPr>
      </w:pPr>
      <w:r w:rsidRPr="003D52CE">
        <w:rPr>
          <w:rFonts w:asciiTheme="minorHAnsi" w:hAnsiTheme="minorHAnsi" w:cstheme="minorHAnsi"/>
        </w:rPr>
        <w:t xml:space="preserve">El servicio se prestará del </w:t>
      </w:r>
      <w:r w:rsidR="003D52CE" w:rsidRPr="003D52CE">
        <w:rPr>
          <w:rFonts w:asciiTheme="minorHAnsi" w:hAnsiTheme="minorHAnsi" w:cstheme="minorHAnsi"/>
        </w:rPr>
        <w:t>4</w:t>
      </w:r>
      <w:r w:rsidR="000C543C" w:rsidRPr="003D52CE">
        <w:rPr>
          <w:rFonts w:asciiTheme="minorHAnsi" w:hAnsiTheme="minorHAnsi" w:cstheme="minorHAnsi"/>
        </w:rPr>
        <w:t xml:space="preserve"> </w:t>
      </w:r>
      <w:r w:rsidR="003D52CE" w:rsidRPr="003D52CE">
        <w:rPr>
          <w:rFonts w:asciiTheme="minorHAnsi" w:hAnsiTheme="minorHAnsi" w:cstheme="minorHAnsi"/>
        </w:rPr>
        <w:t>Enero</w:t>
      </w:r>
      <w:r w:rsidRPr="003D52CE">
        <w:rPr>
          <w:rFonts w:asciiTheme="minorHAnsi" w:hAnsiTheme="minorHAnsi" w:cstheme="minorHAnsi"/>
        </w:rPr>
        <w:t xml:space="preserve"> del 20</w:t>
      </w:r>
      <w:r w:rsidR="000C543C" w:rsidRPr="003D52CE">
        <w:rPr>
          <w:rFonts w:asciiTheme="minorHAnsi" w:hAnsiTheme="minorHAnsi" w:cstheme="minorHAnsi"/>
        </w:rPr>
        <w:t>2</w:t>
      </w:r>
      <w:r w:rsidR="003D52CE" w:rsidRPr="003D52CE">
        <w:rPr>
          <w:rFonts w:asciiTheme="minorHAnsi" w:hAnsiTheme="minorHAnsi" w:cstheme="minorHAnsi"/>
        </w:rPr>
        <w:t>2</w:t>
      </w:r>
      <w:r w:rsidRPr="003D52CE">
        <w:rPr>
          <w:rFonts w:asciiTheme="minorHAnsi" w:hAnsiTheme="minorHAnsi" w:cstheme="minorHAnsi"/>
        </w:rPr>
        <w:t xml:space="preserve"> al 3</w:t>
      </w:r>
      <w:r w:rsidR="00743F99" w:rsidRPr="003D52CE">
        <w:rPr>
          <w:rFonts w:asciiTheme="minorHAnsi" w:hAnsiTheme="minorHAnsi" w:cstheme="minorHAnsi"/>
        </w:rPr>
        <w:t>1</w:t>
      </w:r>
      <w:r w:rsidRPr="003D52CE">
        <w:rPr>
          <w:rFonts w:asciiTheme="minorHAnsi" w:hAnsiTheme="minorHAnsi" w:cstheme="minorHAnsi"/>
        </w:rPr>
        <w:t xml:space="preserve"> de </w:t>
      </w:r>
      <w:r w:rsidR="000C543C" w:rsidRPr="003D52CE">
        <w:rPr>
          <w:rFonts w:asciiTheme="minorHAnsi" w:hAnsiTheme="minorHAnsi" w:cstheme="minorHAnsi"/>
        </w:rPr>
        <w:t>d</w:t>
      </w:r>
      <w:r w:rsidR="00743F99" w:rsidRPr="003D52CE">
        <w:rPr>
          <w:rFonts w:asciiTheme="minorHAnsi" w:hAnsiTheme="minorHAnsi" w:cstheme="minorHAnsi"/>
        </w:rPr>
        <w:t>iciembre</w:t>
      </w:r>
      <w:r w:rsidRPr="003D52CE">
        <w:rPr>
          <w:rFonts w:asciiTheme="minorHAnsi" w:hAnsiTheme="minorHAnsi" w:cstheme="minorHAnsi"/>
        </w:rPr>
        <w:t xml:space="preserve"> del 20</w:t>
      </w:r>
      <w:r w:rsidR="000C543C" w:rsidRPr="003D52CE">
        <w:rPr>
          <w:rFonts w:asciiTheme="minorHAnsi" w:hAnsiTheme="minorHAnsi" w:cstheme="minorHAnsi"/>
        </w:rPr>
        <w:t>22</w:t>
      </w:r>
      <w:r w:rsidRPr="003D52CE">
        <w:rPr>
          <w:rFonts w:asciiTheme="minorHAnsi" w:hAnsiTheme="minorHAnsi" w:cstheme="minorHAnsi"/>
        </w:rPr>
        <w:t xml:space="preserve">, en el horario de 8:00 a 21:00 horas de </w:t>
      </w:r>
      <w:proofErr w:type="gramStart"/>
      <w:r w:rsidRPr="003D52CE">
        <w:rPr>
          <w:rFonts w:asciiTheme="minorHAnsi" w:hAnsiTheme="minorHAnsi" w:cstheme="minorHAnsi"/>
        </w:rPr>
        <w:t>Lunes</w:t>
      </w:r>
      <w:proofErr w:type="gramEnd"/>
      <w:r w:rsidRPr="003D52CE">
        <w:rPr>
          <w:rFonts w:asciiTheme="minorHAnsi" w:hAnsiTheme="minorHAnsi" w:cstheme="minorHAnsi"/>
        </w:rPr>
        <w:t xml:space="preserve"> a Viernes. </w:t>
      </w:r>
    </w:p>
    <w:p w:rsidR="00DB2D0F" w:rsidRPr="003D52CE" w:rsidRDefault="00DB2D0F" w:rsidP="00DB2D0F">
      <w:pPr>
        <w:pStyle w:val="Prrafodelista"/>
        <w:ind w:left="0" w:right="-1"/>
        <w:jc w:val="both"/>
        <w:rPr>
          <w:rFonts w:asciiTheme="minorHAnsi" w:hAnsiTheme="minorHAnsi" w:cstheme="minorHAnsi"/>
        </w:rPr>
      </w:pPr>
    </w:p>
    <w:p w:rsidR="00DA6E70" w:rsidRPr="00213157" w:rsidRDefault="00DB2D0F" w:rsidP="00DB2D0F">
      <w:pPr>
        <w:pStyle w:val="BlockText1"/>
        <w:ind w:left="709" w:right="49" w:firstLine="0"/>
        <w:rPr>
          <w:rFonts w:asciiTheme="minorHAnsi" w:hAnsiTheme="minorHAnsi" w:cstheme="minorHAnsi"/>
          <w:sz w:val="20"/>
        </w:rPr>
      </w:pPr>
      <w:r w:rsidRPr="00213157">
        <w:rPr>
          <w:rFonts w:asciiTheme="minorHAnsi" w:hAnsiTheme="minorHAnsi" w:cstheme="minorHAnsi"/>
          <w:sz w:val="20"/>
        </w:rPr>
        <w:t xml:space="preserve">El licitante adjudicado entregará, instalará y pondrá en operación dentro de los 10 días hábiles siguientes a la resolución de adjudicación los equipos médicos, así como los consumibles que se requieran, al respecto la </w:t>
      </w:r>
      <w:r w:rsidRPr="00213157">
        <w:rPr>
          <w:rFonts w:asciiTheme="minorHAnsi" w:hAnsiTheme="minorHAnsi" w:cstheme="minorHAnsi"/>
          <w:b/>
          <w:sz w:val="20"/>
        </w:rPr>
        <w:t>Convocante</w:t>
      </w:r>
      <w:r w:rsidRPr="00213157">
        <w:rPr>
          <w:rFonts w:asciiTheme="minorHAnsi" w:hAnsiTheme="minorHAnsi" w:cstheme="minorHAnsi"/>
          <w:sz w:val="20"/>
        </w:rPr>
        <w:t xml:space="preserve"> no otorgará prórroga alguna.</w:t>
      </w:r>
    </w:p>
    <w:p w:rsidR="00DB2D0F" w:rsidRDefault="00DB2D0F" w:rsidP="00DB2D0F">
      <w:pPr>
        <w:pStyle w:val="BlockText1"/>
        <w:ind w:left="709" w:right="49" w:firstLine="0"/>
        <w:rPr>
          <w:rFonts w:asciiTheme="minorHAnsi" w:hAnsiTheme="minorHAnsi" w:cs="Arial"/>
          <w:sz w:val="20"/>
        </w:rPr>
      </w:pPr>
    </w:p>
    <w:p w:rsidR="000365A5" w:rsidRDefault="000365A5" w:rsidP="00DB2D0F">
      <w:pPr>
        <w:pStyle w:val="BlockText1"/>
        <w:ind w:left="709" w:right="49" w:firstLine="0"/>
        <w:rPr>
          <w:rFonts w:asciiTheme="minorHAnsi" w:hAnsiTheme="minorHAnsi" w:cstheme="minorHAnsi"/>
          <w:sz w:val="20"/>
        </w:rPr>
      </w:pPr>
      <w:r>
        <w:rPr>
          <w:rFonts w:asciiTheme="minorHAnsi" w:hAnsiTheme="minorHAnsi" w:cstheme="minorHAnsi"/>
          <w:sz w:val="20"/>
        </w:rPr>
        <w:lastRenderedPageBreak/>
        <w:t>Los insumos</w:t>
      </w:r>
      <w:r w:rsidRPr="000365A5">
        <w:rPr>
          <w:rFonts w:asciiTheme="minorHAnsi" w:hAnsiTheme="minorHAnsi" w:cstheme="minorHAnsi"/>
          <w:sz w:val="20"/>
        </w:rPr>
        <w:t xml:space="preserve"> se entregarán dentro de los 14 días naturales posteriores a la recepción de la Orden de Envío por parte del proveedor que resulte con adjudicación y se hará en la Unidad </w:t>
      </w:r>
      <w:r>
        <w:rPr>
          <w:rFonts w:asciiTheme="minorHAnsi" w:hAnsiTheme="minorHAnsi" w:cstheme="minorHAnsi"/>
          <w:sz w:val="20"/>
        </w:rPr>
        <w:t>Aplicativa</w:t>
      </w:r>
      <w:r w:rsidRPr="000365A5">
        <w:rPr>
          <w:rFonts w:asciiTheme="minorHAnsi" w:hAnsiTheme="minorHAnsi" w:cstheme="minorHAnsi"/>
          <w:sz w:val="20"/>
        </w:rPr>
        <w:t xml:space="preserve"> de la Convocante conforme al contrato abierto que se celebre</w:t>
      </w:r>
    </w:p>
    <w:p w:rsidR="000365A5" w:rsidRPr="000365A5" w:rsidRDefault="000365A5" w:rsidP="00DB2D0F">
      <w:pPr>
        <w:pStyle w:val="BlockText1"/>
        <w:ind w:left="709" w:right="49" w:firstLine="0"/>
        <w:rPr>
          <w:rFonts w:asciiTheme="minorHAnsi" w:hAnsiTheme="minorHAnsi" w:cstheme="minorHAnsi"/>
          <w:sz w:val="20"/>
        </w:rPr>
      </w:pPr>
    </w:p>
    <w:p w:rsidR="00B23756" w:rsidRDefault="00A1692B" w:rsidP="00DA6E70">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731B23">
        <w:rPr>
          <w:rFonts w:asciiTheme="minorHAnsi" w:hAnsiTheme="minorHAnsi"/>
          <w:b/>
        </w:rPr>
        <w:t>Lugar de prestación del servicio</w:t>
      </w:r>
      <w:r w:rsidR="003C0F1A" w:rsidRPr="00A16B2E">
        <w:rPr>
          <w:rFonts w:asciiTheme="minorHAnsi" w:hAnsiTheme="minorHAnsi"/>
          <w:b/>
        </w:rPr>
        <w:t>:</w:t>
      </w:r>
      <w:r w:rsidR="003C0F1A">
        <w:rPr>
          <w:rFonts w:asciiTheme="minorHAnsi" w:hAnsiTheme="minorHAnsi"/>
          <w:b/>
        </w:rPr>
        <w:t xml:space="preserve"> </w:t>
      </w:r>
    </w:p>
    <w:p w:rsidR="00B23756" w:rsidRDefault="00B23756" w:rsidP="00DA6E70">
      <w:pPr>
        <w:ind w:left="709" w:right="-1"/>
        <w:jc w:val="both"/>
        <w:rPr>
          <w:rFonts w:asciiTheme="minorHAnsi" w:hAnsiTheme="minorHAnsi"/>
          <w:b/>
        </w:rPr>
      </w:pPr>
    </w:p>
    <w:p w:rsidR="00DA6E70" w:rsidRDefault="00731B23" w:rsidP="00DA6E70">
      <w:pPr>
        <w:ind w:left="709" w:right="-1"/>
        <w:jc w:val="both"/>
        <w:rPr>
          <w:rFonts w:asciiTheme="minorHAnsi" w:hAnsiTheme="minorHAnsi" w:cstheme="minorHAnsi"/>
        </w:rPr>
      </w:pPr>
      <w:r w:rsidRPr="00731B23">
        <w:rPr>
          <w:rFonts w:asciiTheme="minorHAnsi" w:hAnsiTheme="minorHAnsi" w:cstheme="minorHAnsi"/>
        </w:rPr>
        <w:t>La instalación y entreg</w:t>
      </w:r>
      <w:r w:rsidR="00112A6D">
        <w:rPr>
          <w:rFonts w:asciiTheme="minorHAnsi" w:hAnsiTheme="minorHAnsi" w:cstheme="minorHAnsi"/>
        </w:rPr>
        <w:t xml:space="preserve">a de los equipos y consumibles </w:t>
      </w:r>
      <w:r w:rsidRPr="00731B23">
        <w:rPr>
          <w:rFonts w:asciiTheme="minorHAnsi" w:hAnsiTheme="minorHAnsi" w:cstheme="minorHAnsi"/>
        </w:rPr>
        <w:t>será en</w:t>
      </w:r>
      <w:r w:rsidR="00DA6E70" w:rsidRPr="00731B23">
        <w:rPr>
          <w:rFonts w:asciiTheme="minorHAnsi" w:hAnsiTheme="minorHAnsi" w:cstheme="minorHAnsi"/>
        </w:rPr>
        <w:t>:</w:t>
      </w:r>
    </w:p>
    <w:p w:rsidR="00E45CF8" w:rsidRDefault="00E45CF8" w:rsidP="00DA6E70">
      <w:pPr>
        <w:ind w:left="709" w:right="-1"/>
        <w:jc w:val="both"/>
        <w:rPr>
          <w:rFonts w:asciiTheme="minorHAnsi" w:hAnsiTheme="minorHAnsi" w:cstheme="minorHAnsi"/>
        </w:rPr>
      </w:pPr>
    </w:p>
    <w:tbl>
      <w:tblPr>
        <w:tblW w:w="9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5"/>
        <w:gridCol w:w="6304"/>
      </w:tblGrid>
      <w:tr w:rsidR="003C0F1A" w:rsidRPr="00780E06" w:rsidTr="000C543C">
        <w:trPr>
          <w:trHeight w:val="166"/>
          <w:jc w:val="center"/>
        </w:trPr>
        <w:tc>
          <w:tcPr>
            <w:tcW w:w="3685" w:type="dxa"/>
            <w:shd w:val="clear" w:color="auto" w:fill="00CCFF"/>
            <w:vAlign w:val="center"/>
          </w:tcPr>
          <w:p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t>Unidad</w:t>
            </w:r>
          </w:p>
        </w:tc>
        <w:tc>
          <w:tcPr>
            <w:tcW w:w="6304" w:type="dxa"/>
            <w:shd w:val="clear" w:color="auto" w:fill="00CCFF"/>
            <w:vAlign w:val="center"/>
          </w:tcPr>
          <w:p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t>Dirección</w:t>
            </w:r>
          </w:p>
        </w:tc>
      </w:tr>
      <w:tr w:rsidR="003D52CE" w:rsidRPr="00E45CF8"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3D52CE" w:rsidRPr="00E45CF8" w:rsidRDefault="003D52CE" w:rsidP="00DA6E70">
            <w:pPr>
              <w:rPr>
                <w:rFonts w:asciiTheme="minorHAnsi" w:hAnsiTheme="minorHAnsi" w:cstheme="minorHAnsi"/>
                <w:sz w:val="18"/>
              </w:rPr>
            </w:pPr>
            <w:r w:rsidRPr="00E45CF8">
              <w:rPr>
                <w:rFonts w:asciiTheme="minorHAnsi" w:hAnsiTheme="minorHAnsi" w:cstheme="minorHAnsi"/>
                <w:sz w:val="18"/>
              </w:rPr>
              <w:t>UNEME DEDICAM</w:t>
            </w:r>
          </w:p>
        </w:tc>
        <w:tc>
          <w:tcPr>
            <w:tcW w:w="6304" w:type="dxa"/>
            <w:tcBorders>
              <w:top w:val="single" w:sz="4" w:space="0" w:color="auto"/>
              <w:left w:val="single" w:sz="4" w:space="0" w:color="auto"/>
              <w:bottom w:val="single" w:sz="4" w:space="0" w:color="auto"/>
              <w:right w:val="single" w:sz="4" w:space="0" w:color="auto"/>
            </w:tcBorders>
            <w:vAlign w:val="center"/>
          </w:tcPr>
          <w:p w:rsidR="003D52CE" w:rsidRPr="00E45CF8" w:rsidRDefault="00E45CF8" w:rsidP="00EC015A">
            <w:pPr>
              <w:jc w:val="both"/>
              <w:rPr>
                <w:rFonts w:asciiTheme="minorHAnsi" w:hAnsiTheme="minorHAnsi" w:cstheme="minorHAnsi"/>
                <w:sz w:val="18"/>
              </w:rPr>
            </w:pPr>
            <w:r w:rsidRPr="00E45CF8">
              <w:rPr>
                <w:rFonts w:asciiTheme="minorHAnsi" w:hAnsiTheme="minorHAnsi" w:cstheme="minorHAnsi"/>
                <w:sz w:val="18"/>
              </w:rPr>
              <w:t>Ignacio Morones Prieto S/N, Col. Azteca, Guadalupe, N.L.</w:t>
            </w:r>
          </w:p>
        </w:tc>
      </w:tr>
      <w:tr w:rsidR="003C0F1A" w:rsidRPr="00E45CF8"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3C0F1A" w:rsidRPr="00E45CF8" w:rsidRDefault="003C0F1A" w:rsidP="00DA6E70">
            <w:pPr>
              <w:rPr>
                <w:rFonts w:asciiTheme="minorHAnsi" w:hAnsiTheme="minorHAnsi" w:cstheme="minorHAnsi"/>
                <w:sz w:val="18"/>
              </w:rPr>
            </w:pPr>
            <w:r w:rsidRPr="00E45CF8">
              <w:rPr>
                <w:rFonts w:asciiTheme="minorHAnsi" w:hAnsiTheme="minorHAnsi" w:cstheme="minorHAnsi"/>
                <w:sz w:val="18"/>
              </w:rPr>
              <w:t xml:space="preserve">Hospital Metropolitano </w:t>
            </w:r>
            <w:r w:rsidR="009C3772" w:rsidRPr="00E45CF8">
              <w:rPr>
                <w:rFonts w:asciiTheme="minorHAnsi" w:hAnsiTheme="minorHAnsi" w:cstheme="minorHAnsi"/>
                <w:sz w:val="18"/>
              </w:rPr>
              <w:t>“</w:t>
            </w:r>
            <w:r w:rsidRPr="00E45CF8">
              <w:rPr>
                <w:rFonts w:asciiTheme="minorHAnsi" w:hAnsiTheme="minorHAnsi" w:cstheme="minorHAnsi"/>
                <w:sz w:val="18"/>
              </w:rPr>
              <w:t>Dr. Bernardo Sepúlveda</w:t>
            </w:r>
            <w:r w:rsidR="009C3772" w:rsidRPr="00E45CF8">
              <w:rPr>
                <w:rFonts w:asciiTheme="minorHAnsi" w:hAnsiTheme="minorHAnsi" w:cstheme="minorHAnsi"/>
                <w:sz w:val="18"/>
              </w:rPr>
              <w:t>”</w:t>
            </w:r>
          </w:p>
        </w:tc>
        <w:tc>
          <w:tcPr>
            <w:tcW w:w="6304" w:type="dxa"/>
            <w:tcBorders>
              <w:top w:val="single" w:sz="4" w:space="0" w:color="auto"/>
              <w:left w:val="single" w:sz="4" w:space="0" w:color="auto"/>
              <w:bottom w:val="single" w:sz="4" w:space="0" w:color="auto"/>
              <w:right w:val="single" w:sz="4" w:space="0" w:color="auto"/>
            </w:tcBorders>
            <w:vAlign w:val="center"/>
          </w:tcPr>
          <w:p w:rsidR="003C0F1A" w:rsidRPr="00E45CF8" w:rsidRDefault="003C0F1A" w:rsidP="00EC015A">
            <w:pPr>
              <w:jc w:val="both"/>
              <w:rPr>
                <w:rFonts w:asciiTheme="minorHAnsi" w:hAnsiTheme="minorHAnsi" w:cstheme="minorHAnsi"/>
                <w:sz w:val="18"/>
              </w:rPr>
            </w:pPr>
            <w:r w:rsidRPr="00E45CF8">
              <w:rPr>
                <w:rFonts w:asciiTheme="minorHAnsi" w:hAnsiTheme="minorHAnsi" w:cstheme="minorHAnsi"/>
                <w:sz w:val="18"/>
              </w:rPr>
              <w:t xml:space="preserve">Ave. Adolfo López Mateos No. 4600 Col. Bosques del </w:t>
            </w:r>
            <w:proofErr w:type="spellStart"/>
            <w:r w:rsidRPr="00E45CF8">
              <w:rPr>
                <w:rFonts w:asciiTheme="minorHAnsi" w:hAnsiTheme="minorHAnsi" w:cstheme="minorHAnsi"/>
                <w:sz w:val="18"/>
              </w:rPr>
              <w:t>Nogalar</w:t>
            </w:r>
            <w:proofErr w:type="spellEnd"/>
            <w:r w:rsidRPr="00E45CF8">
              <w:rPr>
                <w:rFonts w:asciiTheme="minorHAnsi" w:hAnsiTheme="minorHAnsi" w:cstheme="minorHAnsi"/>
                <w:sz w:val="18"/>
              </w:rPr>
              <w:t xml:space="preserve"> en San Nicolás de los Garza, N.L. C.P. 66480</w:t>
            </w:r>
          </w:p>
        </w:tc>
      </w:tr>
      <w:tr w:rsidR="003C0F1A" w:rsidRPr="00E45CF8" w:rsidTr="00743F99">
        <w:trPr>
          <w:trHeight w:val="517"/>
          <w:jc w:val="center"/>
        </w:trPr>
        <w:tc>
          <w:tcPr>
            <w:tcW w:w="3685" w:type="dxa"/>
            <w:tcBorders>
              <w:top w:val="single" w:sz="4" w:space="0" w:color="auto"/>
              <w:left w:val="single" w:sz="4" w:space="0" w:color="auto"/>
              <w:bottom w:val="single" w:sz="4" w:space="0" w:color="auto"/>
              <w:right w:val="single" w:sz="4" w:space="0" w:color="auto"/>
            </w:tcBorders>
            <w:vAlign w:val="center"/>
          </w:tcPr>
          <w:p w:rsidR="003C0F1A" w:rsidRPr="00E45CF8" w:rsidRDefault="003C0F1A" w:rsidP="003D52CE">
            <w:pPr>
              <w:rPr>
                <w:rFonts w:asciiTheme="minorHAnsi" w:hAnsiTheme="minorHAnsi" w:cstheme="minorHAnsi"/>
                <w:sz w:val="18"/>
              </w:rPr>
            </w:pPr>
            <w:r w:rsidRPr="00E45CF8">
              <w:rPr>
                <w:rFonts w:asciiTheme="minorHAnsi" w:hAnsiTheme="minorHAnsi" w:cstheme="minorHAnsi"/>
                <w:sz w:val="18"/>
              </w:rPr>
              <w:t>Hospital Regional Materno Infantil</w:t>
            </w:r>
          </w:p>
        </w:tc>
        <w:tc>
          <w:tcPr>
            <w:tcW w:w="6304" w:type="dxa"/>
            <w:tcBorders>
              <w:top w:val="single" w:sz="4" w:space="0" w:color="auto"/>
              <w:left w:val="single" w:sz="4" w:space="0" w:color="auto"/>
              <w:bottom w:val="single" w:sz="4" w:space="0" w:color="auto"/>
              <w:right w:val="single" w:sz="4" w:space="0" w:color="auto"/>
            </w:tcBorders>
          </w:tcPr>
          <w:p w:rsidR="003C0F1A" w:rsidRPr="00E45CF8" w:rsidRDefault="003C0F1A" w:rsidP="00EC015A">
            <w:pPr>
              <w:jc w:val="both"/>
              <w:rPr>
                <w:rFonts w:asciiTheme="minorHAnsi" w:hAnsiTheme="minorHAnsi" w:cstheme="minorHAnsi"/>
                <w:sz w:val="18"/>
              </w:rPr>
            </w:pPr>
            <w:r w:rsidRPr="00E45CF8">
              <w:rPr>
                <w:rFonts w:asciiTheme="minorHAnsi" w:hAnsiTheme="minorHAnsi" w:cstheme="minorHAnsi"/>
                <w:sz w:val="18"/>
              </w:rPr>
              <w:t>Calle Aldama No. 460 entre Independencia y 18 de Marzo, Colo</w:t>
            </w:r>
            <w:r w:rsidR="00DA6E70" w:rsidRPr="00E45CF8">
              <w:rPr>
                <w:rFonts w:asciiTheme="minorHAnsi" w:hAnsiTheme="minorHAnsi" w:cstheme="minorHAnsi"/>
                <w:sz w:val="18"/>
              </w:rPr>
              <w:t>nia San Rafael, Guadalupe, N.L.</w:t>
            </w:r>
          </w:p>
        </w:tc>
      </w:tr>
      <w:tr w:rsidR="00743F99" w:rsidRPr="00E45CF8"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743F99" w:rsidRPr="00E45CF8" w:rsidRDefault="00743F99" w:rsidP="00947C7D">
            <w:pPr>
              <w:rPr>
                <w:rFonts w:asciiTheme="minorHAnsi" w:hAnsiTheme="minorHAnsi" w:cstheme="minorHAnsi"/>
                <w:sz w:val="18"/>
              </w:rPr>
            </w:pPr>
            <w:r w:rsidRPr="00E45CF8">
              <w:rPr>
                <w:rFonts w:asciiTheme="minorHAnsi" w:hAnsiTheme="minorHAnsi" w:cstheme="minorHAnsi"/>
                <w:sz w:val="18"/>
              </w:rPr>
              <w:t>Hospital General de Sabinas Hidalgo, N. L.</w:t>
            </w:r>
          </w:p>
        </w:tc>
        <w:tc>
          <w:tcPr>
            <w:tcW w:w="6304" w:type="dxa"/>
            <w:tcBorders>
              <w:top w:val="single" w:sz="4" w:space="0" w:color="auto"/>
              <w:left w:val="single" w:sz="4" w:space="0" w:color="auto"/>
              <w:bottom w:val="single" w:sz="4" w:space="0" w:color="auto"/>
              <w:right w:val="single" w:sz="4" w:space="0" w:color="auto"/>
            </w:tcBorders>
            <w:vAlign w:val="center"/>
          </w:tcPr>
          <w:p w:rsidR="00743F99" w:rsidRPr="00E45CF8" w:rsidRDefault="00743F99" w:rsidP="00947C7D">
            <w:pPr>
              <w:rPr>
                <w:rFonts w:asciiTheme="minorHAnsi" w:hAnsiTheme="minorHAnsi" w:cstheme="minorHAnsi"/>
                <w:sz w:val="18"/>
              </w:rPr>
            </w:pPr>
            <w:r w:rsidRPr="00E45CF8">
              <w:rPr>
                <w:rFonts w:asciiTheme="minorHAnsi" w:hAnsiTheme="minorHAnsi" w:cstheme="minorHAnsi"/>
                <w:sz w:val="18"/>
              </w:rPr>
              <w:t>Carretera Nacional S/N Col. Industrial, Sabinas Hidalgo, Nuevo León.</w:t>
            </w:r>
          </w:p>
        </w:tc>
      </w:tr>
      <w:tr w:rsidR="003C0F1A" w:rsidRPr="00E45CF8"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3C0F1A" w:rsidRPr="00E45CF8" w:rsidRDefault="003C0F1A" w:rsidP="00947C7D">
            <w:pPr>
              <w:rPr>
                <w:rFonts w:asciiTheme="minorHAnsi" w:hAnsiTheme="minorHAnsi" w:cstheme="minorHAnsi"/>
                <w:sz w:val="18"/>
              </w:rPr>
            </w:pPr>
            <w:r w:rsidRPr="00E45CF8">
              <w:rPr>
                <w:rFonts w:asciiTheme="minorHAnsi" w:hAnsiTheme="minorHAnsi" w:cstheme="minorHAnsi"/>
                <w:sz w:val="18"/>
              </w:rPr>
              <w:t xml:space="preserve">Hospital General de </w:t>
            </w:r>
            <w:proofErr w:type="spellStart"/>
            <w:r w:rsidRPr="00E45CF8">
              <w:rPr>
                <w:rFonts w:asciiTheme="minorHAnsi" w:hAnsiTheme="minorHAnsi" w:cstheme="minorHAnsi"/>
                <w:sz w:val="18"/>
              </w:rPr>
              <w:t>Cerralvo</w:t>
            </w:r>
            <w:proofErr w:type="spellEnd"/>
            <w:r w:rsidRPr="00E45CF8">
              <w:rPr>
                <w:rFonts w:asciiTheme="minorHAnsi" w:hAnsiTheme="minorHAnsi" w:cstheme="minorHAnsi"/>
                <w:sz w:val="18"/>
              </w:rPr>
              <w:t>, N. L.</w:t>
            </w:r>
          </w:p>
        </w:tc>
        <w:tc>
          <w:tcPr>
            <w:tcW w:w="6304" w:type="dxa"/>
            <w:tcBorders>
              <w:top w:val="single" w:sz="4" w:space="0" w:color="auto"/>
              <w:left w:val="single" w:sz="4" w:space="0" w:color="auto"/>
              <w:bottom w:val="single" w:sz="4" w:space="0" w:color="auto"/>
              <w:right w:val="single" w:sz="4" w:space="0" w:color="auto"/>
            </w:tcBorders>
            <w:vAlign w:val="center"/>
          </w:tcPr>
          <w:p w:rsidR="003C0F1A" w:rsidRPr="00E45CF8" w:rsidRDefault="003C0F1A" w:rsidP="00947C7D">
            <w:pPr>
              <w:rPr>
                <w:rFonts w:asciiTheme="minorHAnsi" w:hAnsiTheme="minorHAnsi" w:cstheme="minorHAnsi"/>
                <w:sz w:val="18"/>
              </w:rPr>
            </w:pPr>
            <w:r w:rsidRPr="00E45CF8">
              <w:rPr>
                <w:rFonts w:asciiTheme="minorHAnsi" w:hAnsiTheme="minorHAnsi" w:cstheme="minorHAnsi"/>
                <w:sz w:val="18"/>
              </w:rPr>
              <w:t xml:space="preserve">Dr. Cornelio González Ramos No. 400, Libramiento Carretera Monterrey-Miguel Alemán en </w:t>
            </w:r>
            <w:proofErr w:type="spellStart"/>
            <w:r w:rsidRPr="00E45CF8">
              <w:rPr>
                <w:rFonts w:asciiTheme="minorHAnsi" w:hAnsiTheme="minorHAnsi" w:cstheme="minorHAnsi"/>
                <w:sz w:val="18"/>
              </w:rPr>
              <w:t>Cerralvo</w:t>
            </w:r>
            <w:proofErr w:type="spellEnd"/>
            <w:r w:rsidRPr="00E45CF8">
              <w:rPr>
                <w:rFonts w:asciiTheme="minorHAnsi" w:hAnsiTheme="minorHAnsi" w:cstheme="minorHAnsi"/>
                <w:sz w:val="18"/>
              </w:rPr>
              <w:t>, N. L. C.P. 65900.</w:t>
            </w:r>
          </w:p>
        </w:tc>
      </w:tr>
      <w:tr w:rsidR="003C0F1A" w:rsidRPr="00E45CF8"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3C0F1A" w:rsidRPr="00E45CF8" w:rsidRDefault="003C0F1A" w:rsidP="00947C7D">
            <w:pPr>
              <w:rPr>
                <w:rFonts w:asciiTheme="minorHAnsi" w:hAnsiTheme="minorHAnsi" w:cstheme="minorHAnsi"/>
                <w:sz w:val="18"/>
              </w:rPr>
            </w:pPr>
            <w:r w:rsidRPr="00E45CF8">
              <w:rPr>
                <w:rFonts w:asciiTheme="minorHAnsi" w:hAnsiTheme="minorHAnsi" w:cstheme="minorHAnsi"/>
                <w:sz w:val="18"/>
              </w:rPr>
              <w:t>Hospital General de Montemorelos, N. L.</w:t>
            </w:r>
          </w:p>
        </w:tc>
        <w:tc>
          <w:tcPr>
            <w:tcW w:w="6304" w:type="dxa"/>
            <w:tcBorders>
              <w:top w:val="single" w:sz="4" w:space="0" w:color="auto"/>
              <w:left w:val="single" w:sz="4" w:space="0" w:color="auto"/>
              <w:bottom w:val="single" w:sz="4" w:space="0" w:color="auto"/>
              <w:right w:val="single" w:sz="4" w:space="0" w:color="auto"/>
            </w:tcBorders>
            <w:vAlign w:val="center"/>
          </w:tcPr>
          <w:p w:rsidR="003C0F1A" w:rsidRPr="00E45CF8" w:rsidRDefault="00774821" w:rsidP="00947C7D">
            <w:pPr>
              <w:rPr>
                <w:rFonts w:asciiTheme="minorHAnsi" w:hAnsiTheme="minorHAnsi" w:cstheme="minorHAnsi"/>
                <w:sz w:val="18"/>
              </w:rPr>
            </w:pPr>
            <w:r w:rsidRPr="00E45CF8">
              <w:rPr>
                <w:rFonts w:asciiTheme="minorHAnsi" w:hAnsiTheme="minorHAnsi" w:cstheme="minorHAnsi"/>
                <w:sz w:val="18"/>
              </w:rPr>
              <w:t>Ave. Capitán Alonso de León Km 4, Comunidad la Parrita, Montemorelos, N.L.</w:t>
            </w:r>
          </w:p>
        </w:tc>
      </w:tr>
      <w:tr w:rsidR="003C0F1A" w:rsidRPr="00E45CF8"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3C0F1A" w:rsidRPr="00E45CF8" w:rsidRDefault="003C0F1A" w:rsidP="00947C7D">
            <w:pPr>
              <w:rPr>
                <w:rFonts w:asciiTheme="minorHAnsi" w:hAnsiTheme="minorHAnsi" w:cstheme="minorHAnsi"/>
                <w:sz w:val="18"/>
              </w:rPr>
            </w:pPr>
            <w:r w:rsidRPr="00E45CF8">
              <w:rPr>
                <w:rFonts w:asciiTheme="minorHAnsi" w:hAnsiTheme="minorHAnsi" w:cstheme="minorHAnsi"/>
                <w:sz w:val="18"/>
              </w:rPr>
              <w:t>Hospital General de Linares, N.L.</w:t>
            </w:r>
          </w:p>
        </w:tc>
        <w:tc>
          <w:tcPr>
            <w:tcW w:w="6304" w:type="dxa"/>
            <w:tcBorders>
              <w:top w:val="single" w:sz="4" w:space="0" w:color="auto"/>
              <w:left w:val="single" w:sz="4" w:space="0" w:color="auto"/>
              <w:bottom w:val="single" w:sz="4" w:space="0" w:color="auto"/>
              <w:right w:val="single" w:sz="4" w:space="0" w:color="auto"/>
            </w:tcBorders>
            <w:vAlign w:val="center"/>
          </w:tcPr>
          <w:p w:rsidR="003C0F1A" w:rsidRPr="00E45CF8" w:rsidRDefault="003C0F1A" w:rsidP="00947C7D">
            <w:pPr>
              <w:rPr>
                <w:rFonts w:asciiTheme="minorHAnsi" w:hAnsiTheme="minorHAnsi" w:cstheme="minorHAnsi"/>
                <w:sz w:val="18"/>
              </w:rPr>
            </w:pPr>
            <w:r w:rsidRPr="00E45CF8">
              <w:rPr>
                <w:rFonts w:asciiTheme="minorHAnsi" w:hAnsiTheme="minorHAnsi" w:cstheme="minorHAnsi"/>
                <w:sz w:val="18"/>
              </w:rPr>
              <w:t xml:space="preserve">Ave. </w:t>
            </w:r>
            <w:proofErr w:type="spellStart"/>
            <w:r w:rsidRPr="00E45CF8">
              <w:rPr>
                <w:rFonts w:asciiTheme="minorHAnsi" w:hAnsiTheme="minorHAnsi" w:cstheme="minorHAnsi"/>
                <w:sz w:val="18"/>
              </w:rPr>
              <w:t>Alamo</w:t>
            </w:r>
            <w:proofErr w:type="spellEnd"/>
            <w:r w:rsidRPr="00E45CF8">
              <w:rPr>
                <w:rFonts w:asciiTheme="minorHAnsi" w:hAnsiTheme="minorHAnsi" w:cstheme="minorHAnsi"/>
                <w:sz w:val="18"/>
              </w:rPr>
              <w:t xml:space="preserve"> y Naranjo S/N Col. </w:t>
            </w:r>
            <w:proofErr w:type="spellStart"/>
            <w:r w:rsidRPr="00E45CF8">
              <w:rPr>
                <w:rFonts w:asciiTheme="minorHAnsi" w:hAnsiTheme="minorHAnsi" w:cstheme="minorHAnsi"/>
                <w:sz w:val="18"/>
              </w:rPr>
              <w:t>P</w:t>
            </w:r>
            <w:r w:rsidR="00B23756" w:rsidRPr="00E45CF8">
              <w:rPr>
                <w:rFonts w:asciiTheme="minorHAnsi" w:hAnsiTheme="minorHAnsi" w:cstheme="minorHAnsi"/>
                <w:sz w:val="18"/>
              </w:rPr>
              <w:t>rovileon</w:t>
            </w:r>
            <w:proofErr w:type="spellEnd"/>
            <w:r w:rsidR="00B23756" w:rsidRPr="00E45CF8">
              <w:rPr>
                <w:rFonts w:asciiTheme="minorHAnsi" w:hAnsiTheme="minorHAnsi" w:cstheme="minorHAnsi"/>
                <w:sz w:val="18"/>
              </w:rPr>
              <w:t xml:space="preserve"> Linares, Linares, N.L.</w:t>
            </w:r>
          </w:p>
        </w:tc>
      </w:tr>
      <w:tr w:rsidR="003C0F1A" w:rsidRPr="00E45CF8"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3C0F1A" w:rsidRPr="00E45CF8" w:rsidRDefault="003C0F1A" w:rsidP="00947C7D">
            <w:pPr>
              <w:rPr>
                <w:rFonts w:asciiTheme="minorHAnsi" w:hAnsiTheme="minorHAnsi" w:cstheme="minorHAnsi"/>
                <w:sz w:val="18"/>
              </w:rPr>
            </w:pPr>
            <w:r w:rsidRPr="00E45CF8">
              <w:rPr>
                <w:rFonts w:asciiTheme="minorHAnsi" w:hAnsiTheme="minorHAnsi" w:cstheme="minorHAnsi"/>
                <w:sz w:val="18"/>
              </w:rPr>
              <w:t>Hospital General de Galeana, N. L</w:t>
            </w:r>
          </w:p>
        </w:tc>
        <w:tc>
          <w:tcPr>
            <w:tcW w:w="6304" w:type="dxa"/>
            <w:tcBorders>
              <w:top w:val="single" w:sz="4" w:space="0" w:color="auto"/>
              <w:left w:val="single" w:sz="4" w:space="0" w:color="auto"/>
              <w:bottom w:val="single" w:sz="4" w:space="0" w:color="auto"/>
              <w:right w:val="single" w:sz="4" w:space="0" w:color="auto"/>
            </w:tcBorders>
            <w:vAlign w:val="center"/>
          </w:tcPr>
          <w:p w:rsidR="003C0F1A" w:rsidRPr="00E45CF8" w:rsidRDefault="003C0F1A" w:rsidP="00947C7D">
            <w:pPr>
              <w:rPr>
                <w:rFonts w:asciiTheme="minorHAnsi" w:hAnsiTheme="minorHAnsi" w:cstheme="minorHAnsi"/>
                <w:sz w:val="18"/>
              </w:rPr>
            </w:pPr>
            <w:r w:rsidRPr="00E45CF8">
              <w:rPr>
                <w:rFonts w:asciiTheme="minorHAnsi" w:hAnsiTheme="minorHAnsi" w:cstheme="minorHAnsi"/>
                <w:sz w:val="18"/>
              </w:rPr>
              <w:t>Carretera a Galeana-Linares Km 1, Galeana, N. L. C.P. 67850.</w:t>
            </w:r>
          </w:p>
        </w:tc>
      </w:tr>
      <w:tr w:rsidR="003C0F1A" w:rsidRPr="00E45CF8"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3C0F1A" w:rsidRPr="00E45CF8" w:rsidRDefault="003C0F1A" w:rsidP="00947C7D">
            <w:pPr>
              <w:rPr>
                <w:rFonts w:asciiTheme="minorHAnsi" w:hAnsiTheme="minorHAnsi" w:cstheme="minorHAnsi"/>
                <w:sz w:val="18"/>
              </w:rPr>
            </w:pPr>
            <w:r w:rsidRPr="00E45CF8">
              <w:rPr>
                <w:rFonts w:asciiTheme="minorHAnsi" w:hAnsiTheme="minorHAnsi" w:cstheme="minorHAnsi"/>
                <w:sz w:val="18"/>
              </w:rPr>
              <w:t>Hospital General de Dr. Arroyo, N. L</w:t>
            </w:r>
          </w:p>
        </w:tc>
        <w:tc>
          <w:tcPr>
            <w:tcW w:w="6304" w:type="dxa"/>
            <w:tcBorders>
              <w:top w:val="single" w:sz="4" w:space="0" w:color="auto"/>
              <w:left w:val="single" w:sz="4" w:space="0" w:color="auto"/>
              <w:bottom w:val="single" w:sz="4" w:space="0" w:color="auto"/>
              <w:right w:val="single" w:sz="4" w:space="0" w:color="auto"/>
            </w:tcBorders>
            <w:vAlign w:val="center"/>
          </w:tcPr>
          <w:p w:rsidR="003C0F1A" w:rsidRPr="00E45CF8" w:rsidRDefault="003C0F1A" w:rsidP="00947C7D">
            <w:pPr>
              <w:rPr>
                <w:rFonts w:asciiTheme="minorHAnsi" w:hAnsiTheme="minorHAnsi" w:cstheme="minorHAnsi"/>
                <w:sz w:val="18"/>
              </w:rPr>
            </w:pPr>
            <w:r w:rsidRPr="00E45CF8">
              <w:rPr>
                <w:rFonts w:asciiTheme="minorHAnsi" w:hAnsiTheme="minorHAnsi" w:cstheme="minorHAnsi"/>
                <w:sz w:val="18"/>
              </w:rPr>
              <w:t>Padre Severiano Martínez S/N Dr. Arroyo, N. L. C.P. 67900.</w:t>
            </w:r>
          </w:p>
        </w:tc>
      </w:tr>
      <w:tr w:rsidR="00B23756" w:rsidRPr="00E45CF8"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B23756" w:rsidRPr="00E45CF8" w:rsidRDefault="00743F99" w:rsidP="00B23756">
            <w:pPr>
              <w:rPr>
                <w:rFonts w:asciiTheme="minorHAnsi" w:hAnsiTheme="minorHAnsi" w:cstheme="minorHAnsi"/>
                <w:sz w:val="18"/>
              </w:rPr>
            </w:pPr>
            <w:r w:rsidRPr="00E45CF8">
              <w:rPr>
                <w:rFonts w:asciiTheme="minorHAnsi" w:hAnsiTheme="minorHAnsi" w:cstheme="minorHAnsi"/>
                <w:sz w:val="18"/>
              </w:rPr>
              <w:t>Unidad de Shock Trauma de Santiago</w:t>
            </w:r>
          </w:p>
        </w:tc>
        <w:tc>
          <w:tcPr>
            <w:tcW w:w="6304" w:type="dxa"/>
            <w:tcBorders>
              <w:top w:val="single" w:sz="4" w:space="0" w:color="auto"/>
              <w:left w:val="single" w:sz="4" w:space="0" w:color="auto"/>
              <w:bottom w:val="single" w:sz="4" w:space="0" w:color="auto"/>
              <w:right w:val="single" w:sz="4" w:space="0" w:color="auto"/>
            </w:tcBorders>
            <w:vAlign w:val="center"/>
          </w:tcPr>
          <w:p w:rsidR="00B23756" w:rsidRPr="00E45CF8" w:rsidRDefault="00B23756" w:rsidP="00B23756">
            <w:pPr>
              <w:rPr>
                <w:rFonts w:asciiTheme="minorHAnsi" w:hAnsiTheme="minorHAnsi" w:cstheme="minorHAnsi"/>
                <w:sz w:val="18"/>
              </w:rPr>
            </w:pPr>
            <w:r w:rsidRPr="00E45CF8">
              <w:rPr>
                <w:rFonts w:asciiTheme="minorHAnsi" w:hAnsiTheme="minorHAnsi" w:cstheme="minorHAnsi"/>
                <w:sz w:val="18"/>
              </w:rPr>
              <w:t>Paseo Maria Luis sur no. ext. s/n  Col. Bosques de las Lomas</w:t>
            </w:r>
            <w:r w:rsidR="0098290E" w:rsidRPr="00E45CF8">
              <w:rPr>
                <w:rFonts w:asciiTheme="minorHAnsi" w:hAnsiTheme="minorHAnsi" w:cstheme="minorHAnsi"/>
                <w:sz w:val="18"/>
              </w:rPr>
              <w:t>, Santiago,</w:t>
            </w:r>
            <w:r w:rsidRPr="00E45CF8">
              <w:rPr>
                <w:rFonts w:asciiTheme="minorHAnsi" w:hAnsiTheme="minorHAnsi" w:cstheme="minorHAnsi"/>
                <w:sz w:val="18"/>
              </w:rPr>
              <w:t xml:space="preserve"> </w:t>
            </w:r>
            <w:r w:rsidR="0098290E" w:rsidRPr="00E45CF8">
              <w:rPr>
                <w:rFonts w:asciiTheme="minorHAnsi" w:hAnsiTheme="minorHAnsi" w:cstheme="minorHAnsi"/>
                <w:sz w:val="18"/>
              </w:rPr>
              <w:t xml:space="preserve">N.L. </w:t>
            </w:r>
            <w:r w:rsidRPr="00E45CF8">
              <w:rPr>
                <w:rFonts w:asciiTheme="minorHAnsi" w:hAnsiTheme="minorHAnsi" w:cstheme="minorHAnsi"/>
                <w:sz w:val="18"/>
              </w:rPr>
              <w:t>C.P. 67324</w:t>
            </w:r>
          </w:p>
        </w:tc>
      </w:tr>
      <w:tr w:rsidR="00B23756" w:rsidRPr="00E45CF8"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B23756" w:rsidRPr="00E45CF8" w:rsidRDefault="00947C7D" w:rsidP="00B23756">
            <w:pPr>
              <w:rPr>
                <w:rFonts w:asciiTheme="minorHAnsi" w:hAnsiTheme="minorHAnsi" w:cstheme="minorHAnsi"/>
                <w:sz w:val="18"/>
              </w:rPr>
            </w:pPr>
            <w:r w:rsidRPr="00E45CF8">
              <w:rPr>
                <w:rFonts w:asciiTheme="minorHAnsi" w:hAnsiTheme="minorHAnsi" w:cstheme="minorHAnsi"/>
                <w:sz w:val="18"/>
              </w:rPr>
              <w:t>Hospital</w:t>
            </w:r>
            <w:r w:rsidR="00B23756" w:rsidRPr="00E45CF8">
              <w:rPr>
                <w:rFonts w:asciiTheme="minorHAnsi" w:hAnsiTheme="minorHAnsi" w:cstheme="minorHAnsi"/>
                <w:sz w:val="18"/>
              </w:rPr>
              <w:t xml:space="preserve"> Tierra y Libertad</w:t>
            </w:r>
          </w:p>
        </w:tc>
        <w:tc>
          <w:tcPr>
            <w:tcW w:w="6304" w:type="dxa"/>
            <w:tcBorders>
              <w:top w:val="single" w:sz="4" w:space="0" w:color="auto"/>
              <w:left w:val="single" w:sz="4" w:space="0" w:color="auto"/>
              <w:bottom w:val="single" w:sz="4" w:space="0" w:color="auto"/>
              <w:right w:val="single" w:sz="4" w:space="0" w:color="auto"/>
            </w:tcBorders>
            <w:vAlign w:val="center"/>
          </w:tcPr>
          <w:p w:rsidR="00B23756" w:rsidRPr="00E45CF8" w:rsidRDefault="00B23756" w:rsidP="00B23756">
            <w:pPr>
              <w:rPr>
                <w:rFonts w:asciiTheme="minorHAnsi" w:hAnsiTheme="minorHAnsi" w:cstheme="minorHAnsi"/>
                <w:sz w:val="18"/>
              </w:rPr>
            </w:pPr>
            <w:r w:rsidRPr="00E45CF8">
              <w:rPr>
                <w:rFonts w:asciiTheme="minorHAnsi" w:hAnsiTheme="minorHAnsi" w:cstheme="minorHAnsi"/>
                <w:sz w:val="18"/>
              </w:rPr>
              <w:t>Almazán y Rodrigo Gomez , Col. Francisco I. Madero</w:t>
            </w:r>
            <w:r w:rsidR="0098290E" w:rsidRPr="00E45CF8">
              <w:rPr>
                <w:rFonts w:asciiTheme="minorHAnsi" w:hAnsiTheme="minorHAnsi" w:cstheme="minorHAnsi"/>
                <w:sz w:val="18"/>
              </w:rPr>
              <w:t xml:space="preserve">, Monterrey, </w:t>
            </w:r>
            <w:r w:rsidRPr="00E45CF8">
              <w:rPr>
                <w:rFonts w:asciiTheme="minorHAnsi" w:hAnsiTheme="minorHAnsi" w:cstheme="minorHAnsi"/>
                <w:sz w:val="18"/>
              </w:rPr>
              <w:t xml:space="preserve"> </w:t>
            </w:r>
            <w:r w:rsidR="0098290E" w:rsidRPr="00E45CF8">
              <w:rPr>
                <w:rFonts w:asciiTheme="minorHAnsi" w:hAnsiTheme="minorHAnsi" w:cstheme="minorHAnsi"/>
                <w:sz w:val="18"/>
              </w:rPr>
              <w:t xml:space="preserve">N.L. </w:t>
            </w:r>
            <w:r w:rsidRPr="00E45CF8">
              <w:rPr>
                <w:rFonts w:asciiTheme="minorHAnsi" w:hAnsiTheme="minorHAnsi" w:cstheme="minorHAnsi"/>
                <w:sz w:val="18"/>
              </w:rPr>
              <w:t>C.P. 64249</w:t>
            </w:r>
          </w:p>
        </w:tc>
      </w:tr>
      <w:tr w:rsidR="00743F99" w:rsidRPr="00E45CF8"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743F99" w:rsidRPr="00E45CF8" w:rsidRDefault="00743F99" w:rsidP="00743F99">
            <w:pPr>
              <w:rPr>
                <w:rFonts w:asciiTheme="minorHAnsi" w:hAnsiTheme="minorHAnsi" w:cstheme="minorHAnsi"/>
                <w:sz w:val="18"/>
              </w:rPr>
            </w:pPr>
            <w:r w:rsidRPr="00E45CF8">
              <w:rPr>
                <w:rFonts w:asciiTheme="minorHAnsi" w:hAnsiTheme="minorHAnsi" w:cstheme="minorHAnsi"/>
                <w:sz w:val="18"/>
              </w:rPr>
              <w:t>Hospital General de Juárez</w:t>
            </w:r>
          </w:p>
        </w:tc>
        <w:tc>
          <w:tcPr>
            <w:tcW w:w="6304" w:type="dxa"/>
            <w:tcBorders>
              <w:top w:val="single" w:sz="4" w:space="0" w:color="auto"/>
              <w:left w:val="single" w:sz="4" w:space="0" w:color="auto"/>
              <w:bottom w:val="single" w:sz="4" w:space="0" w:color="auto"/>
              <w:right w:val="single" w:sz="4" w:space="0" w:color="auto"/>
            </w:tcBorders>
            <w:vAlign w:val="center"/>
          </w:tcPr>
          <w:p w:rsidR="00743F99" w:rsidRPr="00E45CF8" w:rsidRDefault="00C84874" w:rsidP="00743F99">
            <w:pPr>
              <w:rPr>
                <w:rFonts w:asciiTheme="minorHAnsi" w:hAnsiTheme="minorHAnsi" w:cstheme="minorHAnsi"/>
                <w:sz w:val="18"/>
              </w:rPr>
            </w:pPr>
            <w:r w:rsidRPr="00E45CF8">
              <w:rPr>
                <w:rFonts w:asciiTheme="minorHAnsi" w:hAnsiTheme="minorHAnsi" w:cstheme="minorHAnsi"/>
                <w:sz w:val="18"/>
              </w:rPr>
              <w:t xml:space="preserve">Lat. Teófilo Salinas Garza </w:t>
            </w:r>
            <w:proofErr w:type="spellStart"/>
            <w:r w:rsidRPr="00E45CF8">
              <w:rPr>
                <w:rFonts w:asciiTheme="minorHAnsi" w:hAnsiTheme="minorHAnsi" w:cstheme="minorHAnsi"/>
                <w:sz w:val="18"/>
              </w:rPr>
              <w:t>Pte</w:t>
            </w:r>
            <w:proofErr w:type="spellEnd"/>
            <w:r w:rsidRPr="00E45CF8">
              <w:rPr>
                <w:rFonts w:asciiTheme="minorHAnsi" w:hAnsiTheme="minorHAnsi" w:cstheme="minorHAnsi"/>
                <w:sz w:val="18"/>
              </w:rPr>
              <w:t>, Real de San José 2o Sector</w:t>
            </w:r>
          </w:p>
        </w:tc>
      </w:tr>
      <w:tr w:rsidR="00947C7D" w:rsidRPr="00E45CF8"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947C7D" w:rsidRPr="00E45CF8" w:rsidRDefault="00947C7D" w:rsidP="00947C7D">
            <w:pPr>
              <w:rPr>
                <w:rFonts w:asciiTheme="minorHAnsi" w:hAnsiTheme="minorHAnsi" w:cstheme="minorHAnsi"/>
                <w:sz w:val="18"/>
              </w:rPr>
            </w:pPr>
            <w:r w:rsidRPr="00E45CF8">
              <w:rPr>
                <w:rFonts w:asciiTheme="minorHAnsi" w:hAnsiTheme="minorHAnsi" w:cstheme="minorHAnsi"/>
                <w:sz w:val="18"/>
              </w:rPr>
              <w:t>UNEME Escobedo</w:t>
            </w:r>
          </w:p>
        </w:tc>
        <w:tc>
          <w:tcPr>
            <w:tcW w:w="6304" w:type="dxa"/>
            <w:tcBorders>
              <w:top w:val="single" w:sz="4" w:space="0" w:color="auto"/>
              <w:left w:val="single" w:sz="4" w:space="0" w:color="auto"/>
              <w:bottom w:val="single" w:sz="4" w:space="0" w:color="auto"/>
              <w:right w:val="single" w:sz="4" w:space="0" w:color="auto"/>
            </w:tcBorders>
            <w:vAlign w:val="center"/>
          </w:tcPr>
          <w:p w:rsidR="00947C7D" w:rsidRPr="00E45CF8" w:rsidRDefault="00947C7D" w:rsidP="00947C7D">
            <w:pPr>
              <w:rPr>
                <w:rFonts w:asciiTheme="minorHAnsi" w:hAnsiTheme="minorHAnsi" w:cstheme="minorHAnsi"/>
                <w:sz w:val="18"/>
              </w:rPr>
            </w:pPr>
            <w:r w:rsidRPr="00E45CF8">
              <w:rPr>
                <w:rFonts w:asciiTheme="minorHAnsi" w:hAnsiTheme="minorHAnsi" w:cstheme="minorHAnsi"/>
                <w:sz w:val="18"/>
              </w:rPr>
              <w:t xml:space="preserve">Av. Constitución Y Av. Articulo 72 S/N. Col Privadas De Camino Real </w:t>
            </w:r>
            <w:proofErr w:type="spellStart"/>
            <w:r w:rsidRPr="00E45CF8">
              <w:rPr>
                <w:rFonts w:asciiTheme="minorHAnsi" w:hAnsiTheme="minorHAnsi" w:cstheme="minorHAnsi"/>
                <w:sz w:val="18"/>
              </w:rPr>
              <w:t>Ii</w:t>
            </w:r>
            <w:proofErr w:type="spellEnd"/>
            <w:r w:rsidRPr="00E45CF8">
              <w:rPr>
                <w:rFonts w:asciiTheme="minorHAnsi" w:hAnsiTheme="minorHAnsi" w:cstheme="minorHAnsi"/>
                <w:sz w:val="18"/>
              </w:rPr>
              <w:t>, Escobedo N.L.</w:t>
            </w:r>
          </w:p>
        </w:tc>
      </w:tr>
      <w:tr w:rsidR="00947C7D" w:rsidRPr="00E45CF8"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947C7D" w:rsidRPr="00E45CF8" w:rsidRDefault="00947C7D" w:rsidP="00947C7D">
            <w:pPr>
              <w:rPr>
                <w:rFonts w:asciiTheme="minorHAnsi" w:hAnsiTheme="minorHAnsi" w:cstheme="minorHAnsi"/>
                <w:sz w:val="18"/>
              </w:rPr>
            </w:pPr>
            <w:r w:rsidRPr="00E45CF8">
              <w:rPr>
                <w:rFonts w:asciiTheme="minorHAnsi" w:hAnsiTheme="minorHAnsi" w:cstheme="minorHAnsi"/>
                <w:sz w:val="18"/>
              </w:rPr>
              <w:t xml:space="preserve">UNEME Pesquería </w:t>
            </w:r>
          </w:p>
        </w:tc>
        <w:tc>
          <w:tcPr>
            <w:tcW w:w="6304" w:type="dxa"/>
            <w:tcBorders>
              <w:top w:val="single" w:sz="4" w:space="0" w:color="auto"/>
              <w:left w:val="single" w:sz="4" w:space="0" w:color="auto"/>
              <w:bottom w:val="single" w:sz="4" w:space="0" w:color="auto"/>
              <w:right w:val="single" w:sz="4" w:space="0" w:color="auto"/>
            </w:tcBorders>
            <w:vAlign w:val="center"/>
          </w:tcPr>
          <w:p w:rsidR="00947C7D" w:rsidRPr="00E45CF8" w:rsidRDefault="00947C7D" w:rsidP="00947C7D">
            <w:pPr>
              <w:rPr>
                <w:rFonts w:asciiTheme="minorHAnsi" w:hAnsiTheme="minorHAnsi" w:cstheme="minorHAnsi"/>
                <w:sz w:val="18"/>
              </w:rPr>
            </w:pPr>
            <w:r w:rsidRPr="00E45CF8">
              <w:rPr>
                <w:rFonts w:asciiTheme="minorHAnsi" w:hAnsiTheme="minorHAnsi" w:cstheme="minorHAnsi"/>
                <w:sz w:val="18"/>
              </w:rPr>
              <w:t>José López Portillo 554, Centro de Pesquería, 66650 Pesquería, N.L.</w:t>
            </w:r>
          </w:p>
        </w:tc>
      </w:tr>
      <w:tr w:rsidR="00947C7D" w:rsidRPr="00780E06" w:rsidTr="00743F99">
        <w:trPr>
          <w:jc w:val="center"/>
        </w:trPr>
        <w:tc>
          <w:tcPr>
            <w:tcW w:w="3685" w:type="dxa"/>
            <w:tcBorders>
              <w:top w:val="single" w:sz="4" w:space="0" w:color="auto"/>
              <w:left w:val="single" w:sz="4" w:space="0" w:color="auto"/>
              <w:bottom w:val="single" w:sz="4" w:space="0" w:color="auto"/>
              <w:right w:val="single" w:sz="4" w:space="0" w:color="auto"/>
            </w:tcBorders>
            <w:vAlign w:val="center"/>
          </w:tcPr>
          <w:p w:rsidR="00947C7D" w:rsidRPr="00E45CF8" w:rsidRDefault="00947C7D" w:rsidP="00947C7D">
            <w:pPr>
              <w:rPr>
                <w:rFonts w:asciiTheme="minorHAnsi" w:hAnsiTheme="minorHAnsi" w:cstheme="minorHAnsi"/>
                <w:sz w:val="18"/>
              </w:rPr>
            </w:pPr>
            <w:r w:rsidRPr="00E45CF8">
              <w:rPr>
                <w:rFonts w:asciiTheme="minorHAnsi" w:hAnsiTheme="minorHAnsi" w:cstheme="minorHAnsi"/>
                <w:sz w:val="18"/>
              </w:rPr>
              <w:t>UNEME Shock Trauma Galeana</w:t>
            </w:r>
          </w:p>
        </w:tc>
        <w:tc>
          <w:tcPr>
            <w:tcW w:w="6304" w:type="dxa"/>
            <w:tcBorders>
              <w:top w:val="single" w:sz="4" w:space="0" w:color="auto"/>
              <w:left w:val="single" w:sz="4" w:space="0" w:color="auto"/>
              <w:bottom w:val="single" w:sz="4" w:space="0" w:color="auto"/>
              <w:right w:val="single" w:sz="4" w:space="0" w:color="auto"/>
            </w:tcBorders>
            <w:vAlign w:val="center"/>
          </w:tcPr>
          <w:p w:rsidR="00947C7D" w:rsidRPr="00947C7D" w:rsidRDefault="00947C7D" w:rsidP="00947C7D">
            <w:pPr>
              <w:rPr>
                <w:rFonts w:asciiTheme="minorHAnsi" w:hAnsiTheme="minorHAnsi" w:cstheme="minorHAnsi"/>
                <w:sz w:val="18"/>
              </w:rPr>
            </w:pPr>
            <w:r w:rsidRPr="00E45CF8">
              <w:rPr>
                <w:rFonts w:asciiTheme="minorHAnsi" w:hAnsiTheme="minorHAnsi" w:cstheme="minorHAnsi"/>
                <w:sz w:val="18"/>
              </w:rPr>
              <w:t>Carretera Federal 57 Km 180, San Rafael, Galeana, N.L.</w:t>
            </w:r>
          </w:p>
        </w:tc>
      </w:tr>
    </w:tbl>
    <w:p w:rsidR="00947C7D" w:rsidRDefault="00947C7D" w:rsidP="003C0F1A">
      <w:pPr>
        <w:ind w:right="-1"/>
        <w:jc w:val="both"/>
        <w:rPr>
          <w:rFonts w:asciiTheme="minorHAnsi" w:hAnsiTheme="minorHAnsi" w:cs="Arial"/>
        </w:rPr>
      </w:pPr>
    </w:p>
    <w:p w:rsidR="00F63839" w:rsidRPr="00034AB7" w:rsidRDefault="00F63839" w:rsidP="00731B23">
      <w:pPr>
        <w:ind w:left="709"/>
        <w:jc w:val="both"/>
        <w:rPr>
          <w:rFonts w:asciiTheme="minorHAnsi" w:hAnsiTheme="minorHAnsi" w:cstheme="minorHAnsi"/>
          <w:b/>
        </w:rPr>
      </w:pPr>
      <w:r w:rsidRPr="00034AB7">
        <w:rPr>
          <w:rFonts w:asciiTheme="minorHAnsi" w:hAnsiTheme="minorHAnsi" w:cstheme="minorHAnsi"/>
          <w:b/>
        </w:rPr>
        <w:t>1.2.3.</w:t>
      </w:r>
      <w:r w:rsidR="00B149A6" w:rsidRPr="00034AB7">
        <w:rPr>
          <w:rFonts w:asciiTheme="minorHAnsi" w:hAnsiTheme="minorHAnsi" w:cstheme="minorHAnsi"/>
          <w:b/>
        </w:rPr>
        <w:t xml:space="preserve">- Condiciones de </w:t>
      </w:r>
      <w:r w:rsidR="00731B23" w:rsidRPr="00034AB7">
        <w:rPr>
          <w:rFonts w:asciiTheme="minorHAnsi" w:hAnsiTheme="minorHAnsi" w:cstheme="minorHAnsi"/>
          <w:b/>
        </w:rPr>
        <w:t>prestación del servicio</w:t>
      </w:r>
      <w:r w:rsidRPr="00034AB7">
        <w:rPr>
          <w:rFonts w:asciiTheme="minorHAnsi" w:hAnsiTheme="minorHAnsi" w:cstheme="minorHAnsi"/>
          <w:b/>
        </w:rPr>
        <w:t>:</w:t>
      </w:r>
    </w:p>
    <w:p w:rsidR="00F63839" w:rsidRPr="00034AB7" w:rsidRDefault="00F63839" w:rsidP="00731B23">
      <w:pPr>
        <w:ind w:left="709"/>
        <w:jc w:val="both"/>
        <w:rPr>
          <w:rFonts w:asciiTheme="minorHAnsi" w:hAnsiTheme="minorHAnsi" w:cstheme="minorHAnsi"/>
          <w:b/>
        </w:rPr>
      </w:pPr>
    </w:p>
    <w:p w:rsidR="00731B23" w:rsidRDefault="00731B23" w:rsidP="00731B23">
      <w:pPr>
        <w:ind w:left="709" w:right="-1"/>
        <w:jc w:val="both"/>
        <w:rPr>
          <w:rFonts w:asciiTheme="minorHAnsi" w:hAnsiTheme="minorHAnsi" w:cstheme="minorHAnsi"/>
        </w:rPr>
      </w:pPr>
      <w:r w:rsidRPr="00034AB7">
        <w:rPr>
          <w:rFonts w:asciiTheme="minorHAnsi" w:hAnsiTheme="minorHAnsi" w:cstheme="minorHAnsi"/>
        </w:rPr>
        <w:t>El licitante ganador proporcionará la capacitación y asesoría al personal que designen las Unidades Aplicativas de la Convocante en cuanto a la operación de los equipos de Bombas de Infusión, así como habilitar al personal designado en el uso de los mismos, de acuerdo a la siguiente relación:</w:t>
      </w:r>
    </w:p>
    <w:p w:rsidR="00E028A9" w:rsidRDefault="00E028A9" w:rsidP="00731B23">
      <w:pPr>
        <w:ind w:left="709" w:right="-1"/>
        <w:jc w:val="both"/>
        <w:rPr>
          <w:rFonts w:asciiTheme="minorHAnsi" w:hAnsiTheme="minorHAnsi" w:cstheme="minorHAnsi"/>
        </w:rPr>
      </w:pPr>
    </w:p>
    <w:p w:rsidR="00E028A9" w:rsidRDefault="00E028A9" w:rsidP="00731B23">
      <w:pPr>
        <w:ind w:left="709" w:right="-1"/>
        <w:jc w:val="both"/>
        <w:rPr>
          <w:rFonts w:asciiTheme="minorHAnsi" w:hAnsiTheme="minorHAnsi" w:cstheme="minorHAnsi"/>
        </w:rPr>
      </w:pPr>
    </w:p>
    <w:tbl>
      <w:tblPr>
        <w:tblW w:w="10338" w:type="dxa"/>
        <w:jc w:val="center"/>
        <w:tblCellMar>
          <w:left w:w="70" w:type="dxa"/>
          <w:right w:w="70" w:type="dxa"/>
        </w:tblCellMar>
        <w:tblLook w:val="04A0" w:firstRow="1" w:lastRow="0" w:firstColumn="1" w:lastColumn="0" w:noHBand="0" w:noVBand="1"/>
      </w:tblPr>
      <w:tblGrid>
        <w:gridCol w:w="6511"/>
        <w:gridCol w:w="1984"/>
        <w:gridCol w:w="1843"/>
      </w:tblGrid>
      <w:tr w:rsidR="00E028A9" w:rsidRPr="00E028A9" w:rsidTr="00E028A9">
        <w:trPr>
          <w:trHeight w:val="48"/>
          <w:jc w:val="center"/>
        </w:trPr>
        <w:tc>
          <w:tcPr>
            <w:tcW w:w="6511" w:type="dxa"/>
            <w:tcBorders>
              <w:top w:val="single" w:sz="8" w:space="0" w:color="auto"/>
              <w:left w:val="single" w:sz="8" w:space="0" w:color="auto"/>
              <w:bottom w:val="single" w:sz="8" w:space="0" w:color="auto"/>
              <w:right w:val="single" w:sz="8" w:space="0" w:color="auto"/>
            </w:tcBorders>
            <w:shd w:val="clear" w:color="000000" w:fill="00CCFF"/>
            <w:vAlign w:val="center"/>
            <w:hideMark/>
          </w:tcPr>
          <w:p w:rsidR="00E028A9" w:rsidRPr="00E028A9" w:rsidRDefault="00E028A9" w:rsidP="00E028A9">
            <w:pPr>
              <w:jc w:val="center"/>
              <w:rPr>
                <w:rFonts w:ascii="Calibri" w:hAnsi="Calibri"/>
                <w:b/>
                <w:bCs/>
                <w:color w:val="000000"/>
                <w:lang w:val="es-MX" w:eastAsia="es-MX"/>
              </w:rPr>
            </w:pPr>
            <w:r w:rsidRPr="00E028A9">
              <w:rPr>
                <w:rFonts w:ascii="Calibri" w:hAnsi="Calibri"/>
                <w:b/>
                <w:bCs/>
                <w:color w:val="000000"/>
                <w:lang w:eastAsia="es-MX"/>
              </w:rPr>
              <w:t>Unidad</w:t>
            </w:r>
          </w:p>
        </w:tc>
        <w:tc>
          <w:tcPr>
            <w:tcW w:w="1984" w:type="dxa"/>
            <w:tcBorders>
              <w:top w:val="single" w:sz="8" w:space="0" w:color="auto"/>
              <w:left w:val="nil"/>
              <w:bottom w:val="single" w:sz="8" w:space="0" w:color="auto"/>
              <w:right w:val="single" w:sz="8" w:space="0" w:color="auto"/>
            </w:tcBorders>
            <w:shd w:val="clear" w:color="000000" w:fill="00CCFF"/>
            <w:vAlign w:val="center"/>
            <w:hideMark/>
          </w:tcPr>
          <w:p w:rsidR="00E028A9" w:rsidRPr="00E028A9" w:rsidRDefault="00E028A9" w:rsidP="00E028A9">
            <w:pPr>
              <w:jc w:val="center"/>
              <w:rPr>
                <w:rFonts w:ascii="Calibri" w:hAnsi="Calibri"/>
                <w:b/>
                <w:bCs/>
                <w:color w:val="000000"/>
                <w:lang w:val="es-MX" w:eastAsia="es-MX"/>
              </w:rPr>
            </w:pPr>
            <w:r w:rsidRPr="00E028A9">
              <w:rPr>
                <w:rFonts w:ascii="Calibri" w:hAnsi="Calibri"/>
                <w:b/>
                <w:bCs/>
                <w:color w:val="000000"/>
                <w:lang w:eastAsia="es-MX"/>
              </w:rPr>
              <w:t>Bomba de Infusión Volumétrica</w:t>
            </w:r>
          </w:p>
        </w:tc>
        <w:tc>
          <w:tcPr>
            <w:tcW w:w="1843" w:type="dxa"/>
            <w:tcBorders>
              <w:top w:val="single" w:sz="8" w:space="0" w:color="auto"/>
              <w:left w:val="nil"/>
              <w:bottom w:val="single" w:sz="8" w:space="0" w:color="auto"/>
              <w:right w:val="single" w:sz="8" w:space="0" w:color="auto"/>
            </w:tcBorders>
            <w:shd w:val="clear" w:color="000000" w:fill="00CCFF"/>
            <w:vAlign w:val="center"/>
            <w:hideMark/>
          </w:tcPr>
          <w:p w:rsidR="00E028A9" w:rsidRPr="00E028A9" w:rsidRDefault="00E028A9" w:rsidP="00E028A9">
            <w:pPr>
              <w:jc w:val="center"/>
              <w:rPr>
                <w:rFonts w:ascii="Calibri" w:hAnsi="Calibri"/>
                <w:b/>
                <w:bCs/>
                <w:color w:val="000000"/>
                <w:lang w:val="es-MX" w:eastAsia="es-MX"/>
              </w:rPr>
            </w:pPr>
            <w:r w:rsidRPr="00E028A9">
              <w:rPr>
                <w:rFonts w:ascii="Calibri" w:hAnsi="Calibri"/>
                <w:b/>
                <w:bCs/>
                <w:color w:val="000000"/>
                <w:lang w:eastAsia="es-MX"/>
              </w:rPr>
              <w:t>Bomba de Infusión de Jeringa</w:t>
            </w:r>
          </w:p>
        </w:tc>
      </w:tr>
      <w:tr w:rsidR="00E028A9" w:rsidRPr="00E028A9" w:rsidTr="00E028A9">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E028A9" w:rsidRDefault="00E028A9" w:rsidP="00E028A9">
            <w:pPr>
              <w:rPr>
                <w:rFonts w:ascii="Calibri" w:hAnsi="Calibri"/>
                <w:color w:val="000000"/>
                <w:sz w:val="18"/>
                <w:szCs w:val="18"/>
                <w:lang w:val="es-MX" w:eastAsia="es-MX"/>
              </w:rPr>
            </w:pPr>
            <w:r w:rsidRPr="00E028A9">
              <w:rPr>
                <w:rFonts w:ascii="Calibri" w:hAnsi="Calibri"/>
                <w:color w:val="000000"/>
                <w:sz w:val="18"/>
                <w:szCs w:val="18"/>
                <w:lang w:eastAsia="es-MX"/>
              </w:rPr>
              <w:t>UNEME DEDICAM</w:t>
            </w:r>
          </w:p>
        </w:tc>
        <w:tc>
          <w:tcPr>
            <w:tcW w:w="1984"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4</w:t>
            </w:r>
          </w:p>
        </w:tc>
        <w:tc>
          <w:tcPr>
            <w:tcW w:w="1843"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4</w:t>
            </w:r>
          </w:p>
        </w:tc>
      </w:tr>
      <w:tr w:rsidR="00E028A9" w:rsidRPr="00E028A9" w:rsidTr="00E028A9">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E028A9" w:rsidRDefault="00E028A9" w:rsidP="00E028A9">
            <w:pPr>
              <w:rPr>
                <w:rFonts w:ascii="Calibri" w:hAnsi="Calibri"/>
                <w:color w:val="000000"/>
                <w:sz w:val="18"/>
                <w:szCs w:val="18"/>
                <w:lang w:val="es-MX" w:eastAsia="es-MX"/>
              </w:rPr>
            </w:pPr>
            <w:r w:rsidRPr="00E028A9">
              <w:rPr>
                <w:rFonts w:ascii="Calibri" w:hAnsi="Calibri"/>
                <w:color w:val="000000"/>
                <w:sz w:val="18"/>
                <w:szCs w:val="18"/>
                <w:lang w:eastAsia="es-MX"/>
              </w:rPr>
              <w:t>Hospital Metropolitano “Dr. Bernardo Sepúlveda”</w:t>
            </w:r>
          </w:p>
        </w:tc>
        <w:tc>
          <w:tcPr>
            <w:tcW w:w="1984"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467</w:t>
            </w:r>
          </w:p>
        </w:tc>
        <w:tc>
          <w:tcPr>
            <w:tcW w:w="1843"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35</w:t>
            </w:r>
          </w:p>
        </w:tc>
      </w:tr>
      <w:tr w:rsidR="00E028A9" w:rsidRPr="00E028A9" w:rsidTr="00E028A9">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E028A9" w:rsidRDefault="00E028A9" w:rsidP="00E028A9">
            <w:pPr>
              <w:rPr>
                <w:rFonts w:ascii="Calibri" w:hAnsi="Calibri"/>
                <w:color w:val="000000"/>
                <w:sz w:val="18"/>
                <w:szCs w:val="18"/>
                <w:lang w:val="es-MX" w:eastAsia="es-MX"/>
              </w:rPr>
            </w:pPr>
            <w:r w:rsidRPr="00E028A9">
              <w:rPr>
                <w:rFonts w:ascii="Calibri" w:hAnsi="Calibri"/>
                <w:color w:val="000000"/>
                <w:sz w:val="18"/>
                <w:szCs w:val="18"/>
                <w:lang w:eastAsia="es-MX"/>
              </w:rPr>
              <w:t>Hospital Regional de Alta Especialidad Materno Infantil</w:t>
            </w:r>
          </w:p>
        </w:tc>
        <w:tc>
          <w:tcPr>
            <w:tcW w:w="1984"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288</w:t>
            </w:r>
          </w:p>
        </w:tc>
        <w:tc>
          <w:tcPr>
            <w:tcW w:w="1843"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153</w:t>
            </w:r>
          </w:p>
        </w:tc>
      </w:tr>
      <w:tr w:rsidR="00E028A9" w:rsidRPr="00E028A9" w:rsidTr="00E028A9">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E028A9" w:rsidRDefault="00E028A9" w:rsidP="00E028A9">
            <w:pPr>
              <w:rPr>
                <w:rFonts w:ascii="Calibri" w:hAnsi="Calibri"/>
                <w:color w:val="000000"/>
                <w:sz w:val="18"/>
                <w:szCs w:val="18"/>
                <w:lang w:val="es-MX" w:eastAsia="es-MX"/>
              </w:rPr>
            </w:pPr>
            <w:r w:rsidRPr="00E028A9">
              <w:rPr>
                <w:rFonts w:ascii="Calibri" w:hAnsi="Calibri"/>
                <w:color w:val="000000"/>
                <w:sz w:val="18"/>
                <w:szCs w:val="18"/>
                <w:lang w:eastAsia="es-MX"/>
              </w:rPr>
              <w:t>Hospital General de Galeana, N. L</w:t>
            </w:r>
          </w:p>
        </w:tc>
        <w:tc>
          <w:tcPr>
            <w:tcW w:w="1984"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8</w:t>
            </w:r>
          </w:p>
        </w:tc>
        <w:tc>
          <w:tcPr>
            <w:tcW w:w="1843"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2</w:t>
            </w:r>
          </w:p>
        </w:tc>
      </w:tr>
      <w:tr w:rsidR="00E028A9" w:rsidRPr="00E028A9" w:rsidTr="00E028A9">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E028A9" w:rsidRDefault="00E028A9" w:rsidP="00E028A9">
            <w:pPr>
              <w:rPr>
                <w:rFonts w:ascii="Calibri" w:hAnsi="Calibri"/>
                <w:color w:val="000000"/>
                <w:sz w:val="18"/>
                <w:szCs w:val="18"/>
                <w:lang w:val="es-MX" w:eastAsia="es-MX"/>
              </w:rPr>
            </w:pPr>
            <w:r w:rsidRPr="00E028A9">
              <w:rPr>
                <w:rFonts w:ascii="Calibri" w:hAnsi="Calibri"/>
                <w:color w:val="000000"/>
                <w:sz w:val="18"/>
                <w:szCs w:val="18"/>
                <w:lang w:eastAsia="es-MX"/>
              </w:rPr>
              <w:t>Hospital General de Dr. Arroyo, N. L</w:t>
            </w:r>
          </w:p>
        </w:tc>
        <w:tc>
          <w:tcPr>
            <w:tcW w:w="1984"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10</w:t>
            </w:r>
          </w:p>
        </w:tc>
        <w:tc>
          <w:tcPr>
            <w:tcW w:w="1843"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2</w:t>
            </w:r>
          </w:p>
        </w:tc>
      </w:tr>
      <w:tr w:rsidR="00E028A9" w:rsidRPr="00E028A9" w:rsidTr="00E028A9">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E028A9" w:rsidRDefault="00E028A9" w:rsidP="00E028A9">
            <w:pPr>
              <w:rPr>
                <w:rFonts w:ascii="Calibri" w:hAnsi="Calibri"/>
                <w:color w:val="000000"/>
                <w:sz w:val="18"/>
                <w:szCs w:val="18"/>
                <w:lang w:val="es-MX" w:eastAsia="es-MX"/>
              </w:rPr>
            </w:pPr>
            <w:r w:rsidRPr="00E028A9">
              <w:rPr>
                <w:rFonts w:ascii="Calibri" w:hAnsi="Calibri"/>
                <w:color w:val="000000"/>
                <w:sz w:val="18"/>
                <w:szCs w:val="18"/>
                <w:lang w:eastAsia="es-MX"/>
              </w:rPr>
              <w:t xml:space="preserve">Hospital General de </w:t>
            </w:r>
            <w:proofErr w:type="spellStart"/>
            <w:r w:rsidRPr="00E028A9">
              <w:rPr>
                <w:rFonts w:ascii="Calibri" w:hAnsi="Calibri"/>
                <w:color w:val="000000"/>
                <w:sz w:val="18"/>
                <w:szCs w:val="18"/>
                <w:lang w:eastAsia="es-MX"/>
              </w:rPr>
              <w:t>Cerralvo</w:t>
            </w:r>
            <w:proofErr w:type="spellEnd"/>
            <w:r w:rsidRPr="00E028A9">
              <w:rPr>
                <w:rFonts w:ascii="Calibri" w:hAnsi="Calibri"/>
                <w:color w:val="000000"/>
                <w:sz w:val="18"/>
                <w:szCs w:val="18"/>
                <w:lang w:eastAsia="es-MX"/>
              </w:rPr>
              <w:t>, N. L.</w:t>
            </w:r>
          </w:p>
        </w:tc>
        <w:tc>
          <w:tcPr>
            <w:tcW w:w="1984"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8</w:t>
            </w:r>
          </w:p>
        </w:tc>
        <w:tc>
          <w:tcPr>
            <w:tcW w:w="1843"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2</w:t>
            </w:r>
          </w:p>
        </w:tc>
      </w:tr>
      <w:tr w:rsidR="00E028A9" w:rsidRPr="00E028A9" w:rsidTr="00E028A9">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E028A9" w:rsidRDefault="00E028A9" w:rsidP="00E028A9">
            <w:pPr>
              <w:rPr>
                <w:rFonts w:ascii="Calibri" w:hAnsi="Calibri"/>
                <w:color w:val="000000"/>
                <w:sz w:val="18"/>
                <w:szCs w:val="18"/>
                <w:lang w:val="es-MX" w:eastAsia="es-MX"/>
              </w:rPr>
            </w:pPr>
            <w:r w:rsidRPr="00E028A9">
              <w:rPr>
                <w:rFonts w:ascii="Calibri" w:hAnsi="Calibri"/>
                <w:color w:val="000000"/>
                <w:sz w:val="18"/>
                <w:szCs w:val="18"/>
                <w:lang w:eastAsia="es-MX"/>
              </w:rPr>
              <w:t>Hospital General de Montemorelos, N. L.</w:t>
            </w:r>
          </w:p>
        </w:tc>
        <w:tc>
          <w:tcPr>
            <w:tcW w:w="1984" w:type="dxa"/>
            <w:tcBorders>
              <w:top w:val="nil"/>
              <w:left w:val="nil"/>
              <w:bottom w:val="single" w:sz="8" w:space="0" w:color="auto"/>
              <w:right w:val="single" w:sz="8" w:space="0" w:color="auto"/>
            </w:tcBorders>
            <w:shd w:val="clear" w:color="auto" w:fill="auto"/>
            <w:vAlign w:val="center"/>
            <w:hideMark/>
          </w:tcPr>
          <w:p w:rsidR="00E028A9" w:rsidRPr="00E028A9" w:rsidRDefault="00630C77" w:rsidP="00E028A9">
            <w:pPr>
              <w:jc w:val="center"/>
              <w:rPr>
                <w:rFonts w:ascii="Calibri" w:hAnsi="Calibri"/>
                <w:color w:val="000000"/>
                <w:sz w:val="18"/>
                <w:szCs w:val="18"/>
                <w:lang w:val="es-MX" w:eastAsia="es-MX"/>
              </w:rPr>
            </w:pPr>
            <w:r>
              <w:rPr>
                <w:rFonts w:ascii="Calibri" w:hAnsi="Calibri"/>
                <w:color w:val="000000"/>
                <w:sz w:val="18"/>
                <w:szCs w:val="18"/>
                <w:lang w:eastAsia="es-MX"/>
              </w:rPr>
              <w:t>80</w:t>
            </w:r>
          </w:p>
        </w:tc>
        <w:tc>
          <w:tcPr>
            <w:tcW w:w="1843" w:type="dxa"/>
            <w:tcBorders>
              <w:top w:val="nil"/>
              <w:left w:val="nil"/>
              <w:bottom w:val="single" w:sz="8" w:space="0" w:color="auto"/>
              <w:right w:val="single" w:sz="8" w:space="0" w:color="auto"/>
            </w:tcBorders>
            <w:shd w:val="clear" w:color="auto" w:fill="auto"/>
            <w:vAlign w:val="center"/>
            <w:hideMark/>
          </w:tcPr>
          <w:p w:rsidR="00E028A9" w:rsidRPr="00E028A9" w:rsidRDefault="00630C77" w:rsidP="00E028A9">
            <w:pPr>
              <w:jc w:val="center"/>
              <w:rPr>
                <w:rFonts w:ascii="Calibri" w:hAnsi="Calibri"/>
                <w:color w:val="000000"/>
                <w:sz w:val="18"/>
                <w:szCs w:val="18"/>
                <w:lang w:val="es-MX" w:eastAsia="es-MX"/>
              </w:rPr>
            </w:pPr>
            <w:r>
              <w:rPr>
                <w:rFonts w:ascii="Calibri" w:hAnsi="Calibri"/>
                <w:color w:val="000000"/>
                <w:sz w:val="18"/>
                <w:szCs w:val="18"/>
                <w:lang w:eastAsia="es-MX"/>
              </w:rPr>
              <w:t>4</w:t>
            </w:r>
          </w:p>
        </w:tc>
      </w:tr>
      <w:tr w:rsidR="00E028A9" w:rsidRPr="00E028A9" w:rsidTr="00E028A9">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E028A9" w:rsidRDefault="00E028A9" w:rsidP="00E028A9">
            <w:pPr>
              <w:rPr>
                <w:rFonts w:ascii="Calibri" w:hAnsi="Calibri"/>
                <w:color w:val="000000"/>
                <w:sz w:val="18"/>
                <w:szCs w:val="18"/>
                <w:lang w:val="es-MX" w:eastAsia="es-MX"/>
              </w:rPr>
            </w:pPr>
            <w:r w:rsidRPr="00E028A9">
              <w:rPr>
                <w:rFonts w:ascii="Calibri" w:hAnsi="Calibri"/>
                <w:color w:val="000000"/>
                <w:sz w:val="18"/>
                <w:szCs w:val="18"/>
                <w:lang w:eastAsia="es-MX"/>
              </w:rPr>
              <w:t>Hospital General de Sabinas Hidalgo, N. L.</w:t>
            </w:r>
          </w:p>
        </w:tc>
        <w:tc>
          <w:tcPr>
            <w:tcW w:w="1984" w:type="dxa"/>
            <w:tcBorders>
              <w:top w:val="nil"/>
              <w:left w:val="nil"/>
              <w:bottom w:val="single" w:sz="8" w:space="0" w:color="auto"/>
              <w:right w:val="single" w:sz="8" w:space="0" w:color="auto"/>
            </w:tcBorders>
            <w:shd w:val="clear" w:color="auto" w:fill="auto"/>
            <w:vAlign w:val="center"/>
            <w:hideMark/>
          </w:tcPr>
          <w:p w:rsidR="00E028A9" w:rsidRPr="00E028A9" w:rsidRDefault="00630C77" w:rsidP="00E028A9">
            <w:pPr>
              <w:jc w:val="center"/>
              <w:rPr>
                <w:rFonts w:ascii="Calibri" w:hAnsi="Calibri"/>
                <w:color w:val="000000"/>
                <w:sz w:val="18"/>
                <w:szCs w:val="18"/>
                <w:lang w:val="es-MX" w:eastAsia="es-MX"/>
              </w:rPr>
            </w:pPr>
            <w:r>
              <w:rPr>
                <w:rFonts w:ascii="Calibri" w:hAnsi="Calibri"/>
                <w:color w:val="000000"/>
                <w:sz w:val="18"/>
                <w:szCs w:val="18"/>
                <w:lang w:eastAsia="es-MX"/>
              </w:rPr>
              <w:t>20</w:t>
            </w:r>
          </w:p>
        </w:tc>
        <w:tc>
          <w:tcPr>
            <w:tcW w:w="1843" w:type="dxa"/>
            <w:tcBorders>
              <w:top w:val="nil"/>
              <w:left w:val="nil"/>
              <w:bottom w:val="single" w:sz="8" w:space="0" w:color="auto"/>
              <w:right w:val="single" w:sz="8" w:space="0" w:color="auto"/>
            </w:tcBorders>
            <w:shd w:val="clear" w:color="auto" w:fill="auto"/>
            <w:vAlign w:val="center"/>
            <w:hideMark/>
          </w:tcPr>
          <w:p w:rsidR="00E028A9" w:rsidRPr="00E028A9" w:rsidRDefault="00630C77" w:rsidP="00E028A9">
            <w:pPr>
              <w:jc w:val="center"/>
              <w:rPr>
                <w:rFonts w:ascii="Calibri" w:hAnsi="Calibri"/>
                <w:color w:val="000000"/>
                <w:sz w:val="18"/>
                <w:szCs w:val="18"/>
                <w:lang w:val="es-MX" w:eastAsia="es-MX"/>
              </w:rPr>
            </w:pPr>
            <w:r>
              <w:rPr>
                <w:rFonts w:ascii="Calibri" w:hAnsi="Calibri"/>
                <w:color w:val="000000"/>
                <w:sz w:val="18"/>
                <w:szCs w:val="18"/>
                <w:lang w:eastAsia="es-MX"/>
              </w:rPr>
              <w:t>4</w:t>
            </w:r>
          </w:p>
        </w:tc>
      </w:tr>
      <w:tr w:rsidR="00E028A9" w:rsidRPr="00E028A9" w:rsidTr="00E028A9">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E028A9" w:rsidRDefault="00E028A9" w:rsidP="00E028A9">
            <w:pPr>
              <w:rPr>
                <w:rFonts w:ascii="Calibri" w:hAnsi="Calibri"/>
                <w:color w:val="000000"/>
                <w:sz w:val="18"/>
                <w:szCs w:val="18"/>
                <w:lang w:val="es-MX" w:eastAsia="es-MX"/>
              </w:rPr>
            </w:pPr>
            <w:r w:rsidRPr="00E028A9">
              <w:rPr>
                <w:rFonts w:ascii="Calibri" w:hAnsi="Calibri"/>
                <w:color w:val="000000"/>
                <w:sz w:val="18"/>
                <w:szCs w:val="18"/>
                <w:lang w:eastAsia="es-MX"/>
              </w:rPr>
              <w:t>Hospital General de Linares, N.L.</w:t>
            </w:r>
          </w:p>
        </w:tc>
        <w:tc>
          <w:tcPr>
            <w:tcW w:w="1984"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10</w:t>
            </w:r>
          </w:p>
        </w:tc>
        <w:tc>
          <w:tcPr>
            <w:tcW w:w="1843"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2</w:t>
            </w:r>
          </w:p>
        </w:tc>
      </w:tr>
      <w:tr w:rsidR="00E028A9" w:rsidRPr="00E028A9" w:rsidTr="00E028A9">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E028A9" w:rsidRDefault="00E028A9" w:rsidP="00E028A9">
            <w:pPr>
              <w:rPr>
                <w:rFonts w:ascii="Calibri" w:hAnsi="Calibri"/>
                <w:color w:val="000000"/>
                <w:sz w:val="18"/>
                <w:szCs w:val="18"/>
                <w:lang w:val="es-MX" w:eastAsia="es-MX"/>
              </w:rPr>
            </w:pPr>
            <w:r w:rsidRPr="00E028A9">
              <w:rPr>
                <w:rFonts w:ascii="Calibri" w:hAnsi="Calibri"/>
                <w:color w:val="000000"/>
                <w:sz w:val="18"/>
                <w:szCs w:val="18"/>
                <w:lang w:eastAsia="es-MX"/>
              </w:rPr>
              <w:lastRenderedPageBreak/>
              <w:t>Jurisdicción Sanitaria No. 7 Unidad de Shock Trauma de Santiago</w:t>
            </w:r>
          </w:p>
        </w:tc>
        <w:tc>
          <w:tcPr>
            <w:tcW w:w="1984"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8</w:t>
            </w:r>
          </w:p>
        </w:tc>
        <w:tc>
          <w:tcPr>
            <w:tcW w:w="1843"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2</w:t>
            </w:r>
          </w:p>
        </w:tc>
      </w:tr>
      <w:tr w:rsidR="00E028A9" w:rsidRPr="00E028A9" w:rsidTr="00E028A9">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E028A9" w:rsidRDefault="00E028A9" w:rsidP="00E028A9">
            <w:pPr>
              <w:rPr>
                <w:rFonts w:ascii="Calibri" w:hAnsi="Calibri"/>
                <w:color w:val="000000"/>
                <w:sz w:val="18"/>
                <w:szCs w:val="18"/>
                <w:lang w:val="es-MX" w:eastAsia="es-MX"/>
              </w:rPr>
            </w:pPr>
            <w:r w:rsidRPr="00E028A9">
              <w:rPr>
                <w:rFonts w:ascii="Calibri" w:hAnsi="Calibri"/>
                <w:color w:val="000000"/>
                <w:sz w:val="18"/>
                <w:szCs w:val="18"/>
                <w:lang w:eastAsia="es-MX"/>
              </w:rPr>
              <w:t>Hospital Tierra y Libertad</w:t>
            </w:r>
          </w:p>
        </w:tc>
        <w:tc>
          <w:tcPr>
            <w:tcW w:w="1984"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10</w:t>
            </w:r>
          </w:p>
        </w:tc>
        <w:tc>
          <w:tcPr>
            <w:tcW w:w="1843"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2</w:t>
            </w:r>
          </w:p>
        </w:tc>
      </w:tr>
      <w:tr w:rsidR="00E028A9" w:rsidRPr="00E028A9" w:rsidTr="00E028A9">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E028A9" w:rsidRDefault="00E028A9" w:rsidP="00E028A9">
            <w:pPr>
              <w:rPr>
                <w:rFonts w:ascii="Calibri" w:hAnsi="Calibri"/>
                <w:color w:val="000000"/>
                <w:sz w:val="18"/>
                <w:szCs w:val="18"/>
                <w:lang w:val="es-MX" w:eastAsia="es-MX"/>
              </w:rPr>
            </w:pPr>
            <w:r w:rsidRPr="00E028A9">
              <w:rPr>
                <w:rFonts w:ascii="Calibri" w:hAnsi="Calibri"/>
                <w:color w:val="000000"/>
                <w:sz w:val="18"/>
                <w:szCs w:val="18"/>
                <w:lang w:eastAsia="es-MX"/>
              </w:rPr>
              <w:t>Hospital General de Juárez</w:t>
            </w:r>
          </w:p>
        </w:tc>
        <w:tc>
          <w:tcPr>
            <w:tcW w:w="1984"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10</w:t>
            </w:r>
          </w:p>
        </w:tc>
        <w:tc>
          <w:tcPr>
            <w:tcW w:w="1843"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2</w:t>
            </w:r>
          </w:p>
        </w:tc>
      </w:tr>
      <w:tr w:rsidR="00E028A9" w:rsidRPr="00E028A9" w:rsidTr="00D93B4B">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E028A9" w:rsidRDefault="00E028A9" w:rsidP="00E028A9">
            <w:pPr>
              <w:rPr>
                <w:rFonts w:ascii="Calibri" w:hAnsi="Calibri"/>
                <w:color w:val="000000"/>
                <w:sz w:val="18"/>
                <w:szCs w:val="18"/>
                <w:lang w:val="es-MX" w:eastAsia="es-MX"/>
              </w:rPr>
            </w:pPr>
            <w:r w:rsidRPr="00E028A9">
              <w:rPr>
                <w:rFonts w:ascii="Calibri" w:hAnsi="Calibri"/>
                <w:color w:val="000000"/>
                <w:sz w:val="18"/>
                <w:szCs w:val="18"/>
                <w:lang w:eastAsia="es-MX"/>
              </w:rPr>
              <w:t>UNEME Escobedo</w:t>
            </w:r>
          </w:p>
        </w:tc>
        <w:tc>
          <w:tcPr>
            <w:tcW w:w="1984"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4</w:t>
            </w:r>
          </w:p>
        </w:tc>
        <w:tc>
          <w:tcPr>
            <w:tcW w:w="1843"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1</w:t>
            </w:r>
          </w:p>
        </w:tc>
      </w:tr>
      <w:tr w:rsidR="00E028A9" w:rsidRPr="00E028A9" w:rsidTr="00D93B4B">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E028A9" w:rsidRDefault="00E028A9" w:rsidP="00E028A9">
            <w:pPr>
              <w:rPr>
                <w:rFonts w:ascii="Calibri" w:hAnsi="Calibri"/>
                <w:color w:val="000000"/>
                <w:sz w:val="18"/>
                <w:szCs w:val="18"/>
                <w:lang w:val="es-MX" w:eastAsia="es-MX"/>
              </w:rPr>
            </w:pPr>
            <w:r w:rsidRPr="00E028A9">
              <w:rPr>
                <w:rFonts w:ascii="Calibri" w:hAnsi="Calibri"/>
                <w:color w:val="000000"/>
                <w:sz w:val="18"/>
                <w:szCs w:val="18"/>
                <w:lang w:eastAsia="es-MX"/>
              </w:rPr>
              <w:t xml:space="preserve">UNEME Pesquería </w:t>
            </w:r>
          </w:p>
        </w:tc>
        <w:tc>
          <w:tcPr>
            <w:tcW w:w="1984"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4</w:t>
            </w:r>
          </w:p>
        </w:tc>
        <w:tc>
          <w:tcPr>
            <w:tcW w:w="1843"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1</w:t>
            </w:r>
          </w:p>
        </w:tc>
      </w:tr>
      <w:tr w:rsidR="00E028A9" w:rsidRPr="00E028A9" w:rsidTr="00D93B4B">
        <w:trPr>
          <w:trHeight w:val="48"/>
          <w:jc w:val="center"/>
        </w:trPr>
        <w:tc>
          <w:tcPr>
            <w:tcW w:w="6511" w:type="dxa"/>
            <w:tcBorders>
              <w:top w:val="nil"/>
              <w:left w:val="single" w:sz="8" w:space="0" w:color="auto"/>
              <w:bottom w:val="single" w:sz="8" w:space="0" w:color="auto"/>
              <w:right w:val="single" w:sz="8" w:space="0" w:color="auto"/>
            </w:tcBorders>
            <w:shd w:val="clear" w:color="auto" w:fill="auto"/>
            <w:vAlign w:val="center"/>
            <w:hideMark/>
          </w:tcPr>
          <w:p w:rsidR="00E028A9" w:rsidRPr="00E028A9" w:rsidRDefault="00E028A9" w:rsidP="00E028A9">
            <w:pPr>
              <w:rPr>
                <w:rFonts w:ascii="Calibri" w:hAnsi="Calibri"/>
                <w:color w:val="000000"/>
                <w:sz w:val="18"/>
                <w:szCs w:val="18"/>
                <w:lang w:val="es-MX" w:eastAsia="es-MX"/>
              </w:rPr>
            </w:pPr>
            <w:r w:rsidRPr="00E028A9">
              <w:rPr>
                <w:rFonts w:ascii="Calibri" w:hAnsi="Calibri"/>
                <w:color w:val="000000"/>
                <w:sz w:val="18"/>
                <w:szCs w:val="18"/>
                <w:lang w:eastAsia="es-MX"/>
              </w:rPr>
              <w:t>UNEME Shock Trauma Galeana</w:t>
            </w:r>
          </w:p>
        </w:tc>
        <w:tc>
          <w:tcPr>
            <w:tcW w:w="1984"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4</w:t>
            </w:r>
          </w:p>
        </w:tc>
        <w:tc>
          <w:tcPr>
            <w:tcW w:w="1843" w:type="dxa"/>
            <w:tcBorders>
              <w:top w:val="nil"/>
              <w:left w:val="nil"/>
              <w:bottom w:val="single" w:sz="8" w:space="0" w:color="auto"/>
              <w:right w:val="single" w:sz="8" w:space="0" w:color="auto"/>
            </w:tcBorders>
            <w:shd w:val="clear" w:color="auto" w:fill="auto"/>
            <w:vAlign w:val="center"/>
            <w:hideMark/>
          </w:tcPr>
          <w:p w:rsidR="00E028A9" w:rsidRPr="00E028A9" w:rsidRDefault="00E028A9" w:rsidP="00E028A9">
            <w:pPr>
              <w:jc w:val="center"/>
              <w:rPr>
                <w:rFonts w:ascii="Calibri" w:hAnsi="Calibri"/>
                <w:color w:val="000000"/>
                <w:sz w:val="18"/>
                <w:szCs w:val="18"/>
                <w:lang w:val="es-MX" w:eastAsia="es-MX"/>
              </w:rPr>
            </w:pPr>
            <w:r w:rsidRPr="00E028A9">
              <w:rPr>
                <w:rFonts w:ascii="Calibri" w:hAnsi="Calibri"/>
                <w:color w:val="000000"/>
                <w:sz w:val="18"/>
                <w:szCs w:val="18"/>
                <w:lang w:eastAsia="es-MX"/>
              </w:rPr>
              <w:t>1</w:t>
            </w:r>
          </w:p>
        </w:tc>
      </w:tr>
    </w:tbl>
    <w:p w:rsidR="00731B23" w:rsidRDefault="00731B23" w:rsidP="00731B23">
      <w:pPr>
        <w:tabs>
          <w:tab w:val="left" w:pos="851"/>
        </w:tabs>
        <w:ind w:left="709" w:right="-1"/>
        <w:jc w:val="both"/>
        <w:rPr>
          <w:rFonts w:asciiTheme="minorHAnsi" w:hAnsiTheme="minorHAnsi" w:cstheme="minorHAnsi"/>
          <w:b/>
          <w:sz w:val="22"/>
        </w:rPr>
      </w:pPr>
    </w:p>
    <w:p w:rsidR="00731B23" w:rsidRPr="00731B23" w:rsidRDefault="00731B23" w:rsidP="00731B23">
      <w:pPr>
        <w:tabs>
          <w:tab w:val="left" w:pos="851"/>
        </w:tabs>
        <w:ind w:left="709" w:right="-1"/>
        <w:jc w:val="both"/>
        <w:rPr>
          <w:rFonts w:asciiTheme="minorHAnsi" w:hAnsiTheme="minorHAnsi" w:cstheme="minorHAnsi"/>
          <w:b/>
          <w:sz w:val="22"/>
        </w:rPr>
      </w:pPr>
    </w:p>
    <w:p w:rsidR="00731B23" w:rsidRPr="00731B23" w:rsidRDefault="00731B23" w:rsidP="00731B23">
      <w:pPr>
        <w:tabs>
          <w:tab w:val="right" w:pos="1276"/>
        </w:tabs>
        <w:ind w:left="709" w:right="6"/>
        <w:jc w:val="both"/>
        <w:rPr>
          <w:rFonts w:asciiTheme="minorHAnsi" w:hAnsiTheme="minorHAnsi" w:cstheme="minorHAnsi"/>
        </w:rPr>
      </w:pPr>
      <w:r w:rsidRPr="00731B23">
        <w:rPr>
          <w:rFonts w:asciiTheme="minorHAnsi" w:hAnsiTheme="minorHAnsi" w:cstheme="minorHAnsi"/>
        </w:rPr>
        <w:t>El licitante ganador deberá comprometerse a reparar cualquier fallo o avería que se presente en los equ</w:t>
      </w:r>
      <w:r w:rsidR="00A50501">
        <w:rPr>
          <w:rFonts w:asciiTheme="minorHAnsi" w:hAnsiTheme="minorHAnsi" w:cstheme="minorHAnsi"/>
        </w:rPr>
        <w:t>ipos en un término no mayor a</w:t>
      </w:r>
      <w:r w:rsidRPr="00731B23">
        <w:rPr>
          <w:rFonts w:asciiTheme="minorHAnsi" w:hAnsiTheme="minorHAnsi" w:cstheme="minorHAnsi"/>
        </w:rPr>
        <w:t xml:space="preserve"> 24 horas posteriores al reporte por cualquier medio de parte del área usuaria, sin ningún costo para la Convocante.</w:t>
      </w:r>
    </w:p>
    <w:p w:rsidR="00731B23" w:rsidRPr="00731B23" w:rsidRDefault="00731B23" w:rsidP="00731B23">
      <w:pPr>
        <w:tabs>
          <w:tab w:val="right" w:pos="1276"/>
        </w:tabs>
        <w:ind w:left="709" w:right="6"/>
        <w:jc w:val="both"/>
        <w:rPr>
          <w:rFonts w:asciiTheme="minorHAnsi" w:hAnsiTheme="minorHAnsi" w:cstheme="minorHAnsi"/>
          <w:sz w:val="22"/>
        </w:rPr>
      </w:pPr>
    </w:p>
    <w:p w:rsidR="00731B23" w:rsidRPr="00731B23" w:rsidRDefault="00731B23" w:rsidP="00731B23">
      <w:pPr>
        <w:tabs>
          <w:tab w:val="right" w:pos="1276"/>
        </w:tabs>
        <w:ind w:left="709" w:right="6"/>
        <w:jc w:val="both"/>
        <w:rPr>
          <w:rFonts w:asciiTheme="minorHAnsi" w:hAnsiTheme="minorHAnsi" w:cstheme="minorHAnsi"/>
        </w:rPr>
      </w:pPr>
      <w:r w:rsidRPr="00731B23">
        <w:rPr>
          <w:rFonts w:asciiTheme="minorHAnsi" w:hAnsiTheme="minorHAnsi" w:cstheme="minorHAnsi"/>
        </w:rPr>
        <w:t>En el supuesto que no se subsane la anomalía en el término establecido en el punto anterior o que el equipo o equipos no tengan compostura, el licitante ganador deberá de sustituir el equipo por uno nuevo, en un término no mayor a 24 horas, sin ningún costo para la Convocante.</w:t>
      </w:r>
    </w:p>
    <w:p w:rsidR="00731B23" w:rsidRPr="00731B23" w:rsidRDefault="00731B23" w:rsidP="00731B23">
      <w:pPr>
        <w:tabs>
          <w:tab w:val="right" w:pos="1276"/>
        </w:tabs>
        <w:ind w:left="709" w:right="6"/>
        <w:jc w:val="both"/>
        <w:rPr>
          <w:rFonts w:asciiTheme="minorHAnsi" w:hAnsiTheme="minorHAnsi" w:cstheme="minorHAnsi"/>
          <w:sz w:val="22"/>
        </w:rPr>
      </w:pPr>
    </w:p>
    <w:p w:rsidR="00731B23" w:rsidRPr="00731B23" w:rsidRDefault="00731B23" w:rsidP="00731B23">
      <w:pPr>
        <w:tabs>
          <w:tab w:val="right" w:pos="1276"/>
        </w:tabs>
        <w:ind w:left="709" w:right="6"/>
        <w:jc w:val="both"/>
        <w:rPr>
          <w:rFonts w:asciiTheme="minorHAnsi" w:hAnsiTheme="minorHAnsi" w:cstheme="minorHAnsi"/>
        </w:rPr>
      </w:pPr>
      <w:r w:rsidRPr="00731B23">
        <w:rPr>
          <w:rFonts w:asciiTheme="minorHAnsi" w:hAnsiTheme="minorHAnsi" w:cstheme="minorHAnsi"/>
        </w:rPr>
        <w:t xml:space="preserve">El licitante ganador deberá ofrecer los equipos descritos en su propuesta técnica, la Convocante se reserva el derecho de evaluar dichos equipos para determinar si cumplen con lo solicitado en las bases y acuerdos derivados </w:t>
      </w:r>
      <w:r w:rsidR="0098290E">
        <w:rPr>
          <w:rFonts w:asciiTheme="minorHAnsi" w:hAnsiTheme="minorHAnsi" w:cstheme="minorHAnsi"/>
        </w:rPr>
        <w:t>de la junta</w:t>
      </w:r>
      <w:r w:rsidRPr="00731B23">
        <w:rPr>
          <w:rFonts w:asciiTheme="minorHAnsi" w:hAnsiTheme="minorHAnsi" w:cstheme="minorHAnsi"/>
        </w:rPr>
        <w:t xml:space="preserve"> de aclaraciones.</w:t>
      </w:r>
    </w:p>
    <w:p w:rsidR="00731B23" w:rsidRPr="00731B23" w:rsidRDefault="00731B23" w:rsidP="00731B23">
      <w:pPr>
        <w:ind w:left="709" w:right="6"/>
        <w:jc w:val="both"/>
        <w:rPr>
          <w:rFonts w:asciiTheme="minorHAnsi" w:hAnsiTheme="minorHAnsi" w:cstheme="minorHAnsi"/>
        </w:rPr>
      </w:pPr>
    </w:p>
    <w:p w:rsidR="00731B23" w:rsidRPr="00731B23" w:rsidRDefault="00731B23" w:rsidP="00731B23">
      <w:pPr>
        <w:ind w:left="709" w:right="6"/>
        <w:jc w:val="both"/>
        <w:rPr>
          <w:rFonts w:asciiTheme="minorHAnsi" w:hAnsiTheme="minorHAnsi" w:cstheme="minorHAnsi"/>
        </w:rPr>
      </w:pPr>
      <w:r w:rsidRPr="00731B23">
        <w:rPr>
          <w:rFonts w:asciiTheme="minorHAnsi" w:hAnsiTheme="minorHAnsi" w:cstheme="minorHAnsi"/>
        </w:rPr>
        <w:t>El licitante que resulte con la adjudicación se responsabilizará del mantenimiento preventivo y correctivo de las bombas de infusión, utilizando para ello el personal técnico capacitado; así como realizar las calibraciones que sean necesarias, sin ningún costo para la Convocante. Cuando sea necesario el traslado del equipo a las oficinas del licitante, para su mantenimiento y se prolongue por más de 24 horas, el licitante ganador proporcionará inmediatamente otro equipo igual, de tal manera que el servicio no se vea interrumpido, de acuerdo a las cantidades establecidas.</w:t>
      </w:r>
    </w:p>
    <w:p w:rsidR="007B7D98" w:rsidRDefault="007B7D98" w:rsidP="00731B23">
      <w:pPr>
        <w:ind w:left="709" w:right="6"/>
        <w:jc w:val="both"/>
        <w:rPr>
          <w:rFonts w:asciiTheme="minorHAnsi" w:hAnsiTheme="minorHAnsi" w:cstheme="minorHAnsi"/>
        </w:rPr>
      </w:pPr>
    </w:p>
    <w:p w:rsidR="00731B23" w:rsidRPr="00731B23" w:rsidRDefault="00731B23" w:rsidP="00731B23">
      <w:pPr>
        <w:ind w:left="709" w:right="6"/>
        <w:jc w:val="both"/>
        <w:rPr>
          <w:rFonts w:asciiTheme="minorHAnsi" w:hAnsiTheme="minorHAnsi" w:cstheme="minorHAnsi"/>
        </w:rPr>
      </w:pPr>
      <w:r w:rsidRPr="00731B23">
        <w:rPr>
          <w:rFonts w:asciiTheme="minorHAnsi" w:hAnsiTheme="minorHAnsi" w:cstheme="minorHAnsi"/>
        </w:rPr>
        <w:t>El licitante que resulte con la adjudicación deberá hacer entrega por escrito al Administrador de cada uno de los Hospitales, en el momento de la instalación, un programa de Trabajo Calendarizado, para</w:t>
      </w:r>
      <w:r w:rsidR="007B7D98">
        <w:rPr>
          <w:rFonts w:asciiTheme="minorHAnsi" w:hAnsiTheme="minorHAnsi" w:cstheme="minorHAnsi"/>
        </w:rPr>
        <w:t xml:space="preserve"> el Mantenimiento Preventivo, a</w:t>
      </w:r>
      <w:r w:rsidRPr="00731B23">
        <w:rPr>
          <w:rFonts w:asciiTheme="minorHAnsi" w:hAnsiTheme="minorHAnsi" w:cstheme="minorHAnsi"/>
        </w:rPr>
        <w:t>demás deberá elaborar escrito donde se compromete a realizar visitas de monitoreo a cada uno de éstos, con una frecuencia de por lo menos cada 30 días naturales, informando en su caso, por escrito las observaciones que se presenten al Administrador de las mismas.</w:t>
      </w:r>
    </w:p>
    <w:p w:rsidR="00731B23" w:rsidRPr="00731B23" w:rsidRDefault="00731B23" w:rsidP="00731B23">
      <w:pPr>
        <w:ind w:left="709" w:right="6"/>
        <w:jc w:val="both"/>
        <w:rPr>
          <w:rFonts w:asciiTheme="minorHAnsi" w:hAnsiTheme="minorHAnsi" w:cstheme="minorHAnsi"/>
          <w:b/>
          <w:sz w:val="22"/>
        </w:rPr>
      </w:pPr>
    </w:p>
    <w:p w:rsidR="007B7D98" w:rsidRDefault="00731B23" w:rsidP="007B7D98">
      <w:pPr>
        <w:ind w:left="709" w:right="6"/>
        <w:jc w:val="both"/>
        <w:rPr>
          <w:rFonts w:asciiTheme="minorHAnsi" w:hAnsiTheme="minorHAnsi" w:cstheme="minorHAnsi"/>
          <w:b/>
          <w:sz w:val="22"/>
        </w:rPr>
      </w:pPr>
      <w:r w:rsidRPr="00731B23">
        <w:rPr>
          <w:rFonts w:asciiTheme="minorHAnsi" w:hAnsiTheme="minorHAnsi" w:cstheme="minorHAnsi"/>
        </w:rPr>
        <w:t xml:space="preserve">Los Hospitales harán la solicitud de insumos requeridos en el formato de Orden de Envío, debidamente foliado, dicho formato será firmado por el Administrador del Hospital y/o Encargado de Recursos Materiales o Almacén y deberá ser enviado </w:t>
      </w:r>
      <w:r w:rsidR="00DE1734">
        <w:rPr>
          <w:rFonts w:asciiTheme="minorHAnsi" w:hAnsiTheme="minorHAnsi" w:cstheme="minorHAnsi"/>
        </w:rPr>
        <w:t>a</w:t>
      </w:r>
      <w:r w:rsidRPr="00731B23">
        <w:rPr>
          <w:rFonts w:asciiTheme="minorHAnsi" w:hAnsiTheme="minorHAnsi" w:cstheme="minorHAnsi"/>
        </w:rPr>
        <w:t>l proveedor, recabando el Hospital acuse de recibo de la Orden de Envío con firma y fecha por parte del licitante ganador, dicho acuse deberá el licitante ganador hacerlo el mismo día de la elaboración de la Orden de Envío o a más tardar al siguiente día hábil, acuses con fechas posteriores a lo antes referido no serán válidos como acuses de recibo y se tomará para contabilizar las entregas de insumos el día de elaboración de la Orden de Envío, lo anterior se tomará en cuenta por la Unidad Aplicativa, para el cálculo y elaboración de sanción por el atraso en la entrega de mercancías.</w:t>
      </w:r>
    </w:p>
    <w:p w:rsidR="007B7D98" w:rsidRDefault="007B7D98" w:rsidP="007B7D98">
      <w:pPr>
        <w:ind w:left="709" w:right="6"/>
        <w:jc w:val="both"/>
        <w:rPr>
          <w:rFonts w:asciiTheme="minorHAnsi" w:hAnsiTheme="minorHAnsi" w:cstheme="minorHAnsi"/>
          <w:b/>
          <w:sz w:val="22"/>
        </w:rPr>
      </w:pPr>
    </w:p>
    <w:p w:rsidR="00AB7FB6" w:rsidRDefault="00731B23" w:rsidP="007B7D98">
      <w:pPr>
        <w:ind w:left="709" w:right="6"/>
        <w:jc w:val="both"/>
        <w:rPr>
          <w:rFonts w:asciiTheme="minorHAnsi" w:hAnsiTheme="minorHAnsi" w:cstheme="minorHAnsi"/>
        </w:rPr>
      </w:pPr>
      <w:r w:rsidRPr="007B7D98">
        <w:rPr>
          <w:rFonts w:asciiTheme="minorHAnsi" w:hAnsiTheme="minorHAnsi" w:cstheme="minorHAnsi"/>
        </w:rPr>
        <w:t>Para las Ordenes de Envío, de las cuales el licitante ganador no remita acuse de recibo o no se tenga respuesta alguna por parte de este, será tomada en cuenta por la Unidad Aplicativa como fecha de acuse el día en que se elabore la Orden de Envío para el cálculo y elaboración de sanción por el atraso en la entrega de mercancías.</w:t>
      </w:r>
    </w:p>
    <w:p w:rsidR="000C543C" w:rsidRDefault="000C543C" w:rsidP="007B7D98">
      <w:pPr>
        <w:ind w:left="709" w:right="6"/>
        <w:jc w:val="both"/>
        <w:rPr>
          <w:rFonts w:asciiTheme="minorHAnsi" w:hAnsiTheme="minorHAnsi" w:cstheme="minorHAnsi"/>
        </w:rPr>
      </w:pPr>
    </w:p>
    <w:p w:rsidR="000C543C" w:rsidRPr="007B7D98" w:rsidRDefault="000C543C" w:rsidP="007B7D98">
      <w:pPr>
        <w:ind w:left="709" w:right="6"/>
        <w:jc w:val="both"/>
        <w:rPr>
          <w:rFonts w:asciiTheme="minorHAnsi" w:hAnsiTheme="minorHAnsi" w:cstheme="minorHAnsi"/>
          <w:b/>
          <w:sz w:val="22"/>
        </w:rPr>
      </w:pPr>
      <w:r w:rsidRPr="00DA391A">
        <w:rPr>
          <w:rFonts w:asciiTheme="minorHAnsi" w:hAnsiTheme="minorHAnsi"/>
        </w:rPr>
        <w:lastRenderedPageBreak/>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rsidR="00E50CE0" w:rsidRDefault="00E50CE0" w:rsidP="002B6BE9">
      <w:pPr>
        <w:ind w:left="284"/>
        <w:jc w:val="both"/>
        <w:rPr>
          <w:rFonts w:asciiTheme="minorHAnsi" w:hAnsiTheme="minorHAnsi" w:cs="Arial"/>
        </w:rPr>
      </w:pPr>
    </w:p>
    <w:p w:rsidR="00F77C83" w:rsidRPr="00721ADF" w:rsidRDefault="00F77C83" w:rsidP="00034AB7">
      <w:pPr>
        <w:tabs>
          <w:tab w:val="left" w:pos="284"/>
          <w:tab w:val="right" w:pos="1276"/>
          <w:tab w:val="left" w:pos="1418"/>
        </w:tabs>
        <w:ind w:left="284" w:right="49"/>
        <w:jc w:val="both"/>
        <w:rPr>
          <w:rFonts w:asciiTheme="minorHAnsi" w:hAnsiTheme="minorHAnsi"/>
          <w:b/>
          <w:u w:val="single"/>
        </w:rPr>
      </w:pPr>
      <w:r w:rsidRPr="00721ADF">
        <w:rPr>
          <w:rFonts w:asciiTheme="minorHAnsi" w:hAnsiTheme="minorHAnsi"/>
          <w:b/>
          <w:u w:val="single"/>
        </w:rPr>
        <w:t>1.3.- Control de Calidad.</w:t>
      </w:r>
    </w:p>
    <w:p w:rsidR="00F77C83" w:rsidRPr="00721ADF" w:rsidRDefault="00F77C83" w:rsidP="00034AB7">
      <w:pPr>
        <w:tabs>
          <w:tab w:val="left" w:pos="284"/>
          <w:tab w:val="left" w:pos="851"/>
          <w:tab w:val="right" w:pos="1276"/>
        </w:tabs>
        <w:ind w:left="284" w:right="49"/>
        <w:jc w:val="both"/>
        <w:rPr>
          <w:rFonts w:asciiTheme="minorHAnsi" w:hAnsiTheme="minorHAnsi"/>
        </w:rPr>
      </w:pPr>
    </w:p>
    <w:p w:rsidR="00F77C83" w:rsidRPr="00721ADF" w:rsidRDefault="00F77C83" w:rsidP="00034AB7">
      <w:pPr>
        <w:tabs>
          <w:tab w:val="left" w:pos="284"/>
          <w:tab w:val="left" w:pos="851"/>
          <w:tab w:val="right" w:pos="1276"/>
        </w:tabs>
        <w:ind w:left="284" w:right="49"/>
        <w:jc w:val="both"/>
        <w:rPr>
          <w:rFonts w:asciiTheme="minorHAnsi" w:hAnsiTheme="minorHAnsi"/>
        </w:rPr>
      </w:pPr>
      <w:r w:rsidRPr="00721ADF">
        <w:rPr>
          <w:rFonts w:asciiTheme="minorHAnsi" w:hAnsiTheme="minorHAnsi"/>
        </w:rPr>
        <w:t>El control de calidad será llevado a cabo por cada una de las unidades aplicativas y se hará conforme a los lineamientos de la Convocante y se inicia desde el recibo de las mercancías hasta su aplicación o uso de los insumos.</w:t>
      </w:r>
    </w:p>
    <w:p w:rsidR="00F77C83" w:rsidRPr="00721ADF" w:rsidRDefault="00F77C83" w:rsidP="00034AB7">
      <w:pPr>
        <w:tabs>
          <w:tab w:val="left" w:pos="284"/>
          <w:tab w:val="left" w:pos="851"/>
          <w:tab w:val="right" w:pos="1276"/>
        </w:tabs>
        <w:ind w:left="284" w:right="49"/>
        <w:jc w:val="both"/>
        <w:rPr>
          <w:rFonts w:asciiTheme="minorHAnsi" w:hAnsiTheme="minorHAnsi"/>
        </w:rPr>
      </w:pPr>
    </w:p>
    <w:p w:rsidR="00F77C83" w:rsidRPr="00721ADF" w:rsidRDefault="00F77C83" w:rsidP="00034AB7">
      <w:pPr>
        <w:tabs>
          <w:tab w:val="left" w:pos="284"/>
          <w:tab w:val="left" w:pos="851"/>
          <w:tab w:val="right" w:pos="1276"/>
        </w:tabs>
        <w:ind w:left="284"/>
        <w:jc w:val="both"/>
        <w:rPr>
          <w:rFonts w:asciiTheme="minorHAnsi" w:hAnsiTheme="minorHAnsi"/>
        </w:rPr>
      </w:pPr>
      <w:r w:rsidRPr="00721ADF">
        <w:rPr>
          <w:rFonts w:asciiTheme="minorHAnsi" w:hAnsiTheme="minorHAnsi"/>
        </w:rPr>
        <w:t>La Convocante podrá aplicar las</w:t>
      </w:r>
      <w:r w:rsidR="001C6D1B">
        <w:rPr>
          <w:rFonts w:asciiTheme="minorHAnsi" w:hAnsiTheme="minorHAnsi"/>
        </w:rPr>
        <w:t xml:space="preserve"> medidas de control de calidad </w:t>
      </w:r>
      <w:r w:rsidRPr="00721ADF">
        <w:rPr>
          <w:rFonts w:asciiTheme="minorHAnsi" w:hAnsiTheme="minorHAnsi"/>
        </w:rPr>
        <w:t>que considere convenientes y aquellas requeridas por la normatividad vigente.</w:t>
      </w:r>
    </w:p>
    <w:p w:rsidR="00E50CE0" w:rsidRDefault="00E50CE0" w:rsidP="00034AB7">
      <w:pPr>
        <w:tabs>
          <w:tab w:val="left" w:pos="284"/>
          <w:tab w:val="left" w:pos="851"/>
        </w:tabs>
        <w:ind w:left="284"/>
        <w:rPr>
          <w:rFonts w:asciiTheme="minorHAnsi" w:hAnsiTheme="minorHAnsi"/>
          <w:b/>
        </w:rPr>
      </w:pPr>
    </w:p>
    <w:p w:rsidR="00F77C83" w:rsidRPr="00721ADF" w:rsidRDefault="00F77C83" w:rsidP="00034AB7">
      <w:pPr>
        <w:tabs>
          <w:tab w:val="left" w:pos="284"/>
          <w:tab w:val="left" w:pos="851"/>
        </w:tabs>
        <w:ind w:left="284"/>
        <w:rPr>
          <w:rFonts w:asciiTheme="minorHAnsi" w:hAnsiTheme="minorHAnsi"/>
          <w:b/>
          <w:u w:val="single"/>
        </w:rPr>
      </w:pPr>
      <w:r w:rsidRPr="00721ADF">
        <w:rPr>
          <w:rFonts w:asciiTheme="minorHAnsi" w:hAnsiTheme="minorHAnsi"/>
          <w:b/>
          <w:u w:val="single"/>
        </w:rPr>
        <w:t>1.4.- Devoluciones.</w:t>
      </w:r>
    </w:p>
    <w:p w:rsidR="00F77C83" w:rsidRPr="00721ADF" w:rsidRDefault="00F77C83" w:rsidP="00034AB7">
      <w:pPr>
        <w:tabs>
          <w:tab w:val="left" w:pos="284"/>
          <w:tab w:val="left" w:pos="851"/>
        </w:tabs>
        <w:ind w:left="284"/>
        <w:rPr>
          <w:rFonts w:asciiTheme="minorHAnsi" w:hAnsiTheme="minorHAnsi"/>
          <w:b/>
        </w:rPr>
      </w:pPr>
    </w:p>
    <w:p w:rsidR="00F77C83" w:rsidRDefault="00F77C83" w:rsidP="00034AB7">
      <w:pPr>
        <w:pStyle w:val="BodyText22"/>
        <w:tabs>
          <w:tab w:val="left" w:pos="284"/>
          <w:tab w:val="left" w:pos="851"/>
        </w:tabs>
        <w:ind w:left="284" w:right="-1"/>
        <w:rPr>
          <w:rFonts w:asciiTheme="minorHAnsi" w:hAnsiTheme="minorHAnsi" w:cs="Arial"/>
          <w:sz w:val="20"/>
        </w:rPr>
      </w:pPr>
      <w:r w:rsidRPr="00721ADF">
        <w:rPr>
          <w:rFonts w:asciiTheme="minorHAnsi" w:hAnsiTheme="minorHAnsi" w:cs="Arial"/>
          <w:sz w:val="20"/>
        </w:rPr>
        <w:t xml:space="preserve">La Convocante a través de las Unidades Aplicativas, podrá hacer devoluciones cuando se comprueben deficiencias en la calidad de los </w:t>
      </w:r>
      <w:r w:rsidR="00D87F8F">
        <w:rPr>
          <w:rFonts w:asciiTheme="minorHAnsi" w:hAnsiTheme="minorHAnsi" w:cs="Arial"/>
          <w:sz w:val="20"/>
        </w:rPr>
        <w:t xml:space="preserve">insumos </w:t>
      </w:r>
      <w:r w:rsidRPr="00721ADF">
        <w:rPr>
          <w:rFonts w:asciiTheme="minorHAnsi" w:hAnsiTheme="minorHAnsi" w:cs="Arial"/>
          <w:sz w:val="20"/>
        </w:rPr>
        <w:t xml:space="preserve">suministrados imputables al </w:t>
      </w:r>
      <w:r w:rsidR="0098290E">
        <w:rPr>
          <w:rFonts w:asciiTheme="minorHAnsi" w:hAnsiTheme="minorHAnsi" w:cs="Arial"/>
          <w:sz w:val="20"/>
        </w:rPr>
        <w:t>licitante ganador</w:t>
      </w:r>
      <w:r w:rsidRPr="00721ADF">
        <w:rPr>
          <w:rFonts w:asciiTheme="minorHAnsi" w:hAnsiTheme="minorHAnsi" w:cs="Arial"/>
          <w:sz w:val="20"/>
        </w:rPr>
        <w:t>, en caso de que se dé este supuesto, la compañía deberá de solventar la reposición en un término no mayor a 24 horas.</w:t>
      </w:r>
    </w:p>
    <w:p w:rsidR="00F77C83" w:rsidRDefault="00F77C83" w:rsidP="00034AB7">
      <w:pPr>
        <w:pStyle w:val="BodyText22"/>
        <w:tabs>
          <w:tab w:val="left" w:pos="284"/>
          <w:tab w:val="left" w:pos="851"/>
        </w:tabs>
        <w:ind w:left="284" w:right="-1"/>
        <w:rPr>
          <w:rFonts w:asciiTheme="minorHAnsi" w:hAnsiTheme="minorHAnsi" w:cs="Arial"/>
          <w:sz w:val="20"/>
        </w:rPr>
      </w:pPr>
    </w:p>
    <w:p w:rsidR="00E50CE0" w:rsidRDefault="00F77C83" w:rsidP="00034AB7">
      <w:pPr>
        <w:pStyle w:val="BodyText22"/>
        <w:tabs>
          <w:tab w:val="left" w:pos="284"/>
          <w:tab w:val="left" w:pos="851"/>
        </w:tabs>
        <w:ind w:left="284" w:right="-1"/>
        <w:rPr>
          <w:rFonts w:asciiTheme="minorHAnsi" w:hAnsiTheme="minorHAnsi" w:cs="Arial"/>
          <w:sz w:val="20"/>
        </w:rPr>
      </w:pPr>
      <w:r>
        <w:rPr>
          <w:rFonts w:asciiTheme="minorHAnsi" w:hAnsiTheme="minorHAnsi" w:cs="Arial"/>
          <w:sz w:val="20"/>
        </w:rPr>
        <w:t>E</w:t>
      </w:r>
      <w:r w:rsidRPr="00F77C83">
        <w:rPr>
          <w:rFonts w:asciiTheme="minorHAnsi" w:hAnsiTheme="minorHAnsi" w:cs="Arial"/>
          <w:sz w:val="20"/>
        </w:rPr>
        <w:t>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rsidR="007B7D98" w:rsidRDefault="007B7D98" w:rsidP="007B7D98">
      <w:pPr>
        <w:pStyle w:val="BodyText22"/>
        <w:tabs>
          <w:tab w:val="left" w:pos="851"/>
        </w:tabs>
        <w:ind w:left="567" w:right="-1"/>
        <w:rPr>
          <w:rFonts w:asciiTheme="minorHAnsi" w:hAnsiTheme="minorHAnsi" w:cs="Arial"/>
          <w:sz w:val="20"/>
        </w:rPr>
      </w:pPr>
    </w:p>
    <w:p w:rsidR="007B7D98" w:rsidRPr="007B7D98" w:rsidRDefault="007B7D98" w:rsidP="007B7D98">
      <w:pPr>
        <w:pStyle w:val="BodyText22"/>
        <w:tabs>
          <w:tab w:val="left" w:pos="851"/>
        </w:tabs>
        <w:ind w:left="567" w:right="-1"/>
        <w:rPr>
          <w:rFonts w:asciiTheme="minorHAnsi" w:hAnsiTheme="minorHAnsi" w:cs="Arial"/>
          <w:sz w:val="20"/>
        </w:rPr>
      </w:pPr>
    </w:p>
    <w:p w:rsidR="007F0B73" w:rsidRPr="00037DE1" w:rsidRDefault="00A83A41" w:rsidP="00246BD5">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246BD5" w:rsidRPr="00DA391A" w:rsidRDefault="00246BD5" w:rsidP="00246BD5">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rsidR="00246BD5" w:rsidRPr="00DA391A" w:rsidRDefault="00246BD5" w:rsidP="00246BD5">
      <w:pPr>
        <w:ind w:left="284" w:hanging="284"/>
        <w:jc w:val="both"/>
        <w:rPr>
          <w:rFonts w:asciiTheme="minorHAnsi" w:hAnsiTheme="minorHAnsi"/>
          <w:b/>
          <w:u w:val="single"/>
        </w:rPr>
      </w:pPr>
    </w:p>
    <w:p w:rsidR="00246BD5" w:rsidRPr="00E45CF8" w:rsidRDefault="00246BD5" w:rsidP="00246BD5">
      <w:pPr>
        <w:numPr>
          <w:ilvl w:val="0"/>
          <w:numId w:val="32"/>
        </w:numPr>
        <w:ind w:left="284" w:hanging="284"/>
        <w:jc w:val="both"/>
        <w:rPr>
          <w:rFonts w:ascii="Calibri" w:hAnsi="Calibri"/>
        </w:rPr>
      </w:pPr>
      <w:r w:rsidRPr="00E45CF8">
        <w:rPr>
          <w:rFonts w:ascii="Calibri" w:hAnsi="Calibri"/>
        </w:rPr>
        <w:t>Información sobre la compañía Anexo 8 de las bases; se deberá anexar copia simple legible de todas las actas, reformas y poderes.</w:t>
      </w:r>
    </w:p>
    <w:p w:rsidR="00246BD5" w:rsidRPr="00E45CF8" w:rsidRDefault="00246BD5" w:rsidP="00246BD5">
      <w:pPr>
        <w:numPr>
          <w:ilvl w:val="0"/>
          <w:numId w:val="32"/>
        </w:numPr>
        <w:ind w:left="284" w:hanging="284"/>
        <w:jc w:val="both"/>
        <w:rPr>
          <w:rFonts w:ascii="Calibri" w:hAnsi="Calibri"/>
        </w:rPr>
      </w:pPr>
      <w:r w:rsidRPr="00E45CF8">
        <w:rPr>
          <w:rFonts w:ascii="Calibri" w:hAnsi="Calibri"/>
        </w:rPr>
        <w:t>Monto de ventas totales del Ejercicio Fiscal 202</w:t>
      </w:r>
      <w:r w:rsidR="00E45CF8" w:rsidRPr="00E45CF8">
        <w:rPr>
          <w:rFonts w:ascii="Calibri" w:hAnsi="Calibri"/>
        </w:rPr>
        <w:t>0</w:t>
      </w:r>
      <w:r w:rsidRPr="00E45CF8">
        <w:rPr>
          <w:rFonts w:ascii="Calibri" w:hAnsi="Calibri"/>
        </w:rPr>
        <w:t xml:space="preserve">: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E45CF8">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E45CF8">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246BD5" w:rsidRPr="00DA391A" w:rsidRDefault="00246BD5" w:rsidP="00246BD5">
      <w:pPr>
        <w:numPr>
          <w:ilvl w:val="0"/>
          <w:numId w:val="32"/>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rsidR="00246BD5" w:rsidRPr="00DA391A" w:rsidRDefault="00246BD5" w:rsidP="00246BD5">
      <w:pPr>
        <w:numPr>
          <w:ilvl w:val="0"/>
          <w:numId w:val="32"/>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w:t>
      </w:r>
      <w:r w:rsidRPr="00DA391A">
        <w:rPr>
          <w:rFonts w:ascii="Calibri" w:hAnsi="Calibri"/>
        </w:rPr>
        <w:lastRenderedPageBreak/>
        <w:t>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246BD5" w:rsidRPr="00063437" w:rsidRDefault="00246BD5" w:rsidP="00246BD5">
      <w:pPr>
        <w:numPr>
          <w:ilvl w:val="0"/>
          <w:numId w:val="32"/>
        </w:numPr>
        <w:ind w:left="284"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246BD5" w:rsidRPr="00DA391A" w:rsidRDefault="00246BD5" w:rsidP="00246BD5">
      <w:pPr>
        <w:numPr>
          <w:ilvl w:val="0"/>
          <w:numId w:val="32"/>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246BD5" w:rsidRPr="00DA391A" w:rsidRDefault="00246BD5" w:rsidP="00246BD5">
      <w:pPr>
        <w:pStyle w:val="Default"/>
        <w:numPr>
          <w:ilvl w:val="0"/>
          <w:numId w:val="32"/>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246BD5" w:rsidRPr="00DA391A" w:rsidRDefault="00246BD5" w:rsidP="00246BD5">
      <w:pPr>
        <w:ind w:left="284"/>
        <w:jc w:val="both"/>
        <w:rPr>
          <w:rFonts w:asciiTheme="minorHAnsi" w:hAnsiTheme="minorHAnsi"/>
          <w:b/>
          <w:lang w:val="es-MX"/>
        </w:rPr>
      </w:pPr>
    </w:p>
    <w:p w:rsidR="00246BD5" w:rsidRPr="00DA391A" w:rsidRDefault="00246BD5" w:rsidP="00246BD5">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246BD5" w:rsidRPr="00DA391A" w:rsidRDefault="00246BD5" w:rsidP="00246BD5">
      <w:pPr>
        <w:ind w:left="284" w:right="-1"/>
        <w:jc w:val="both"/>
        <w:rPr>
          <w:rFonts w:ascii="Calibri" w:hAnsi="Calibri"/>
          <w:b/>
          <w:u w:val="single"/>
        </w:rPr>
      </w:pPr>
    </w:p>
    <w:p w:rsidR="005E6330" w:rsidRDefault="00246BD5" w:rsidP="00246BD5">
      <w:pPr>
        <w:ind w:left="284"/>
        <w:jc w:val="both"/>
        <w:rPr>
          <w:rFonts w:ascii="Calibri" w:hAnsi="Calibri"/>
        </w:rPr>
      </w:pPr>
      <w:r w:rsidRPr="00DA391A">
        <w:rPr>
          <w:rFonts w:ascii="Calibri" w:hAnsi="Calibri"/>
        </w:rPr>
        <w:t>Los interesados deberán acudir a solicitar su inscripción en el Departamento de Control de Insumos y Almacén</w:t>
      </w:r>
      <w:r>
        <w:rPr>
          <w:rFonts w:ascii="Calibri" w:hAnsi="Calibri"/>
        </w:rPr>
        <w:t>,</w:t>
      </w:r>
      <w:r w:rsidRPr="00DA391A">
        <w:rPr>
          <w:rFonts w:ascii="Calibri" w:hAnsi="Calibri"/>
        </w:rPr>
        <w:t xml:space="preserve">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rsidR="005E6330" w:rsidRDefault="005E6330" w:rsidP="005E6330">
      <w:pPr>
        <w:ind w:left="284"/>
        <w:jc w:val="both"/>
        <w:rPr>
          <w:rFonts w:asciiTheme="minorHAnsi" w:hAnsiTheme="minorHAnsi"/>
          <w:b/>
        </w:rPr>
      </w:pPr>
    </w:p>
    <w:p w:rsidR="00D87F8F" w:rsidRDefault="00D87F8F" w:rsidP="005E6330">
      <w:pPr>
        <w:ind w:left="284"/>
        <w:jc w:val="both"/>
        <w:rPr>
          <w:rFonts w:asciiTheme="minorHAnsi" w:hAnsiTheme="minorHAnsi"/>
          <w:b/>
        </w:rPr>
      </w:pPr>
    </w:p>
    <w:p w:rsidR="007F0B73" w:rsidRPr="00037DE1" w:rsidRDefault="000B78E5" w:rsidP="00246B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695181" w:rsidRPr="00E27A5A" w:rsidRDefault="00695181" w:rsidP="00695181">
      <w:pPr>
        <w:pStyle w:val="Prrafodelista"/>
        <w:ind w:left="1065" w:right="49"/>
        <w:jc w:val="both"/>
        <w:rPr>
          <w:rFonts w:asciiTheme="minorHAnsi" w:hAnsiTheme="minorHAnsi"/>
          <w:b/>
        </w:rPr>
      </w:pP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4F439F" w:rsidRDefault="00695181" w:rsidP="004F439F">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246BD5" w:rsidRPr="00E27A5A">
        <w:rPr>
          <w:rFonts w:asciiTheme="minorHAnsi" w:hAnsiTheme="minorHAnsi"/>
        </w:rPr>
        <w:t>El Licitante presentará en original su</w:t>
      </w:r>
      <w:r w:rsidR="00246BD5">
        <w:rPr>
          <w:rFonts w:asciiTheme="minorHAnsi" w:hAnsiTheme="minorHAnsi"/>
        </w:rPr>
        <w:t>s</w:t>
      </w:r>
      <w:r w:rsidR="00246BD5" w:rsidRPr="00E27A5A">
        <w:rPr>
          <w:rFonts w:asciiTheme="minorHAnsi" w:hAnsiTheme="minorHAnsi"/>
        </w:rPr>
        <w:t xml:space="preserve"> propuesta</w:t>
      </w:r>
      <w:r w:rsidR="00246BD5">
        <w:rPr>
          <w:rFonts w:asciiTheme="minorHAnsi" w:hAnsiTheme="minorHAnsi"/>
        </w:rPr>
        <w:t>s</w:t>
      </w:r>
      <w:r w:rsidR="00246BD5" w:rsidRPr="00E27A5A">
        <w:rPr>
          <w:rFonts w:asciiTheme="minorHAnsi" w:hAnsiTheme="minorHAnsi"/>
        </w:rPr>
        <w:t xml:space="preserve"> técnica</w:t>
      </w:r>
      <w:r w:rsidR="00246BD5">
        <w:rPr>
          <w:rFonts w:asciiTheme="minorHAnsi" w:hAnsiTheme="minorHAnsi"/>
        </w:rPr>
        <w:t xml:space="preserve"> y económica</w:t>
      </w:r>
      <w:r w:rsidR="00246BD5" w:rsidRPr="00E27A5A">
        <w:rPr>
          <w:rFonts w:asciiTheme="minorHAnsi" w:hAnsiTheme="minorHAnsi"/>
        </w:rPr>
        <w:t>, en papel membretado de su empresa, llenado a máquina o computadora y firmado por el representante legal, en el formato anexo a las bases expedido por la Convocante.</w:t>
      </w:r>
      <w:r w:rsidR="00246BD5" w:rsidRPr="00003DE3">
        <w:rPr>
          <w:rFonts w:asciiTheme="minorHAnsi" w:hAnsiTheme="minorHAnsi" w:cstheme="minorHAnsi"/>
        </w:rPr>
        <w:t xml:space="preserve"> </w:t>
      </w:r>
      <w:r w:rsidR="00246BD5">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w:t>
      </w:r>
      <w:r w:rsidR="00246BD5">
        <w:rPr>
          <w:rFonts w:asciiTheme="minorHAnsi" w:hAnsiTheme="minorHAnsi" w:cstheme="minorHAnsi"/>
        </w:rPr>
        <w:lastRenderedPageBreak/>
        <w:t>propuestas técnicas y económicas, esto de conformidad con el Artículo 74, fracción XIV y XV del Reglamento de la Ley de Adquisiciones, Arrendamientos y Contratación de Servicios del Estado de Nuevo León</w:t>
      </w:r>
      <w:r w:rsidR="00246BD5" w:rsidRPr="00E27A5A">
        <w:rPr>
          <w:rFonts w:asciiTheme="minorHAnsi" w:hAnsiTheme="minorHAnsi"/>
        </w:rPr>
        <w:t>.</w:t>
      </w:r>
    </w:p>
    <w:p w:rsidR="00695181" w:rsidRPr="004F439F" w:rsidRDefault="00695181" w:rsidP="004F439F">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 xml:space="preserve">LICITACIÓN PÚBLICA INTERNACIONAL BAJO LA COBERTURA DE </w:t>
      </w:r>
      <w:r w:rsidR="006E0428">
        <w:rPr>
          <w:rFonts w:asciiTheme="minorHAnsi" w:hAnsiTheme="minorHAnsi"/>
        </w:rPr>
        <w:t>TRATADOS</w:t>
      </w:r>
      <w:r w:rsidR="00C96B24" w:rsidRPr="004F439F">
        <w:rPr>
          <w:rFonts w:asciiTheme="minorHAnsi" w:hAnsiTheme="minorHAnsi"/>
        </w:rPr>
        <w:t xml:space="preserve"> PRESENCIAL</w:t>
      </w:r>
      <w:r w:rsidRPr="004F439F">
        <w:rPr>
          <w:rFonts w:asciiTheme="minorHAnsi" w:hAnsiTheme="minorHAnsi"/>
        </w:rPr>
        <w:t>.</w:t>
      </w:r>
    </w:p>
    <w:p w:rsidR="00D87F8F" w:rsidRDefault="00D87F8F"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00C92603">
        <w:rPr>
          <w:rFonts w:asciiTheme="minorHAnsi" w:hAnsiTheme="minorHAnsi"/>
        </w:rPr>
        <w:t>su propuesta</w:t>
      </w:r>
      <w:r w:rsidRPr="00E27A5A">
        <w:rPr>
          <w:rFonts w:asciiTheme="minorHAnsi" w:hAnsiTheme="minorHAnsi"/>
        </w:rPr>
        <w:t xml:space="preserve">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r w:rsidR="00695181" w:rsidRPr="00E27A5A">
        <w:rPr>
          <w:rFonts w:asciiTheme="minorHAnsi" w:hAnsiTheme="minorHAnsi"/>
        </w:rPr>
        <w:t>.</w:t>
      </w:r>
    </w:p>
    <w:p w:rsidR="003E6595" w:rsidRPr="00E27A5A" w:rsidRDefault="003E6595" w:rsidP="003E6595">
      <w:pPr>
        <w:pStyle w:val="Prrafodelista"/>
        <w:tabs>
          <w:tab w:val="left" w:pos="9639"/>
        </w:tabs>
        <w:ind w:left="1418"/>
        <w:jc w:val="both"/>
        <w:rPr>
          <w:rFonts w:asciiTheme="minorHAnsi" w:hAnsiTheme="minorHAnsi"/>
        </w:rPr>
      </w:pPr>
    </w:p>
    <w:p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rsidR="000B78E5" w:rsidRDefault="000B78E5" w:rsidP="00EC225E">
      <w:pPr>
        <w:pStyle w:val="Prrafodelista"/>
        <w:tabs>
          <w:tab w:val="left" w:pos="720"/>
          <w:tab w:val="left" w:pos="9639"/>
        </w:tabs>
        <w:ind w:left="426"/>
        <w:jc w:val="both"/>
        <w:rPr>
          <w:rFonts w:asciiTheme="minorHAnsi" w:hAnsiTheme="minorHAnsi"/>
        </w:rPr>
      </w:pPr>
    </w:p>
    <w:p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rsidR="00E101E9" w:rsidRPr="00A85BB6" w:rsidRDefault="00E101E9" w:rsidP="007A1C0C">
      <w:pPr>
        <w:pStyle w:val="Prrafodelista"/>
        <w:ind w:left="426" w:right="49"/>
        <w:jc w:val="both"/>
        <w:rPr>
          <w:rFonts w:asciiTheme="minorHAnsi" w:hAnsiTheme="minorHAnsi"/>
          <w:b/>
          <w:bCs/>
        </w:rPr>
      </w:pPr>
    </w:p>
    <w:p w:rsidR="003E6595" w:rsidRPr="00A85BB6" w:rsidRDefault="003E6595" w:rsidP="003C7CE4">
      <w:pPr>
        <w:numPr>
          <w:ilvl w:val="0"/>
          <w:numId w:val="8"/>
        </w:numPr>
        <w:tabs>
          <w:tab w:val="left" w:pos="1418"/>
        </w:tabs>
        <w:ind w:right="49"/>
        <w:jc w:val="both"/>
        <w:rPr>
          <w:rFonts w:asciiTheme="minorHAnsi" w:hAnsiTheme="minorHAnsi"/>
          <w:bCs/>
        </w:rPr>
      </w:pPr>
      <w:r w:rsidRPr="00A85BB6">
        <w:rPr>
          <w:rFonts w:asciiTheme="minorHAnsi" w:hAnsiTheme="minorHAnsi" w:cs="Arial"/>
          <w:b/>
        </w:rPr>
        <w:t xml:space="preserve">ANEXO </w:t>
      </w:r>
      <w:r w:rsidR="008919D3" w:rsidRPr="00A85BB6">
        <w:rPr>
          <w:rFonts w:asciiTheme="minorHAnsi" w:hAnsiTheme="minorHAnsi" w:cs="Arial"/>
          <w:b/>
        </w:rPr>
        <w:t>13</w:t>
      </w:r>
      <w:r w:rsidRPr="00A85BB6">
        <w:rPr>
          <w:rFonts w:asciiTheme="minorHAnsi" w:hAnsiTheme="minorHAnsi" w:cs="Arial"/>
          <w:b/>
        </w:rPr>
        <w:t>.</w:t>
      </w:r>
      <w:r w:rsidRPr="00A85BB6">
        <w:rPr>
          <w:rFonts w:asciiTheme="minorHAnsi" w:hAnsiTheme="minorHAnsi" w:cs="Arial"/>
        </w:rPr>
        <w:t xml:space="preserve"> Cédula de entrega de documentos.</w:t>
      </w:r>
    </w:p>
    <w:p w:rsidR="003E6595" w:rsidRPr="00A85BB6" w:rsidRDefault="003E6595" w:rsidP="003C7CE4">
      <w:pPr>
        <w:pStyle w:val="Prrafodelista"/>
        <w:numPr>
          <w:ilvl w:val="0"/>
          <w:numId w:val="8"/>
        </w:numPr>
        <w:tabs>
          <w:tab w:val="left" w:pos="1418"/>
        </w:tabs>
        <w:ind w:right="49"/>
        <w:jc w:val="both"/>
        <w:rPr>
          <w:rFonts w:asciiTheme="minorHAnsi" w:hAnsiTheme="minorHAnsi"/>
          <w:bCs/>
        </w:rPr>
      </w:pPr>
      <w:r w:rsidRPr="00A85BB6">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D87F8F" w:rsidRDefault="00D87F8F" w:rsidP="003C7CE4">
      <w:pPr>
        <w:pStyle w:val="Prrafodelista"/>
        <w:numPr>
          <w:ilvl w:val="0"/>
          <w:numId w:val="8"/>
        </w:numPr>
        <w:tabs>
          <w:tab w:val="left" w:pos="1134"/>
          <w:tab w:val="left" w:pos="1418"/>
        </w:tabs>
        <w:ind w:right="49"/>
        <w:jc w:val="both"/>
        <w:rPr>
          <w:rFonts w:asciiTheme="minorHAnsi" w:hAnsiTheme="minorHAnsi"/>
          <w:b/>
          <w:bCs/>
        </w:rPr>
      </w:pPr>
      <w:r w:rsidRPr="00D87F8F">
        <w:rPr>
          <w:rFonts w:asciiTheme="minorHAnsi" w:hAnsiTheme="minorHAnsi" w:cstheme="minorHAnsi"/>
          <w:bCs/>
        </w:rPr>
        <w:t>Currículo de la empresa en el que haga énfasis en la experiencia en el suministro de insumos y equipos en comodato objeto de este concurso, detalle de principales clientes, así como detalle de su staff de ingeniería, incluyendo nombres, teléfonos fijos y móviles, currículos personales y constancias de capacitación, así como la designación y compromiso del personal técnico de apoyo en cada una de las unidades</w:t>
      </w:r>
      <w:r w:rsidR="00F63839" w:rsidRPr="00D87F8F">
        <w:rPr>
          <w:rFonts w:asciiTheme="minorHAnsi" w:hAnsiTheme="minorHAnsi" w:cstheme="minorHAnsi"/>
        </w:rPr>
        <w:t>, describiendo</w:t>
      </w:r>
      <w:r w:rsidR="00F63839" w:rsidRPr="00D87F8F">
        <w:rPr>
          <w:rFonts w:asciiTheme="minorHAnsi" w:hAnsiTheme="minorHAnsi"/>
        </w:rPr>
        <w:t xml:space="preserve">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w:t>
      </w:r>
    </w:p>
    <w:p w:rsidR="00B5716B" w:rsidRPr="00A85BB6" w:rsidRDefault="00C66C75" w:rsidP="003C7CE4">
      <w:pPr>
        <w:numPr>
          <w:ilvl w:val="0"/>
          <w:numId w:val="8"/>
        </w:numPr>
        <w:tabs>
          <w:tab w:val="left" w:pos="1134"/>
        </w:tabs>
        <w:ind w:right="49"/>
        <w:jc w:val="both"/>
        <w:rPr>
          <w:rFonts w:asciiTheme="minorHAnsi" w:hAnsiTheme="minorHAnsi"/>
          <w:color w:val="000000"/>
        </w:rPr>
      </w:pPr>
      <w:r w:rsidRPr="00D87F8F">
        <w:rPr>
          <w:rFonts w:asciiTheme="minorHAnsi" w:hAnsiTheme="minorHAnsi"/>
          <w:b/>
        </w:rPr>
        <w:t xml:space="preserve">ANEXO </w:t>
      </w:r>
      <w:r w:rsidR="00B5716B" w:rsidRPr="00D87F8F">
        <w:rPr>
          <w:rFonts w:asciiTheme="minorHAnsi" w:hAnsiTheme="minorHAnsi"/>
          <w:b/>
        </w:rPr>
        <w:t>2</w:t>
      </w:r>
      <w:r w:rsidR="003E6595" w:rsidRPr="00D87F8F">
        <w:rPr>
          <w:rFonts w:asciiTheme="minorHAnsi" w:hAnsiTheme="minorHAnsi"/>
        </w:rPr>
        <w:t xml:space="preserve">. Propuesta Técnica conforme al formato del anexo </w:t>
      </w:r>
      <w:r w:rsidR="008919D3" w:rsidRPr="00D87F8F">
        <w:rPr>
          <w:rFonts w:asciiTheme="minorHAnsi" w:hAnsiTheme="minorHAnsi"/>
        </w:rPr>
        <w:t xml:space="preserve">2 </w:t>
      </w:r>
      <w:r w:rsidR="003E6595" w:rsidRPr="00D87F8F">
        <w:rPr>
          <w:rFonts w:asciiTheme="minorHAnsi" w:hAnsiTheme="minorHAnsi"/>
        </w:rPr>
        <w:t>de las presentes bases</w:t>
      </w:r>
      <w:r w:rsidR="003E6595" w:rsidRPr="00D87F8F">
        <w:rPr>
          <w:rFonts w:asciiTheme="minorHAnsi" w:hAnsiTheme="minorHAnsi"/>
          <w:color w:val="000000"/>
        </w:rPr>
        <w:t>.</w:t>
      </w:r>
    </w:p>
    <w:p w:rsidR="003E6595" w:rsidRPr="00A85BB6" w:rsidRDefault="003E659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t>Carta bajo protesta de decir verdad que cuentan con la capacidad de distribución para atender los requerimientos establecidos en estas bases, indicando el equipo actual de distribución, el cual la Convocante se reserva el derecho de revisar, verificar y evaluar.</w:t>
      </w:r>
    </w:p>
    <w:p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t>Carta compromiso de que, si resulta ganador proporcionará sin costo extra para la Convocante, la capacitación y asesoría al personal que ésta designe para el adecuado manejo y funcionamiento de los insumos y equipos que así lo requieran, así como un Programa de Capacitación y Adiestramiento que describa los contenidos temáticos y el tiempo de duración. Dicha capacitación se realizará en las instalaciones de cada uno de los Hospitales.</w:t>
      </w:r>
    </w:p>
    <w:p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lastRenderedPageBreak/>
        <w:t>Manual de operación de los insumos y equipos.</w:t>
      </w:r>
    </w:p>
    <w:p w:rsidR="00D87F8F" w:rsidRPr="00B2413C" w:rsidRDefault="0098290E" w:rsidP="00D87F8F">
      <w:pPr>
        <w:pStyle w:val="Prrafodelista"/>
        <w:numPr>
          <w:ilvl w:val="0"/>
          <w:numId w:val="8"/>
        </w:numPr>
        <w:jc w:val="both"/>
        <w:rPr>
          <w:rFonts w:asciiTheme="minorHAnsi" w:hAnsiTheme="minorHAnsi"/>
        </w:rPr>
      </w:pPr>
      <w:r>
        <w:rPr>
          <w:rFonts w:asciiTheme="minorHAnsi" w:hAnsiTheme="minorHAnsi"/>
        </w:rPr>
        <w:t xml:space="preserve">Carta de apoyo del fabricante </w:t>
      </w:r>
      <w:proofErr w:type="spellStart"/>
      <w:r>
        <w:rPr>
          <w:rFonts w:asciiTheme="minorHAnsi" w:hAnsiTheme="minorHAnsi"/>
        </w:rPr>
        <w:t>ó</w:t>
      </w:r>
      <w:proofErr w:type="spellEnd"/>
      <w:r w:rsidR="00D87F8F" w:rsidRPr="00B2413C">
        <w:rPr>
          <w:rFonts w:asciiTheme="minorHAnsi" w:hAnsiTheme="minorHAnsi"/>
        </w:rPr>
        <w:t xml:space="preserve"> filial en México </w:t>
      </w:r>
      <w:proofErr w:type="spellStart"/>
      <w:r>
        <w:rPr>
          <w:rFonts w:asciiTheme="minorHAnsi" w:hAnsiTheme="minorHAnsi"/>
        </w:rPr>
        <w:t>ó</w:t>
      </w:r>
      <w:proofErr w:type="spellEnd"/>
      <w:r>
        <w:rPr>
          <w:rFonts w:asciiTheme="minorHAnsi" w:hAnsiTheme="minorHAnsi"/>
        </w:rPr>
        <w:t xml:space="preserve"> Distribuidor Mayorista </w:t>
      </w:r>
      <w:r w:rsidR="00D87F8F" w:rsidRPr="00B2413C">
        <w:rPr>
          <w:rFonts w:asciiTheme="minorHAnsi" w:hAnsiTheme="minorHAnsi"/>
        </w:rPr>
        <w:t>de cada uno de los equipos e ins</w:t>
      </w:r>
      <w:r w:rsidR="00CA6F6E">
        <w:rPr>
          <w:rFonts w:asciiTheme="minorHAnsi" w:hAnsiTheme="minorHAnsi"/>
        </w:rPr>
        <w:t xml:space="preserve">umos </w:t>
      </w:r>
      <w:r w:rsidR="00D87F8F" w:rsidRPr="00B2413C">
        <w:rPr>
          <w:rFonts w:asciiTheme="minorHAnsi" w:hAnsiTheme="minorHAnsi"/>
        </w:rPr>
        <w:t xml:space="preserve">que oferta en las que está brindando el apoyo y deberán citar el número de </w:t>
      </w:r>
      <w:r w:rsidR="00342B69">
        <w:rPr>
          <w:rFonts w:asciiTheme="minorHAnsi" w:hAnsiTheme="minorHAnsi"/>
        </w:rPr>
        <w:t>licitación</w:t>
      </w:r>
      <w:r w:rsidR="00D87F8F" w:rsidRPr="00B2413C">
        <w:rPr>
          <w:rFonts w:asciiTheme="minorHAnsi" w:hAnsiTheme="minorHAnsi"/>
        </w:rPr>
        <w:t>, si dicha carta fuera expedida en idioma inglés, deberá anexar su traducción al español.</w:t>
      </w:r>
    </w:p>
    <w:p w:rsidR="00D87F8F" w:rsidRPr="00D07CE7" w:rsidRDefault="00D87F8F" w:rsidP="00D87F8F">
      <w:pPr>
        <w:pStyle w:val="Prrafodelista"/>
        <w:numPr>
          <w:ilvl w:val="0"/>
          <w:numId w:val="8"/>
        </w:numPr>
        <w:jc w:val="both"/>
        <w:rPr>
          <w:rFonts w:asciiTheme="minorHAnsi" w:hAnsiTheme="minorHAnsi"/>
        </w:rPr>
      </w:pPr>
      <w:r w:rsidRPr="00B2413C">
        <w:rPr>
          <w:rFonts w:asciiTheme="minorHAnsi" w:hAnsiTheme="minorHAnsi"/>
        </w:rPr>
        <w:t xml:space="preserve">Copia simple legible del Registro Sanitario, de los equipos y </w:t>
      </w:r>
      <w:r w:rsidRPr="00D07CE7">
        <w:rPr>
          <w:rFonts w:asciiTheme="minorHAnsi" w:hAnsiTheme="minorHAnsi"/>
        </w:rPr>
        <w:t>consumibles propuestos, otorgados por la Secretaría de Salud.</w:t>
      </w:r>
    </w:p>
    <w:p w:rsidR="00D87F8F" w:rsidRPr="00D07CE7" w:rsidRDefault="00D87F8F" w:rsidP="00D87F8F">
      <w:pPr>
        <w:pStyle w:val="Prrafodelista"/>
        <w:numPr>
          <w:ilvl w:val="0"/>
          <w:numId w:val="8"/>
        </w:numPr>
        <w:jc w:val="both"/>
        <w:rPr>
          <w:rFonts w:asciiTheme="minorHAnsi" w:hAnsiTheme="minorHAnsi"/>
        </w:rPr>
      </w:pPr>
      <w:r w:rsidRPr="00D07CE7">
        <w:rPr>
          <w:rFonts w:asciiTheme="minorHAnsi" w:hAnsiTheme="minorHAnsi"/>
        </w:rPr>
        <w:t xml:space="preserve">Carta compromiso de que, en caso de resultar adjudicado entregará equipos nuevos o en óptimas condiciones (no reconstruidos), de acuerdo a las especificaciones señaladas en el Anexo 1A y se hará cargo del mantenimiento preventivo y correctivo, especificando el tiempo máximo de respuesta de 24 </w:t>
      </w:r>
      <w:proofErr w:type="spellStart"/>
      <w:r w:rsidRPr="00D07CE7">
        <w:rPr>
          <w:rFonts w:asciiTheme="minorHAnsi" w:hAnsiTheme="minorHAnsi"/>
        </w:rPr>
        <w:t>hrs</w:t>
      </w:r>
      <w:proofErr w:type="spellEnd"/>
      <w:r w:rsidRPr="00D07CE7">
        <w:rPr>
          <w:rFonts w:asciiTheme="minorHAnsi" w:hAnsiTheme="minorHAnsi"/>
        </w:rPr>
        <w:t>.</w:t>
      </w:r>
    </w:p>
    <w:p w:rsidR="00D87F8F" w:rsidRPr="00D07CE7" w:rsidRDefault="00D87F8F" w:rsidP="00D87F8F">
      <w:pPr>
        <w:pStyle w:val="Prrafodelista"/>
        <w:numPr>
          <w:ilvl w:val="0"/>
          <w:numId w:val="8"/>
        </w:numPr>
        <w:jc w:val="both"/>
        <w:rPr>
          <w:rFonts w:asciiTheme="minorHAnsi" w:hAnsiTheme="minorHAnsi"/>
        </w:rPr>
      </w:pPr>
      <w:r w:rsidRPr="00D07CE7">
        <w:rPr>
          <w:rFonts w:asciiTheme="minorHAnsi" w:hAnsiTheme="minorHAnsi"/>
        </w:rPr>
        <w:t>Los licitantes participantes presentarán documentación que compruebe el domicilio fiscal del licitante, además, deberán comprobar que tengan establecido dentro del área metropolitana almacén o local de distribución para atender en el tiempo requerido las necesidades de la Convocante (Alta de Hacienda y Aviso de Funcionamiento o Licencia Sanitaria Vigente).</w:t>
      </w:r>
    </w:p>
    <w:p w:rsidR="00D87F8F" w:rsidRPr="004435EF" w:rsidRDefault="00D87F8F" w:rsidP="00D87F8F">
      <w:pPr>
        <w:pStyle w:val="Prrafodelista"/>
        <w:numPr>
          <w:ilvl w:val="0"/>
          <w:numId w:val="8"/>
        </w:numPr>
        <w:jc w:val="both"/>
        <w:rPr>
          <w:rFonts w:asciiTheme="minorHAnsi" w:hAnsiTheme="minorHAnsi"/>
        </w:rPr>
      </w:pPr>
      <w:r w:rsidRPr="004435EF">
        <w:rPr>
          <w:rFonts w:asciiTheme="minorHAnsi" w:hAnsiTheme="minorHAnsi"/>
        </w:rPr>
        <w:t xml:space="preserve">Para las bombas de infusión: </w:t>
      </w:r>
      <w:r w:rsidRPr="004435EF">
        <w:rPr>
          <w:rFonts w:asciiTheme="minorHAnsi" w:hAnsiTheme="minorHAnsi"/>
          <w:b/>
          <w:u w:val="single"/>
        </w:rPr>
        <w:t>a.</w:t>
      </w:r>
      <w:r w:rsidRPr="004435EF">
        <w:rPr>
          <w:rFonts w:asciiTheme="minorHAnsi" w:hAnsiTheme="minorHAnsi"/>
        </w:rPr>
        <w:t> Ficha técnica de acuerdo a las características solicitadas en el Anexo 1</w:t>
      </w:r>
      <w:r w:rsidR="00D07CE7" w:rsidRPr="004435EF">
        <w:rPr>
          <w:rFonts w:asciiTheme="minorHAnsi" w:hAnsiTheme="minorHAnsi"/>
        </w:rPr>
        <w:t>A</w:t>
      </w:r>
      <w:r w:rsidRPr="004435EF">
        <w:rPr>
          <w:rFonts w:asciiTheme="minorHAnsi" w:hAnsiTheme="minorHAnsi"/>
        </w:rPr>
        <w:t>. </w:t>
      </w:r>
      <w:r w:rsidRPr="004435EF">
        <w:rPr>
          <w:rFonts w:asciiTheme="minorHAnsi" w:hAnsiTheme="minorHAnsi"/>
          <w:b/>
          <w:u w:val="single"/>
        </w:rPr>
        <w:t xml:space="preserve">b. </w:t>
      </w:r>
      <w:r w:rsidRPr="004435EF">
        <w:rPr>
          <w:rFonts w:asciiTheme="minorHAnsi" w:hAnsiTheme="minorHAnsi"/>
        </w:rPr>
        <w:t xml:space="preserve">Registro sanitario vigente por ambos lados con todos los anexos correspondientes emitidos por la Secretaría de Salud, en caso de no requerir registro sanitario entregar copia del documento expedido por la Secretaría de Salud que lo exima del mismo. </w:t>
      </w:r>
      <w:r w:rsidRPr="004435EF">
        <w:rPr>
          <w:rFonts w:asciiTheme="minorHAnsi" w:hAnsiTheme="minorHAnsi"/>
          <w:b/>
          <w:u w:val="single"/>
        </w:rPr>
        <w:t>c.</w:t>
      </w:r>
      <w:r w:rsidRPr="004435EF">
        <w:rPr>
          <w:rFonts w:asciiTheme="minorHAnsi" w:hAnsiTheme="minorHAnsi"/>
        </w:rPr>
        <w:t xml:space="preserve"> Manual de operación original en idioma español debidamente referenciado. </w:t>
      </w:r>
      <w:r w:rsidRPr="004435EF">
        <w:rPr>
          <w:rFonts w:asciiTheme="minorHAnsi" w:hAnsiTheme="minorHAnsi"/>
          <w:b/>
          <w:u w:val="single"/>
        </w:rPr>
        <w:t>d.</w:t>
      </w:r>
      <w:r w:rsidRPr="004435EF">
        <w:rPr>
          <w:rFonts w:asciiTheme="minorHAnsi" w:hAnsiTheme="minorHAnsi"/>
        </w:rPr>
        <w:t xml:space="preserve"> Certificado de libre venta, en su caso donde señale específicamente que el equipo puede ser utilizado sin restricción en el país de origen, emitido por la autoridad competente, avalado por fedatario en el lugar de origen del fabricante, con la correspondiente apostilla que otorgan a los países miembros de la Convención de La Haya del 5 de octubre de 1961, publicado en el Diario Oficial de la Federación de 14 de agosto de 1995, en caso de no pertenecer a dicha convención deberá contar con el aval del consulado mexicano en el país de origen y con una antigüedad no mayor a 3 años, estos documentos deberán entregarse junto con su correspondiente traducción simple al español. </w:t>
      </w:r>
      <w:r w:rsidRPr="004435EF">
        <w:rPr>
          <w:rFonts w:asciiTheme="minorHAnsi" w:hAnsiTheme="minorHAnsi"/>
          <w:b/>
          <w:u w:val="single"/>
        </w:rPr>
        <w:t>e.</w:t>
      </w:r>
      <w:r w:rsidRPr="004435EF">
        <w:rPr>
          <w:rFonts w:asciiTheme="minorHAnsi" w:hAnsiTheme="minorHAnsi"/>
        </w:rPr>
        <w:t xml:space="preserve"> Carta en papel membretado del fabricante </w:t>
      </w:r>
      <w:proofErr w:type="spellStart"/>
      <w:r w:rsidR="0098290E" w:rsidRPr="004435EF">
        <w:rPr>
          <w:rFonts w:asciiTheme="minorHAnsi" w:hAnsiTheme="minorHAnsi"/>
        </w:rPr>
        <w:t>ó</w:t>
      </w:r>
      <w:proofErr w:type="spellEnd"/>
      <w:r w:rsidR="0098290E" w:rsidRPr="004435EF">
        <w:rPr>
          <w:rFonts w:asciiTheme="minorHAnsi" w:hAnsiTheme="minorHAnsi"/>
        </w:rPr>
        <w:t xml:space="preserve"> filial en México </w:t>
      </w:r>
      <w:proofErr w:type="spellStart"/>
      <w:r w:rsidR="0098290E" w:rsidRPr="004435EF">
        <w:rPr>
          <w:rFonts w:asciiTheme="minorHAnsi" w:hAnsiTheme="minorHAnsi"/>
        </w:rPr>
        <w:t>ó</w:t>
      </w:r>
      <w:proofErr w:type="spellEnd"/>
      <w:r w:rsidR="0098290E" w:rsidRPr="004435EF">
        <w:rPr>
          <w:rFonts w:asciiTheme="minorHAnsi" w:hAnsiTheme="minorHAnsi"/>
        </w:rPr>
        <w:t xml:space="preserve"> Distribuidor Mayorista </w:t>
      </w:r>
      <w:r w:rsidRPr="004435EF">
        <w:rPr>
          <w:rFonts w:asciiTheme="minorHAnsi" w:hAnsiTheme="minorHAnsi"/>
        </w:rPr>
        <w:t xml:space="preserve">de los consumibles, mediante la cual avale que el consumible es aceptado integralmente y compatible con el equipo, indicando marca, modelo y número </w:t>
      </w:r>
      <w:r w:rsidR="004435EF">
        <w:rPr>
          <w:rFonts w:asciiTheme="minorHAnsi" w:hAnsiTheme="minorHAnsi"/>
        </w:rPr>
        <w:t xml:space="preserve">de catálogo de los consumibles. </w:t>
      </w:r>
      <w:r w:rsidRPr="004435EF">
        <w:rPr>
          <w:rFonts w:asciiTheme="minorHAnsi" w:hAnsiTheme="minorHAnsi"/>
          <w:b/>
          <w:u w:val="single"/>
        </w:rPr>
        <w:t>f.</w:t>
      </w:r>
      <w:r w:rsidRPr="004435EF">
        <w:rPr>
          <w:rFonts w:asciiTheme="minorHAnsi" w:hAnsiTheme="minorHAnsi"/>
        </w:rPr>
        <w:t> Certificado de calidad con la correspondiente traducción simple al español expedido por F.D.A., C.C.E.E. o Certificados de calidad o sanitarios emitidos por institución acreditada para este fin en el país de origen.</w:t>
      </w:r>
    </w:p>
    <w:p w:rsidR="00D87F8F" w:rsidRPr="00D87F8F" w:rsidRDefault="00D87F8F" w:rsidP="00D87F8F">
      <w:pPr>
        <w:pStyle w:val="Prrafodelista"/>
        <w:numPr>
          <w:ilvl w:val="0"/>
          <w:numId w:val="8"/>
        </w:numPr>
        <w:jc w:val="both"/>
        <w:rPr>
          <w:rFonts w:asciiTheme="minorHAnsi" w:hAnsiTheme="minorHAnsi" w:cstheme="minorHAnsi"/>
        </w:rPr>
      </w:pPr>
      <w:r w:rsidRPr="00D87F8F">
        <w:rPr>
          <w:rFonts w:asciiTheme="minorHAnsi" w:hAnsiTheme="minorHAnsi" w:cstheme="minorHAnsi"/>
        </w:rPr>
        <w:t xml:space="preserve">En caso de que el licitante sea el fabricante de los bienes y/o insumos, elaborará escrito en el que manifieste </w:t>
      </w:r>
      <w:r w:rsidRPr="00D87F8F">
        <w:rPr>
          <w:rFonts w:asciiTheme="minorHAnsi" w:hAnsiTheme="minorHAnsi" w:cstheme="minorHAnsi"/>
          <w:b/>
        </w:rPr>
        <w:t>bajo protesta de decir verdad</w:t>
      </w:r>
      <w:r w:rsidRPr="00D87F8F">
        <w:rPr>
          <w:rFonts w:asciiTheme="minorHAnsi" w:hAnsiTheme="minorHAnsi" w:cstheme="minorHAnsi"/>
        </w:rPr>
        <w:t>, que cuenta con la capacidad de producción suficiente para garantizar las adjudicaciones que se deriven de esta licitación.</w:t>
      </w:r>
    </w:p>
    <w:p w:rsidR="00D87F8F" w:rsidRPr="00D87F8F" w:rsidRDefault="00D87F8F" w:rsidP="00D87F8F">
      <w:pPr>
        <w:pStyle w:val="Prrafodelista"/>
        <w:numPr>
          <w:ilvl w:val="0"/>
          <w:numId w:val="8"/>
        </w:numPr>
        <w:jc w:val="both"/>
        <w:rPr>
          <w:rFonts w:asciiTheme="minorHAnsi" w:hAnsiTheme="minorHAnsi" w:cstheme="minorHAnsi"/>
        </w:rPr>
      </w:pPr>
      <w:r w:rsidRPr="00D87F8F">
        <w:rPr>
          <w:rFonts w:asciiTheme="minorHAnsi" w:hAnsiTheme="minorHAnsi" w:cstheme="minorHAnsi"/>
        </w:rPr>
        <w:t xml:space="preserve">En caso de que el licitante sea distribuidor deberán presentar carta original del fabricante, por medio de la cual manifieste </w:t>
      </w:r>
      <w:r w:rsidRPr="00D87F8F">
        <w:rPr>
          <w:rFonts w:asciiTheme="minorHAnsi" w:hAnsiTheme="minorHAnsi" w:cstheme="minorHAnsi"/>
          <w:b/>
        </w:rPr>
        <w:t>bajo protesta de decir verdad</w:t>
      </w:r>
      <w:r w:rsidRPr="00D87F8F">
        <w:rPr>
          <w:rFonts w:asciiTheme="minorHAnsi" w:hAnsiTheme="minorHAnsi" w:cstheme="minorHAnsi"/>
        </w:rPr>
        <w:t xml:space="preserve"> que respalda la proposición del distribuidor y le garantiza el abasto suficiente para que a su vez pueda cumplir con las adjudicaciones que se deriven de esta licitación, debiendo contener el número que identifica a ésta licitación y las partidas que respalda, así como la</w:t>
      </w:r>
      <w:r w:rsidR="005D327E">
        <w:rPr>
          <w:rFonts w:asciiTheme="minorHAnsi" w:hAnsiTheme="minorHAnsi" w:cstheme="minorHAnsi"/>
        </w:rPr>
        <w:t>s</w:t>
      </w:r>
      <w:r w:rsidRPr="00D87F8F">
        <w:rPr>
          <w:rFonts w:asciiTheme="minorHAnsi" w:hAnsiTheme="minorHAnsi" w:cstheme="minorHAnsi"/>
        </w:rPr>
        <w:t xml:space="preserve"> marcas ofertadas.</w:t>
      </w:r>
    </w:p>
    <w:p w:rsidR="00D87F8F" w:rsidRPr="00E45CF8" w:rsidRDefault="00B77419" w:rsidP="00D87F8F">
      <w:pPr>
        <w:pStyle w:val="Prrafodelista"/>
        <w:numPr>
          <w:ilvl w:val="0"/>
          <w:numId w:val="8"/>
        </w:numPr>
        <w:jc w:val="both"/>
        <w:rPr>
          <w:rFonts w:asciiTheme="minorHAnsi" w:hAnsiTheme="minorHAnsi" w:cstheme="minorHAnsi"/>
        </w:rPr>
      </w:pPr>
      <w:r w:rsidRPr="00E45CF8">
        <w:rPr>
          <w:rFonts w:asciiTheme="minorHAnsi" w:hAnsiTheme="minorHAnsi" w:cstheme="minorHAnsi"/>
        </w:rPr>
        <w:t>Los licitantes que quieran participar en el presente concurso, deberán presentar como mínimo dos cartas en original de clientes del sector salud a los que surten insumos para bombas de infusión y equipo a comodato para la utilización de los mismos,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insumos para bombas de infusión y equipo a comodato para la utilización de los mismos de la misma naturaleza o similar a lo requerido en esta licitación, mismas que la Convocante se reserva el derecho de verificar, para su participación en el presente evento.</w:t>
      </w:r>
    </w:p>
    <w:p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t>Carta bajo protesta de decir verdad y firmada por el representante legal, que manifieste que su representada cumple con todos los registros sanitarios para funcionar como negocio en la venta de productos de consumo en el Sector  Salud.</w:t>
      </w:r>
    </w:p>
    <w:p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lastRenderedPageBreak/>
        <w:t>Deberán de presentar folletos en español o con su traducción a este, de los Equipos en Comodato.</w:t>
      </w:r>
    </w:p>
    <w:p w:rsidR="00D87F8F" w:rsidRPr="00B2413C" w:rsidRDefault="00D87F8F" w:rsidP="00D87F8F">
      <w:pPr>
        <w:pStyle w:val="Prrafodelista"/>
        <w:numPr>
          <w:ilvl w:val="0"/>
          <w:numId w:val="8"/>
        </w:numPr>
        <w:jc w:val="both"/>
        <w:rPr>
          <w:rFonts w:asciiTheme="minorHAnsi" w:hAnsiTheme="minorHAnsi"/>
        </w:rPr>
      </w:pPr>
      <w:r w:rsidRPr="00B2413C">
        <w:rPr>
          <w:rFonts w:asciiTheme="minorHAnsi" w:hAnsiTheme="minorHAnsi"/>
        </w:rPr>
        <w:t>Carta donde especifiquen el nombre o nombres de las personas con los cuales se contactará la información para las solicitudes de abasto o devoluciones que hagan las unidades aplicativas, así como el domicilio, teléfono de la oficina, celular.</w:t>
      </w:r>
    </w:p>
    <w:p w:rsidR="008D5713" w:rsidRPr="00A85BB6" w:rsidRDefault="003E6595" w:rsidP="008D5713">
      <w:pPr>
        <w:pStyle w:val="Prrafodelista"/>
        <w:numPr>
          <w:ilvl w:val="0"/>
          <w:numId w:val="8"/>
        </w:numPr>
        <w:tabs>
          <w:tab w:val="left" w:pos="993"/>
        </w:tabs>
        <w:jc w:val="both"/>
        <w:rPr>
          <w:rFonts w:asciiTheme="minorHAnsi" w:hAnsiTheme="minorHAnsi"/>
        </w:rPr>
      </w:pPr>
      <w:r w:rsidRPr="00A85BB6">
        <w:rPr>
          <w:rFonts w:asciiTheme="minorHAnsi" w:hAnsiTheme="minorHAnsi"/>
          <w:bCs/>
        </w:rPr>
        <w:t xml:space="preserve">Cd o USB que contenga el total de los documentos incluidos en el </w:t>
      </w:r>
      <w:r w:rsidR="00325647" w:rsidRPr="00A85BB6">
        <w:rPr>
          <w:rFonts w:asciiTheme="minorHAnsi" w:hAnsiTheme="minorHAnsi"/>
          <w:bCs/>
        </w:rPr>
        <w:t xml:space="preserve">sobre técnico </w:t>
      </w:r>
      <w:r w:rsidRPr="00A85BB6">
        <w:rPr>
          <w:rFonts w:asciiTheme="minorHAnsi" w:hAnsiTheme="minorHAnsi"/>
          <w:bCs/>
        </w:rPr>
        <w:t xml:space="preserve">en formato </w:t>
      </w:r>
      <w:proofErr w:type="spellStart"/>
      <w:r w:rsidRPr="00A85BB6">
        <w:rPr>
          <w:rFonts w:asciiTheme="minorHAnsi" w:hAnsiTheme="minorHAnsi"/>
          <w:bCs/>
        </w:rPr>
        <w:t>pdf</w:t>
      </w:r>
      <w:proofErr w:type="spellEnd"/>
      <w:r w:rsidRPr="00A85BB6">
        <w:rPr>
          <w:rFonts w:asciiTheme="minorHAnsi" w:hAnsiTheme="minorHAnsi"/>
          <w:bCs/>
        </w:rPr>
        <w:t xml:space="preserve">, </w:t>
      </w:r>
      <w:proofErr w:type="spellStart"/>
      <w:r w:rsidRPr="00A85BB6">
        <w:rPr>
          <w:rFonts w:asciiTheme="minorHAnsi" w:hAnsiTheme="minorHAnsi"/>
          <w:bCs/>
        </w:rPr>
        <w:t>word</w:t>
      </w:r>
      <w:proofErr w:type="spellEnd"/>
      <w:r w:rsidRPr="00A85BB6">
        <w:rPr>
          <w:rFonts w:asciiTheme="minorHAnsi" w:hAnsiTheme="minorHAnsi"/>
          <w:bCs/>
        </w:rPr>
        <w:t xml:space="preserve"> o </w:t>
      </w:r>
      <w:proofErr w:type="spellStart"/>
      <w:r w:rsidRPr="00A85BB6">
        <w:rPr>
          <w:rFonts w:asciiTheme="minorHAnsi" w:hAnsiTheme="minorHAnsi"/>
          <w:bCs/>
        </w:rPr>
        <w:t>excel</w:t>
      </w:r>
      <w:proofErr w:type="spellEnd"/>
      <w:r w:rsidRPr="00A85BB6">
        <w:rPr>
          <w:rFonts w:asciiTheme="minorHAnsi" w:hAnsiTheme="minorHAnsi"/>
          <w:bCs/>
        </w:rPr>
        <w:t>.</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5</w:t>
      </w:r>
      <w:r w:rsidRPr="00A85BB6">
        <w:rPr>
          <w:rFonts w:asciiTheme="minorHAnsi" w:hAnsiTheme="minorHAnsi"/>
        </w:rPr>
        <w:t xml:space="preserve">. </w:t>
      </w:r>
      <w:r w:rsidRPr="00A85BB6">
        <w:rPr>
          <w:rFonts w:asciiTheme="minorHAnsi" w:hAnsiTheme="minorHAnsi" w:cs="Arial"/>
        </w:rPr>
        <w:t>Carta de presentación de proposiciones</w:t>
      </w:r>
      <w:r w:rsidRPr="00A85BB6">
        <w:rPr>
          <w:rFonts w:asciiTheme="minorHAnsi" w:hAnsiTheme="minorHAnsi"/>
          <w:color w:val="000000"/>
        </w:rPr>
        <w:t>.</w:t>
      </w:r>
    </w:p>
    <w:p w:rsidR="00835FDB" w:rsidRPr="00A85BB6" w:rsidRDefault="00835FDB"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ANEXO 6</w:t>
      </w:r>
      <w:r w:rsidRPr="00A85BB6">
        <w:rPr>
          <w:rFonts w:asciiTheme="minorHAnsi" w:hAnsiTheme="minorHAnsi"/>
          <w:color w:val="000000"/>
        </w:rPr>
        <w:t>. Recibo de proposiciones.</w:t>
      </w:r>
    </w:p>
    <w:p w:rsidR="000D5CC3" w:rsidRPr="00A85BB6" w:rsidRDefault="005E6330"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7</w:t>
      </w:r>
      <w:r w:rsidRPr="00A85BB6">
        <w:rPr>
          <w:rFonts w:asciiTheme="minorHAnsi" w:hAnsiTheme="minorHAnsi" w:cstheme="minorHAnsi"/>
        </w:rPr>
        <w:t xml:space="preserve">. Declaración de no encontrarse en alguno de los supuestos establecidos en los </w:t>
      </w:r>
      <w:r w:rsidRPr="00A85BB6">
        <w:rPr>
          <w:rFonts w:asciiTheme="minorHAnsi" w:hAnsiTheme="minorHAnsi" w:cstheme="minorHAnsi"/>
          <w:i/>
        </w:rPr>
        <w:t>Artículos 37 y 95</w:t>
      </w:r>
      <w:r w:rsidR="0087683C">
        <w:rPr>
          <w:rFonts w:asciiTheme="minorHAnsi" w:hAnsiTheme="minorHAnsi" w:cstheme="minorHAnsi"/>
        </w:rPr>
        <w:t xml:space="preserve"> de la Ley </w:t>
      </w:r>
      <w:r w:rsidRPr="00A85BB6">
        <w:rPr>
          <w:rFonts w:asciiTheme="minorHAnsi" w:hAnsiTheme="minorHAnsi" w:cs="Arial"/>
        </w:rPr>
        <w:t xml:space="preserve">y </w:t>
      </w:r>
      <w:r w:rsidRPr="00A85BB6">
        <w:rPr>
          <w:rFonts w:asciiTheme="minorHAnsi" w:hAnsiTheme="minorHAnsi" w:cs="Arial"/>
          <w:i/>
        </w:rPr>
        <w:t>Artículo 38</w:t>
      </w:r>
      <w:r w:rsidRPr="00A85BB6">
        <w:rPr>
          <w:rFonts w:asciiTheme="minorHAnsi" w:hAnsiTheme="minorHAnsi" w:cs="Arial"/>
        </w:rPr>
        <w:t xml:space="preserve"> del Reglamen</w:t>
      </w:r>
      <w:r w:rsidR="003437DC">
        <w:rPr>
          <w:rFonts w:asciiTheme="minorHAnsi" w:hAnsiTheme="minorHAnsi" w:cs="Arial"/>
        </w:rPr>
        <w:t>to de la Ley de Adquisiciones, A</w:t>
      </w:r>
      <w:r w:rsidRPr="00A85BB6">
        <w:rPr>
          <w:rFonts w:asciiTheme="minorHAnsi" w:hAnsiTheme="minorHAnsi" w:cs="Arial"/>
        </w:rPr>
        <w:t>rrendamientos y Contrataciones de Servicios del Estado de Nuevo León</w:t>
      </w:r>
      <w:r w:rsidRPr="00A85BB6">
        <w:rPr>
          <w:rFonts w:asciiTheme="minorHAnsi" w:hAnsiTheme="minorHAnsi" w:cstheme="minorHAnsi"/>
        </w:rPr>
        <w:t>, Declaración de integridad y Certificado de Determinación Independiente de Propuesta.</w:t>
      </w:r>
    </w:p>
    <w:p w:rsidR="000D5CC3" w:rsidRPr="00A85BB6" w:rsidRDefault="000D5CC3"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o con las reglas de origen correspondientes a los capítulos de compras del sector público de los tratados de libre come</w:t>
      </w:r>
      <w:r w:rsidR="00A50501">
        <w:rPr>
          <w:rFonts w:asciiTheme="minorHAnsi" w:hAnsiTheme="minorHAnsi" w:cs="Arial"/>
          <w:bCs/>
          <w:lang w:val="es-MX"/>
        </w:rPr>
        <w:t>rcio, citados en el numeral 1</w:t>
      </w:r>
      <w:r w:rsidRPr="00A85BB6">
        <w:rPr>
          <w:rFonts w:asciiTheme="minorHAnsi" w:hAnsiTheme="minorHAnsi" w:cs="Arial"/>
          <w:bCs/>
          <w:lang w:val="es-MX"/>
        </w:rPr>
        <w:t xml:space="preserve"> utilizando 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ii.-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Documentos que acrediten encontrarse al corriente en el cumplimiento de sus obligaciones fiscales, tanto federales</w:t>
      </w:r>
      <w:r w:rsidR="00351ED0">
        <w:rPr>
          <w:rFonts w:asciiTheme="minorHAnsi" w:hAnsiTheme="minorHAnsi" w:cs="Arial"/>
        </w:rPr>
        <w:t xml:space="preserve"> como estatales y municipales,</w:t>
      </w:r>
      <w:r w:rsidRPr="00A85BB6">
        <w:rPr>
          <w:rFonts w:asciiTheme="minorHAnsi" w:hAnsiTheme="minorHAnsi" w:cs="Arial"/>
        </w:rPr>
        <w:t xml:space="preserve"> siendo los siguientes: el documento actualizado expedido por el S.A.T., en el que se emita opinión</w:t>
      </w:r>
      <w:r w:rsidR="0098290E">
        <w:rPr>
          <w:rFonts w:asciiTheme="minorHAnsi" w:hAnsiTheme="minorHAnsi" w:cs="Arial"/>
        </w:rPr>
        <w:t xml:space="preserve"> positiva</w:t>
      </w:r>
      <w:r w:rsidRPr="00A85BB6">
        <w:rPr>
          <w:rFonts w:asciiTheme="minorHAnsi" w:hAnsiTheme="minorHAnsi" w:cs="Arial"/>
        </w:rPr>
        <w:t xml:space="preserve"> </w:t>
      </w:r>
      <w:r w:rsidR="00573102">
        <w:rPr>
          <w:rFonts w:asciiTheme="minorHAnsi" w:hAnsiTheme="minorHAnsi" w:cs="Arial"/>
        </w:rPr>
        <w:t xml:space="preserve">y vigente </w:t>
      </w:r>
      <w:r w:rsidRPr="00A85BB6">
        <w:rPr>
          <w:rFonts w:asciiTheme="minorHAnsi" w:hAnsiTheme="minorHAnsi" w:cs="Arial"/>
        </w:rPr>
        <w:t>sobre el cumplimiento de sus obligaciones fiscales, Comprobante del último pago de: Impuesto sobre Nóminas, Refrendo y/o Tenencia de los vehículos de su propiedad e Impuesto predial del</w:t>
      </w:r>
      <w:r w:rsidR="00F22AEA">
        <w:rPr>
          <w:rFonts w:asciiTheme="minorHAnsi" w:hAnsiTheme="minorHAnsi" w:cs="Arial"/>
        </w:rPr>
        <w:t xml:space="preserve"> domicilio fiscal del licitante, </w:t>
      </w:r>
      <w:r w:rsidR="00F22AEA" w:rsidRPr="00051AD3">
        <w:rPr>
          <w:rFonts w:asciiTheme="minorHAnsi" w:hAnsiTheme="minorHAnsi" w:cstheme="minorHAnsi"/>
        </w:rPr>
        <w:t>en caso de ser propietario, de  lo contrario, contrato de arrendamiento o figura legal con la que se sustente la propiedad del domicilio fiscal.</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Carta mediante la cual manifieste </w:t>
      </w:r>
      <w:r w:rsidR="00D87F8F">
        <w:rPr>
          <w:rFonts w:asciiTheme="minorHAnsi" w:hAnsiTheme="minorHAnsi" w:cs="Arial"/>
          <w:lang w:val="es-MX"/>
        </w:rPr>
        <w:t xml:space="preserve">que su giro comercial comprende </w:t>
      </w:r>
      <w:r w:rsidR="00CA6F6E">
        <w:rPr>
          <w:rFonts w:asciiTheme="minorHAnsi" w:hAnsiTheme="minorHAnsi" w:cs="Arial"/>
          <w:lang w:val="es-MX"/>
        </w:rPr>
        <w:t>la venta de insumos</w:t>
      </w:r>
      <w:r w:rsidRPr="00A85BB6">
        <w:rPr>
          <w:rFonts w:asciiTheme="minorHAnsi" w:hAnsiTheme="minorHAnsi" w:cs="Arial"/>
          <w:lang w:val="es-MX"/>
        </w:rPr>
        <w:t xml:space="preserve"> a que se refiere el anexo 1 de esta convocatoria</w:t>
      </w:r>
      <w:r w:rsidR="00D87F8F">
        <w:rPr>
          <w:rFonts w:asciiTheme="minorHAnsi" w:hAnsiTheme="minorHAnsi" w:cs="Arial"/>
          <w:lang w:val="es-MX"/>
        </w:rPr>
        <w:t>, mediante acta constitutiva de la compañía.</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F22AEA" w:rsidRDefault="005E6330" w:rsidP="00C96B2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lastRenderedPageBreak/>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A85BB6">
        <w:rPr>
          <w:rFonts w:asciiTheme="minorHAnsi" w:hAnsiTheme="minorHAnsi" w:cs="Arial"/>
          <w:lang w:val="es-MX"/>
        </w:rPr>
        <w:t xml:space="preserve">LICITACIÓN PÚBLICA INTERNACIONAL BAJO LA COBERTURA DE </w:t>
      </w:r>
      <w:r w:rsidR="006E0428">
        <w:rPr>
          <w:rFonts w:asciiTheme="minorHAnsi" w:hAnsiTheme="minorHAnsi" w:cs="Arial"/>
          <w:lang w:val="es-MX"/>
        </w:rPr>
        <w:t>TRATADOS</w:t>
      </w:r>
      <w:r w:rsidR="00C96B24"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A85BB6">
        <w:rPr>
          <w:rFonts w:asciiTheme="minorHAnsi" w:hAnsiTheme="minorHAnsi" w:cstheme="minorHAnsi"/>
        </w:rPr>
        <w:t>En caso de que no participen en propuestas conjuntas deberá manifestarlo por escrito bajo protesta de decir verdad.</w:t>
      </w:r>
    </w:p>
    <w:p w:rsidR="00F22AEA" w:rsidRDefault="00F22AEA" w:rsidP="00F22AEA">
      <w:pPr>
        <w:tabs>
          <w:tab w:val="left" w:pos="1134"/>
        </w:tabs>
        <w:ind w:right="49"/>
        <w:jc w:val="both"/>
        <w:rPr>
          <w:rFonts w:asciiTheme="minorHAnsi" w:hAnsiTheme="minorHAnsi"/>
          <w:color w:val="000000"/>
        </w:rPr>
      </w:pPr>
    </w:p>
    <w:p w:rsidR="00F22AEA" w:rsidRDefault="00F22AEA" w:rsidP="00F22AEA">
      <w:pPr>
        <w:tabs>
          <w:tab w:val="left" w:pos="1134"/>
        </w:tabs>
        <w:ind w:right="49"/>
        <w:jc w:val="both"/>
        <w:rPr>
          <w:rFonts w:asciiTheme="minorHAnsi" w:hAnsiTheme="minorHAnsi"/>
          <w:color w:val="000000"/>
        </w:rPr>
      </w:pPr>
    </w:p>
    <w:p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0B78E5" w:rsidRPr="00A16B2E" w:rsidRDefault="000B78E5" w:rsidP="000B78E5">
      <w:pPr>
        <w:ind w:left="720" w:right="180"/>
        <w:jc w:val="both"/>
        <w:outlineLvl w:val="0"/>
        <w:rPr>
          <w:rFonts w:ascii="Calibri" w:hAnsi="Calibri"/>
          <w:b/>
          <w:bCs/>
        </w:rPr>
      </w:pPr>
    </w:p>
    <w:p w:rsidR="000B78E5" w:rsidRPr="00835FDB" w:rsidRDefault="000B78E5" w:rsidP="00AA0A4C">
      <w:pPr>
        <w:numPr>
          <w:ilvl w:val="0"/>
          <w:numId w:val="11"/>
        </w:numPr>
        <w:ind w:left="1418" w:right="180" w:hanging="284"/>
        <w:jc w:val="both"/>
        <w:rPr>
          <w:rFonts w:ascii="Calibri" w:hAnsi="Calibri"/>
          <w:bCs/>
        </w:rPr>
      </w:pPr>
      <w:r w:rsidRPr="00835FDB">
        <w:rPr>
          <w:rFonts w:ascii="Calibri" w:hAnsi="Calibri"/>
          <w:b/>
          <w:bCs/>
        </w:rPr>
        <w:t>ANEXOS 3</w:t>
      </w:r>
      <w:r w:rsidR="0098290E">
        <w:rPr>
          <w:rFonts w:ascii="Calibri" w:hAnsi="Calibri"/>
          <w:b/>
          <w:bCs/>
        </w:rPr>
        <w:t xml:space="preserve"> y</w:t>
      </w:r>
      <w:r w:rsidRPr="00835FDB">
        <w:rPr>
          <w:rFonts w:ascii="Calibri" w:hAnsi="Calibri"/>
          <w:b/>
          <w:bCs/>
        </w:rPr>
        <w:t xml:space="preserve"> 4</w:t>
      </w:r>
      <w:r w:rsidRPr="00835FDB">
        <w:rPr>
          <w:rFonts w:ascii="Calibri" w:hAnsi="Calibri"/>
          <w:bCs/>
        </w:rPr>
        <w:t>.</w:t>
      </w:r>
    </w:p>
    <w:p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D07CE7" w:rsidRDefault="00D07CE7"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0B78E5">
      <w:pPr>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0B78E5">
      <w:pPr>
        <w:pStyle w:val="Prrafodelista"/>
        <w:ind w:left="0"/>
        <w:jc w:val="both"/>
        <w:rPr>
          <w:rFonts w:asciiTheme="minorHAnsi" w:hAnsiTheme="minorHAnsi"/>
        </w:rPr>
      </w:pP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lastRenderedPageBreak/>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B78E5" w:rsidRDefault="000B78E5"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0731A0" w:rsidRPr="00F336BA" w:rsidRDefault="000731A0" w:rsidP="000731A0">
      <w:pPr>
        <w:pStyle w:val="Prrafodelista"/>
        <w:numPr>
          <w:ilvl w:val="0"/>
          <w:numId w:val="14"/>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0731A0" w:rsidRPr="00F336BA" w:rsidRDefault="000731A0" w:rsidP="000731A0">
      <w:pPr>
        <w:pStyle w:val="Prrafodelista"/>
        <w:numPr>
          <w:ilvl w:val="0"/>
          <w:numId w:val="14"/>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rsidR="000731A0" w:rsidRPr="00F336BA" w:rsidRDefault="000731A0" w:rsidP="000731A0">
      <w:pPr>
        <w:numPr>
          <w:ilvl w:val="0"/>
          <w:numId w:val="14"/>
        </w:numPr>
        <w:tabs>
          <w:tab w:val="left" w:pos="9923"/>
        </w:tabs>
        <w:ind w:right="-1"/>
        <w:jc w:val="both"/>
        <w:rPr>
          <w:rFonts w:ascii="Calibri" w:hAnsi="Calibri"/>
        </w:rPr>
      </w:pPr>
      <w:r w:rsidRPr="00F336BA">
        <w:rPr>
          <w:rFonts w:ascii="Calibri" w:hAnsi="Calibri"/>
        </w:rPr>
        <w:t>Las propuestas económicas serán cotizadas en Pesos Mexicanos.</w:t>
      </w:r>
    </w:p>
    <w:p w:rsidR="00325647" w:rsidRDefault="000731A0" w:rsidP="000731A0">
      <w:pPr>
        <w:numPr>
          <w:ilvl w:val="0"/>
          <w:numId w:val="14"/>
        </w:numPr>
        <w:tabs>
          <w:tab w:val="clear" w:pos="540"/>
          <w:tab w:val="num" w:pos="567"/>
          <w:tab w:val="left" w:pos="9923"/>
        </w:tabs>
        <w:ind w:left="709" w:right="-1" w:hanging="283"/>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rsidR="000B78E5" w:rsidRPr="0039320A" w:rsidRDefault="000B78E5" w:rsidP="000B78E5">
      <w:pPr>
        <w:ind w:left="720" w:right="49"/>
        <w:jc w:val="both"/>
        <w:rPr>
          <w:rFonts w:ascii="Calibri" w:hAnsi="Calibr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3437DC">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w:t>
      </w:r>
      <w:r w:rsidR="00A20EA1">
        <w:rPr>
          <w:rFonts w:ascii="Calibri" w:hAnsi="Calibri"/>
        </w:rPr>
        <w:t xml:space="preserve">estas bases </w:t>
      </w:r>
      <w:r w:rsidRPr="00E27A9B">
        <w:rPr>
          <w:rFonts w:ascii="Calibri" w:hAnsi="Calibri"/>
        </w:rPr>
        <w:t>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p>
    <w:p w:rsidR="000B78E5" w:rsidRDefault="000B78E5" w:rsidP="000B78E5">
      <w:pPr>
        <w:tabs>
          <w:tab w:val="left" w:pos="10064"/>
        </w:tabs>
        <w:ind w:right="-1"/>
        <w:jc w:val="both"/>
        <w:rPr>
          <w:rFonts w:ascii="Calibri" w:hAnsi="Calibri"/>
        </w:rPr>
      </w:pPr>
    </w:p>
    <w:p w:rsidR="00B856FD" w:rsidRDefault="00B856FD" w:rsidP="000B78E5">
      <w:pPr>
        <w:tabs>
          <w:tab w:val="left" w:pos="10064"/>
        </w:tabs>
        <w:ind w:right="-1"/>
        <w:jc w:val="both"/>
        <w:rPr>
          <w:rFonts w:ascii="Calibri" w:hAnsi="Calibri"/>
        </w:rPr>
      </w:pPr>
    </w:p>
    <w:p w:rsidR="000B78E5" w:rsidRPr="0039320A" w:rsidRDefault="000B78E5" w:rsidP="00BA0C1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B856FD" w:rsidRDefault="00B856FD" w:rsidP="000B78E5">
      <w:pPr>
        <w:tabs>
          <w:tab w:val="left" w:pos="705"/>
        </w:tabs>
        <w:ind w:right="-1"/>
        <w:jc w:val="both"/>
        <w:rPr>
          <w:rFonts w:ascii="Calibri" w:hAnsi="Calibri"/>
        </w:rPr>
      </w:pPr>
    </w:p>
    <w:p w:rsidR="000B78E5" w:rsidRPr="0039320A" w:rsidRDefault="000B78E5" w:rsidP="00BA0C1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w:t>
      </w:r>
      <w:r w:rsidR="00BE796D">
        <w:rPr>
          <w:rFonts w:ascii="Calibri" w:hAnsi="Calibri"/>
          <w:b w:val="0"/>
          <w:sz w:val="20"/>
        </w:rPr>
        <w:t xml:space="preserve">insumos </w:t>
      </w:r>
      <w:r w:rsidRPr="0039320A">
        <w:rPr>
          <w:rFonts w:ascii="Calibri" w:hAnsi="Calibri"/>
          <w:b w:val="0"/>
          <w:sz w:val="20"/>
        </w:rPr>
        <w:t>objeto del contrato.</w:t>
      </w:r>
    </w:p>
    <w:p w:rsidR="000B78E5" w:rsidRDefault="000B78E5" w:rsidP="000B78E5">
      <w:pPr>
        <w:pStyle w:val="Textoindependiente26"/>
        <w:tabs>
          <w:tab w:val="clear" w:pos="1276"/>
        </w:tabs>
        <w:ind w:right="-1"/>
        <w:rPr>
          <w:rFonts w:ascii="Calibri" w:hAnsi="Calibri"/>
          <w:b w:val="0"/>
          <w:sz w:val="20"/>
        </w:rPr>
      </w:pPr>
    </w:p>
    <w:p w:rsidR="00B856FD" w:rsidRDefault="00B856FD" w:rsidP="000B78E5">
      <w:pPr>
        <w:pStyle w:val="Textoindependiente26"/>
        <w:tabs>
          <w:tab w:val="clear" w:pos="1276"/>
        </w:tabs>
        <w:ind w:right="-1"/>
        <w:rPr>
          <w:rFonts w:ascii="Calibri" w:hAnsi="Calibri"/>
          <w:b w:val="0"/>
          <w:sz w:val="20"/>
        </w:rPr>
      </w:pPr>
    </w:p>
    <w:p w:rsidR="000B78E5" w:rsidRPr="0039320A" w:rsidRDefault="000B78E5" w:rsidP="00BA0C1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213157" w:rsidRDefault="00213157" w:rsidP="00190C8C">
      <w:pPr>
        <w:pStyle w:val="BodyText21"/>
        <w:ind w:right="-1"/>
        <w:jc w:val="both"/>
        <w:rPr>
          <w:rFonts w:ascii="Calibri" w:hAnsi="Calibri"/>
          <w:sz w:val="20"/>
        </w:rPr>
      </w:pPr>
    </w:p>
    <w:p w:rsidR="000B78E5" w:rsidRPr="0039320A" w:rsidRDefault="000B78E5" w:rsidP="00BA0C1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sidR="00B149A6">
        <w:rPr>
          <w:rFonts w:ascii="Calibri" w:hAnsi="Calibri"/>
          <w:b w:val="0"/>
          <w:sz w:val="20"/>
        </w:rPr>
        <w:t xml:space="preserve">de los </w:t>
      </w:r>
      <w:r w:rsidR="00D87F8F">
        <w:rPr>
          <w:rFonts w:ascii="Calibri" w:hAnsi="Calibri"/>
          <w:b w:val="0"/>
          <w:sz w:val="20"/>
        </w:rPr>
        <w:t>insumos y servicio</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0B78E5" w:rsidRDefault="000B78E5" w:rsidP="00311634">
      <w:pPr>
        <w:rPr>
          <w:rFonts w:asciiTheme="minorHAnsi" w:hAnsiTheme="minorHAnsi" w:cs="Arial"/>
        </w:rPr>
      </w:pPr>
    </w:p>
    <w:p w:rsidR="00B856FD" w:rsidRDefault="00B856FD" w:rsidP="00311634">
      <w:pPr>
        <w:rPr>
          <w:rFonts w:asciiTheme="minorHAnsi" w:hAnsiTheme="minorHAnsi" w:cs="Arial"/>
        </w:rPr>
      </w:pPr>
    </w:p>
    <w:p w:rsidR="000B78E5" w:rsidRPr="0039320A" w:rsidRDefault="000B78E5" w:rsidP="00BA0C1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 xml:space="preserve">El pago </w:t>
      </w:r>
      <w:r w:rsidR="00A85BB6">
        <w:rPr>
          <w:rFonts w:ascii="Calibri" w:hAnsi="Calibri"/>
        </w:rPr>
        <w:t xml:space="preserve">de </w:t>
      </w:r>
      <w:r w:rsidR="00D87F8F">
        <w:rPr>
          <w:rFonts w:ascii="Calibri" w:hAnsi="Calibri"/>
        </w:rPr>
        <w:t>los insumos</w:t>
      </w:r>
      <w:r w:rsidR="00A85BB6">
        <w:rPr>
          <w:rFonts w:ascii="Calibri" w:hAnsi="Calibri"/>
        </w:rPr>
        <w:t xml:space="preserve"> y servicio</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Default="001B316B" w:rsidP="000B78E5">
      <w:pPr>
        <w:ind w:right="-1"/>
        <w:jc w:val="both"/>
        <w:rPr>
          <w:rFonts w:ascii="Calibri" w:hAnsi="Calibri" w:cs="Arial"/>
          <w:iCs/>
        </w:rPr>
      </w:pPr>
      <w:r w:rsidRPr="001B316B">
        <w:rPr>
          <w:rFonts w:ascii="Calibri" w:hAnsi="Calibri" w:cs="Arial"/>
          <w:iCs/>
        </w:rPr>
        <w:t xml:space="preserve">Las facturas que resulten </w:t>
      </w:r>
      <w:r w:rsidR="00D87F8F">
        <w:rPr>
          <w:rFonts w:ascii="Calibri" w:hAnsi="Calibri" w:cs="Arial"/>
          <w:iCs/>
        </w:rPr>
        <w:t>de la prestación del servicio,</w:t>
      </w:r>
      <w:r w:rsidRPr="001B316B">
        <w:rPr>
          <w:rFonts w:ascii="Calibri" w:hAnsi="Calibri" w:cs="Arial"/>
          <w:iCs/>
        </w:rPr>
        <w:t xml:space="preserve"> en cada una de las Unidades Aplicativas, deberán contener lo siguiente: sello de almacén con la fecha correspondiente, nombre y firma del almacenista que realizó la recepción y la firma del Administrador de la Unidad Aplicativa (se an</w:t>
      </w:r>
      <w:r w:rsidR="00A85BB6">
        <w:rPr>
          <w:rFonts w:ascii="Calibri" w:hAnsi="Calibri" w:cs="Arial"/>
          <w:iCs/>
        </w:rPr>
        <w:t>exará a la factura copia de la o</w:t>
      </w:r>
      <w:r w:rsidRPr="001B316B">
        <w:rPr>
          <w:rFonts w:ascii="Calibri" w:hAnsi="Calibri" w:cs="Arial"/>
          <w:iCs/>
        </w:rPr>
        <w:t xml:space="preserve">rden de </w:t>
      </w:r>
      <w:r w:rsidR="00A85BB6">
        <w:rPr>
          <w:rFonts w:ascii="Calibri" w:hAnsi="Calibri" w:cs="Arial"/>
          <w:iCs/>
        </w:rPr>
        <w:t>e</w:t>
      </w:r>
      <w:r w:rsidRPr="001B316B">
        <w:rPr>
          <w:rFonts w:ascii="Calibri" w:hAnsi="Calibri" w:cs="Arial"/>
          <w:iCs/>
        </w:rPr>
        <w:t xml:space="preserve">nvío, mediante la cual se </w:t>
      </w:r>
      <w:r w:rsidR="00A85BB6">
        <w:rPr>
          <w:rFonts w:ascii="Calibri" w:hAnsi="Calibri" w:cs="Arial"/>
          <w:iCs/>
        </w:rPr>
        <w:t>solicitaron los insumos</w:t>
      </w:r>
      <w:r w:rsidRPr="001B316B">
        <w:rPr>
          <w:rFonts w:ascii="Calibri" w:hAnsi="Calibri" w:cs="Arial"/>
          <w:iCs/>
        </w:rPr>
        <w:t xml:space="preserve">); además deberá invariablemente describir en cada factura el número de licitación, </w:t>
      </w:r>
      <w:r w:rsidR="00A85BB6">
        <w:rPr>
          <w:rFonts w:ascii="Calibri" w:hAnsi="Calibri" w:cs="Arial"/>
          <w:iCs/>
        </w:rPr>
        <w:t>c</w:t>
      </w:r>
      <w:r w:rsidRPr="001B316B">
        <w:rPr>
          <w:rFonts w:ascii="Calibri" w:hAnsi="Calibri" w:cs="Arial"/>
          <w:iCs/>
        </w:rPr>
        <w:t>ontrato, marca del insumo y orden de envío y estarán disponibles las facturas en las Unidades Aplicati</w:t>
      </w:r>
      <w:r w:rsidR="0098290E">
        <w:rPr>
          <w:rFonts w:ascii="Calibri" w:hAnsi="Calibri" w:cs="Arial"/>
          <w:iCs/>
        </w:rPr>
        <w:t>vas en un plazo no mayor de 5</w:t>
      </w:r>
      <w:r w:rsidRPr="001B316B">
        <w:rPr>
          <w:rFonts w:ascii="Calibri" w:hAnsi="Calibri" w:cs="Arial"/>
          <w:iCs/>
        </w:rPr>
        <w:t xml:space="preserve"> días hábiles.</w:t>
      </w:r>
    </w:p>
    <w:p w:rsidR="001B316B" w:rsidRDefault="001B316B" w:rsidP="000B78E5">
      <w:pPr>
        <w:ind w:right="-1"/>
        <w:jc w:val="both"/>
        <w:rPr>
          <w:rFonts w:ascii="Calibri" w:hAnsi="Calibri"/>
        </w:rPr>
      </w:pPr>
    </w:p>
    <w:p w:rsidR="00B856FD" w:rsidRPr="00717325" w:rsidRDefault="00717325" w:rsidP="000B78E5">
      <w:pPr>
        <w:ind w:right="49"/>
        <w:jc w:val="both"/>
        <w:rPr>
          <w:rFonts w:ascii="Calibri" w:hAnsi="Calibri" w:cs="Arial"/>
          <w:iCs/>
        </w:rPr>
      </w:pPr>
      <w:r>
        <w:rPr>
          <w:rFonts w:ascii="Calibri" w:hAnsi="Calibri" w:cs="Arial"/>
          <w:iCs/>
        </w:rPr>
        <w:t xml:space="preserve">Se </w:t>
      </w:r>
      <w:r w:rsidRPr="00717325">
        <w:rPr>
          <w:rFonts w:ascii="Calibri" w:hAnsi="Calibri" w:cs="Arial"/>
          <w:iCs/>
        </w:rPr>
        <w:t>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r>
        <w:rPr>
          <w:rFonts w:ascii="Calibri" w:hAnsi="Calibri" w:cs="Arial"/>
          <w:iCs/>
        </w:rPr>
        <w:t>.</w:t>
      </w:r>
    </w:p>
    <w:p w:rsidR="00717325" w:rsidRDefault="00717325" w:rsidP="000B78E5">
      <w:pPr>
        <w:ind w:right="49"/>
        <w:jc w:val="both"/>
        <w:rPr>
          <w:rFonts w:ascii="Calibri" w:hAnsi="Calibri"/>
        </w:rPr>
      </w:pPr>
    </w:p>
    <w:p w:rsidR="000B78E5"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w:t>
      </w:r>
      <w:r w:rsidR="00BE796D">
        <w:rPr>
          <w:rFonts w:ascii="Calibri" w:hAnsi="Calibri"/>
        </w:rPr>
        <w:t>insumos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E45CF8">
        <w:rPr>
          <w:rFonts w:ascii="Calibri" w:hAnsi="Calibri"/>
        </w:rPr>
        <w:t>.</w:t>
      </w:r>
    </w:p>
    <w:p w:rsidR="00E45CF8" w:rsidRPr="0090500C" w:rsidRDefault="00E45CF8"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6E0108">
        <w:rPr>
          <w:rFonts w:ascii="Calibri" w:hAnsi="Calibri"/>
        </w:rPr>
        <w:t>insumos</w:t>
      </w:r>
      <w:r w:rsidRPr="0090500C">
        <w:rPr>
          <w:rFonts w:ascii="Calibri" w:hAnsi="Calibri"/>
        </w:rPr>
        <w:t xml:space="preserve"> no significará la aceptación de</w:t>
      </w:r>
      <w:r w:rsidR="00A20EA1">
        <w:rPr>
          <w:rFonts w:ascii="Calibri" w:hAnsi="Calibri"/>
        </w:rPr>
        <w:t xml:space="preserve"> </w:t>
      </w:r>
      <w:r w:rsidRPr="0090500C">
        <w:rPr>
          <w:rFonts w:ascii="Calibri" w:hAnsi="Calibri"/>
        </w:rPr>
        <w:t>l</w:t>
      </w:r>
      <w:r w:rsidR="00A20EA1">
        <w:rPr>
          <w:rFonts w:ascii="Calibri" w:hAnsi="Calibri"/>
        </w:rPr>
        <w:t>os</w:t>
      </w:r>
      <w:r w:rsidRPr="0090500C">
        <w:rPr>
          <w:rFonts w:ascii="Calibri" w:hAnsi="Calibri"/>
        </w:rPr>
        <w:t xml:space="preserve"> mismo</w:t>
      </w:r>
      <w:r w:rsidR="00A20EA1">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 xml:space="preserve">la </w:t>
      </w:r>
      <w:r w:rsidRPr="00780E06">
        <w:rPr>
          <w:rFonts w:asciiTheme="minorHAnsi" w:hAnsiTheme="minorHAnsi" w:cstheme="minorHAnsi"/>
        </w:rPr>
        <w:t xml:space="preserve">Convocante realice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0B78E5" w:rsidRDefault="000B78E5" w:rsidP="000B78E5">
      <w:pPr>
        <w:ind w:right="-1"/>
        <w:jc w:val="both"/>
        <w:rPr>
          <w:rFonts w:ascii="Calibri" w:hAnsi="Calibri"/>
        </w:rPr>
      </w:pPr>
    </w:p>
    <w:p w:rsidR="00573102" w:rsidRDefault="00573102" w:rsidP="000B78E5">
      <w:pPr>
        <w:ind w:right="-1"/>
        <w:jc w:val="both"/>
        <w:rPr>
          <w:rFonts w:ascii="Calibri" w:hAnsi="Calibri"/>
        </w:rPr>
      </w:pPr>
    </w:p>
    <w:p w:rsidR="000B78E5" w:rsidRPr="0039320A" w:rsidRDefault="000B78E5" w:rsidP="00D75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Se aplicará una p</w:t>
      </w:r>
      <w:r w:rsidR="00B856FD">
        <w:rPr>
          <w:rFonts w:ascii="Calibri" w:hAnsi="Calibri"/>
        </w:rPr>
        <w:t>ena convencional (Sanción) del 2</w:t>
      </w:r>
      <w:r w:rsidRPr="0039320A">
        <w:rPr>
          <w:rFonts w:ascii="Calibri" w:hAnsi="Calibri"/>
        </w:rPr>
        <w:t xml:space="preserve">% por cada día hábil de retraso sobre el monto </w:t>
      </w:r>
      <w:r w:rsidR="00D87F8F">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D8666B" w:rsidRDefault="00D8666B"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w:t>
      </w:r>
      <w:r w:rsidR="00D87F8F">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E0108">
      <w:pPr>
        <w:pStyle w:val="BodyText21"/>
        <w:ind w:right="-1"/>
        <w:jc w:val="both"/>
        <w:rPr>
          <w:rFonts w:ascii="Calibri" w:hAnsi="Calibri"/>
          <w:sz w:val="20"/>
        </w:rPr>
      </w:pPr>
      <w:r w:rsidRPr="000B78E5">
        <w:rPr>
          <w:rFonts w:ascii="Calibri" w:hAnsi="Calibri"/>
          <w:sz w:val="20"/>
        </w:rPr>
        <w:lastRenderedPageBreak/>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Será responsabilidad del proveedor que resulte con adjudicación, abastecer todas las necesidades que requiera la </w:t>
      </w:r>
      <w:r w:rsidR="00593B44">
        <w:rPr>
          <w:rFonts w:asciiTheme="minorHAnsi" w:hAnsiTheme="minorHAnsi" w:cstheme="minorHAnsi"/>
        </w:rPr>
        <w:t>convocante</w:t>
      </w:r>
      <w:r w:rsidRPr="00780E06">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rsidR="00D74B9A" w:rsidRDefault="00D74B9A" w:rsidP="00661318">
      <w:pPr>
        <w:ind w:right="-1"/>
        <w:jc w:val="both"/>
        <w:rPr>
          <w:rFonts w:asciiTheme="minorHAnsi" w:hAnsiTheme="minorHAnsi" w:cstheme="minorHAnsi"/>
        </w:rPr>
      </w:pPr>
    </w:p>
    <w:p w:rsidR="00D74B9A" w:rsidRPr="00661318" w:rsidRDefault="00D74B9A" w:rsidP="00661318">
      <w:pPr>
        <w:ind w:right="-1"/>
        <w:jc w:val="both"/>
        <w:rPr>
          <w:rFonts w:ascii="Calibri" w:hAnsi="Calibri"/>
        </w:rPr>
      </w:pPr>
    </w:p>
    <w:p w:rsidR="000B78E5" w:rsidRPr="0039320A" w:rsidRDefault="000B78E5" w:rsidP="00D75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D75F1A" w:rsidRPr="00EF4E71" w:rsidRDefault="00D75F1A" w:rsidP="00D75F1A">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D75F1A" w:rsidRPr="0039320A" w:rsidRDefault="00D75F1A" w:rsidP="00D75F1A">
      <w:pPr>
        <w:ind w:right="-1"/>
        <w:jc w:val="both"/>
        <w:rPr>
          <w:rFonts w:ascii="Calibri" w:hAnsi="Calibri"/>
        </w:rPr>
      </w:pPr>
    </w:p>
    <w:p w:rsidR="00D75F1A" w:rsidRPr="00173E15" w:rsidRDefault="00D75F1A" w:rsidP="00D75F1A">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D75F1A" w:rsidRPr="00173E15" w:rsidRDefault="00D75F1A" w:rsidP="00D75F1A">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 </w:t>
      </w:r>
    </w:p>
    <w:p w:rsidR="00D75F1A" w:rsidRPr="00173E15" w:rsidRDefault="00D75F1A" w:rsidP="00D75F1A">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D75F1A" w:rsidRPr="00173E15" w:rsidRDefault="00D75F1A" w:rsidP="00D75F1A">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D75F1A"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rsidR="00D75F1A" w:rsidRPr="00482589"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Pr>
          <w:rFonts w:ascii="Calibri" w:eastAsia="Times New Roman" w:hAnsi="Calibri" w:cs="Times New Roman"/>
          <w:sz w:val="20"/>
          <w:szCs w:val="20"/>
          <w:lang w:val="es-ES_tradnl"/>
        </w:rPr>
        <w:t>”; relativo a la adquisición de (_______________)</w:t>
      </w:r>
      <w:r w:rsidRPr="00482589">
        <w:rPr>
          <w:rFonts w:ascii="Calibri" w:eastAsia="Times New Roman" w:hAnsi="Calibri" w:cs="Times New Roman"/>
          <w:sz w:val="20"/>
          <w:szCs w:val="20"/>
          <w:lang w:val="es-ES_tradnl"/>
        </w:rPr>
        <w:t>, por un importe de (monto total del contrato incluyendo el I.V.A).</w:t>
      </w:r>
    </w:p>
    <w:p w:rsidR="00D75F1A"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rsidR="00D75F1A"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D75F1A"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D75F1A"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rsidR="00D75F1A"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lastRenderedPageBreak/>
        <w:t>Que la Institución Afianzadora acepta lo preceptuado por los artículos 174, 178, 179, 282, 283 y 289 de la Ley de Instituciones de Seguros y de Fianzas en vigor.</w:t>
      </w:r>
    </w:p>
    <w:p w:rsidR="00D75F1A" w:rsidRPr="00C54B37" w:rsidRDefault="00D75F1A" w:rsidP="00D75F1A">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D75F1A" w:rsidRPr="00173E15" w:rsidRDefault="00D75F1A" w:rsidP="00D75F1A">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rsidR="000B78E5" w:rsidRDefault="00D75F1A" w:rsidP="00D75F1A">
      <w:pPr>
        <w:pStyle w:val="Textoindependiente2"/>
        <w:ind w:right="-1"/>
        <w:rPr>
          <w:rFonts w:ascii="Calibri" w:hAnsi="Calibri"/>
          <w:sz w:val="20"/>
        </w:rPr>
      </w:pPr>
      <w:r w:rsidRPr="00173E15">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213157" w:rsidRDefault="00213157" w:rsidP="000B78E5">
      <w:pPr>
        <w:pStyle w:val="Textoindependiente2"/>
        <w:ind w:right="-1"/>
        <w:rPr>
          <w:rFonts w:ascii="Calibri" w:hAnsi="Calibri"/>
          <w:sz w:val="20"/>
        </w:rPr>
      </w:pPr>
    </w:p>
    <w:p w:rsidR="00573102" w:rsidRDefault="00573102" w:rsidP="000B78E5">
      <w:pPr>
        <w:pStyle w:val="Textoindependiente2"/>
        <w:ind w:right="-1"/>
        <w:rPr>
          <w:rFonts w:ascii="Calibri" w:hAnsi="Calibri"/>
          <w:sz w:val="20"/>
        </w:rPr>
      </w:pPr>
    </w:p>
    <w:p w:rsidR="00B94F3E" w:rsidRPr="0039320A" w:rsidRDefault="00B94F3E" w:rsidP="00D75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B94F3E" w:rsidRPr="0039320A" w:rsidRDefault="00B94F3E" w:rsidP="00B94F3E">
      <w:pPr>
        <w:ind w:right="-1"/>
        <w:jc w:val="both"/>
        <w:rPr>
          <w:rFonts w:ascii="Calibri" w:hAnsi="Calibri"/>
        </w:rPr>
      </w:pPr>
    </w:p>
    <w:p w:rsidR="00B94F3E" w:rsidRPr="00E45CF8" w:rsidRDefault="00B94F3E" w:rsidP="00B94F3E">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E45CF8">
        <w:rPr>
          <w:rFonts w:asciiTheme="minorHAnsi" w:hAnsiTheme="minorHAnsi"/>
          <w:sz w:val="20"/>
          <w:szCs w:val="20"/>
        </w:rPr>
        <w:t>Periódico Oficial del Estado</w:t>
      </w:r>
      <w:r w:rsidR="00F41C28" w:rsidRPr="00E45CF8">
        <w:rPr>
          <w:rFonts w:asciiTheme="minorHAnsi" w:hAnsiTheme="minorHAnsi"/>
          <w:color w:val="auto"/>
          <w:sz w:val="20"/>
          <w:szCs w:val="20"/>
        </w:rPr>
        <w:t xml:space="preserve">, </w:t>
      </w:r>
      <w:r w:rsidR="00351ED0" w:rsidRPr="00E45CF8">
        <w:rPr>
          <w:rFonts w:asciiTheme="minorHAnsi" w:hAnsiTheme="minorHAnsi"/>
          <w:color w:val="auto"/>
          <w:sz w:val="20"/>
          <w:szCs w:val="20"/>
        </w:rPr>
        <w:t xml:space="preserve">el </w:t>
      </w:r>
      <w:r w:rsidR="00D75F1A" w:rsidRPr="00E45CF8">
        <w:rPr>
          <w:rFonts w:asciiTheme="minorHAnsi" w:hAnsiTheme="minorHAnsi"/>
          <w:color w:val="auto"/>
          <w:sz w:val="20"/>
          <w:szCs w:val="20"/>
        </w:rPr>
        <w:t>15</w:t>
      </w:r>
      <w:r w:rsidR="00EC3ED1" w:rsidRPr="00E45CF8">
        <w:rPr>
          <w:rFonts w:asciiTheme="minorHAnsi" w:hAnsiTheme="minorHAnsi"/>
          <w:color w:val="auto"/>
          <w:sz w:val="20"/>
          <w:szCs w:val="20"/>
        </w:rPr>
        <w:t xml:space="preserve"> de </w:t>
      </w:r>
      <w:r w:rsidR="00D75F1A" w:rsidRPr="00E45CF8">
        <w:rPr>
          <w:rFonts w:asciiTheme="minorHAnsi" w:hAnsiTheme="minorHAnsi"/>
          <w:color w:val="auto"/>
          <w:sz w:val="20"/>
          <w:szCs w:val="20"/>
        </w:rPr>
        <w:t>diciembre del 2021</w:t>
      </w:r>
      <w:r w:rsidRPr="00E45CF8">
        <w:rPr>
          <w:rFonts w:asciiTheme="minorHAnsi" w:hAnsiTheme="minorHAnsi"/>
          <w:color w:val="auto"/>
          <w:sz w:val="20"/>
          <w:szCs w:val="20"/>
        </w:rPr>
        <w:t xml:space="preserve">. </w:t>
      </w:r>
    </w:p>
    <w:p w:rsidR="00F1220F" w:rsidRPr="00E45CF8" w:rsidRDefault="00F1220F" w:rsidP="00B94F3E">
      <w:pPr>
        <w:pStyle w:val="Default"/>
        <w:jc w:val="both"/>
        <w:rPr>
          <w:rFonts w:asciiTheme="minorHAnsi" w:hAnsiTheme="minorHAnsi"/>
          <w:b/>
          <w:color w:val="auto"/>
          <w:sz w:val="20"/>
          <w:szCs w:val="20"/>
        </w:rPr>
      </w:pPr>
    </w:p>
    <w:p w:rsidR="00B94F3E" w:rsidRDefault="00B94F3E" w:rsidP="00B94F3E">
      <w:pPr>
        <w:pStyle w:val="Default"/>
        <w:jc w:val="both"/>
        <w:rPr>
          <w:rFonts w:asciiTheme="minorHAnsi" w:hAnsiTheme="minorHAnsi"/>
          <w:color w:val="auto"/>
          <w:sz w:val="20"/>
          <w:szCs w:val="20"/>
        </w:rPr>
      </w:pPr>
      <w:r w:rsidRPr="00E45CF8">
        <w:rPr>
          <w:rFonts w:asciiTheme="minorHAnsi" w:hAnsiTheme="minorHAnsi"/>
          <w:b/>
          <w:color w:val="auto"/>
          <w:sz w:val="20"/>
          <w:szCs w:val="20"/>
        </w:rPr>
        <w:t>Publicación de bases:</w:t>
      </w:r>
      <w:r w:rsidRPr="00E45CF8">
        <w:rPr>
          <w:rFonts w:asciiTheme="minorHAnsi" w:hAnsiTheme="minorHAnsi"/>
          <w:color w:val="auto"/>
          <w:sz w:val="20"/>
          <w:szCs w:val="20"/>
        </w:rPr>
        <w:t xml:space="preserve"> </w:t>
      </w:r>
      <w:r w:rsidRPr="00E45CF8">
        <w:rPr>
          <w:rFonts w:asciiTheme="minorHAnsi" w:hAnsiTheme="minorHAnsi"/>
          <w:color w:val="auto"/>
          <w:sz w:val="20"/>
          <w:szCs w:val="20"/>
        </w:rPr>
        <w:tab/>
      </w:r>
      <w:r w:rsidRPr="00E45CF8">
        <w:rPr>
          <w:rFonts w:asciiTheme="minorHAnsi" w:hAnsiTheme="minorHAnsi"/>
          <w:color w:val="auto"/>
          <w:sz w:val="20"/>
          <w:szCs w:val="20"/>
        </w:rPr>
        <w:tab/>
        <w:t xml:space="preserve">A través de la página </w:t>
      </w:r>
      <w:hyperlink r:id="rId9" w:history="1">
        <w:r w:rsidRPr="00E45CF8">
          <w:rPr>
            <w:rStyle w:val="Hipervnculo"/>
            <w:rFonts w:asciiTheme="minorHAnsi" w:hAnsiTheme="minorHAnsi"/>
            <w:sz w:val="20"/>
            <w:szCs w:val="20"/>
          </w:rPr>
          <w:t>http://saludnl.gob.mx</w:t>
        </w:r>
      </w:hyperlink>
      <w:r w:rsidR="00F41C28" w:rsidRPr="00E45CF8">
        <w:rPr>
          <w:rFonts w:asciiTheme="minorHAnsi" w:hAnsiTheme="minorHAnsi"/>
          <w:color w:val="auto"/>
          <w:sz w:val="20"/>
          <w:szCs w:val="20"/>
        </w:rPr>
        <w:t xml:space="preserve">, </w:t>
      </w:r>
      <w:r w:rsidR="00D75F1A" w:rsidRPr="00E45CF8">
        <w:rPr>
          <w:rFonts w:asciiTheme="minorHAnsi" w:hAnsiTheme="minorHAnsi"/>
          <w:color w:val="auto"/>
          <w:sz w:val="20"/>
          <w:szCs w:val="20"/>
        </w:rPr>
        <w:t>el 15</w:t>
      </w:r>
      <w:r w:rsidR="00EC3ED1" w:rsidRPr="00E45CF8">
        <w:rPr>
          <w:rFonts w:asciiTheme="minorHAnsi" w:hAnsiTheme="minorHAnsi"/>
          <w:color w:val="auto"/>
          <w:sz w:val="20"/>
          <w:szCs w:val="20"/>
        </w:rPr>
        <w:t xml:space="preserve"> de </w:t>
      </w:r>
      <w:r w:rsidR="00D75F1A" w:rsidRPr="00E45CF8">
        <w:rPr>
          <w:rFonts w:asciiTheme="minorHAnsi" w:hAnsiTheme="minorHAnsi"/>
          <w:color w:val="auto"/>
          <w:sz w:val="20"/>
          <w:szCs w:val="20"/>
        </w:rPr>
        <w:t>diciembre del 2021</w:t>
      </w:r>
      <w:r w:rsidRPr="00E45CF8">
        <w:rPr>
          <w:rFonts w:asciiTheme="minorHAnsi" w:hAnsiTheme="minorHAnsi"/>
          <w:color w:val="auto"/>
          <w:sz w:val="20"/>
          <w:szCs w:val="20"/>
        </w:rPr>
        <w:t>.</w:t>
      </w:r>
    </w:p>
    <w:p w:rsidR="00F41C28" w:rsidRDefault="00F41C28" w:rsidP="00B94F3E">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B94F3E" w:rsidRPr="004A4FC1" w:rsidTr="00D75F1A">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CCFF"/>
            <w:vAlign w:val="center"/>
          </w:tcPr>
          <w:p w:rsidR="00B94F3E" w:rsidRPr="00E50172" w:rsidRDefault="00A20EA1" w:rsidP="006E0428">
            <w:pPr>
              <w:jc w:val="center"/>
              <w:rPr>
                <w:rFonts w:ascii="Century Gothic" w:hAnsi="Century Gothic" w:cs="Arial"/>
                <w:b/>
                <w:color w:val="000000"/>
                <w:sz w:val="18"/>
              </w:rPr>
            </w:pPr>
            <w:r>
              <w:rPr>
                <w:rFonts w:ascii="Century Gothic" w:hAnsi="Century Gothic" w:cs="Arial"/>
                <w:b/>
                <w:color w:val="000000"/>
                <w:sz w:val="18"/>
              </w:rPr>
              <w:t>Licitación Pública Internacional Bajo la Cobertura de Tratados</w:t>
            </w:r>
            <w:r w:rsidR="00B94F3E">
              <w:rPr>
                <w:rFonts w:ascii="Century Gothic" w:hAnsi="Century Gothic" w:cs="Arial"/>
                <w:b/>
                <w:color w:val="000000"/>
                <w:sz w:val="18"/>
              </w:rPr>
              <w:t xml:space="preserve"> Presencial </w:t>
            </w:r>
            <w:r w:rsidR="00B94F3E" w:rsidRPr="00E50172">
              <w:rPr>
                <w:rFonts w:ascii="Century Gothic" w:hAnsi="Century Gothic" w:cs="Arial"/>
                <w:b/>
                <w:color w:val="000000"/>
                <w:sz w:val="18"/>
              </w:rPr>
              <w:t xml:space="preserve">No. </w:t>
            </w:r>
            <w:r w:rsidR="003D52CE">
              <w:rPr>
                <w:rFonts w:ascii="Century Gothic" w:hAnsi="Century Gothic" w:cs="Arial"/>
                <w:b/>
                <w:color w:val="000000"/>
                <w:sz w:val="18"/>
              </w:rPr>
              <w:t>LP-919044992-I80-2021</w:t>
            </w:r>
          </w:p>
          <w:p w:rsidR="00B94F3E" w:rsidRPr="00E50172" w:rsidRDefault="00B94F3E" w:rsidP="006E0428">
            <w:pPr>
              <w:jc w:val="center"/>
              <w:rPr>
                <w:rFonts w:ascii="Century Gothic" w:hAnsi="Century Gothic" w:cs="Arial"/>
                <w:b/>
                <w:bCs/>
                <w:color w:val="000000"/>
                <w:sz w:val="16"/>
              </w:rPr>
            </w:pPr>
            <w:r w:rsidRPr="00E50172">
              <w:rPr>
                <w:rFonts w:ascii="Century Gothic" w:hAnsi="Century Gothic" w:cs="Arial"/>
                <w:b/>
                <w:color w:val="000000"/>
                <w:sz w:val="18"/>
              </w:rPr>
              <w:t>“</w:t>
            </w:r>
            <w:r w:rsidR="009F1C2A">
              <w:rPr>
                <w:rFonts w:ascii="Century Gothic" w:hAnsi="Century Gothic" w:cs="Arial"/>
                <w:b/>
                <w:color w:val="000000"/>
                <w:sz w:val="18"/>
              </w:rPr>
              <w:t>INSUMOS PARA BOMBAS DE INFUSIÓN Y EQUIPOS A COMODATO PARA LA UTILIZACIÓN DE LOS MISMOS</w:t>
            </w:r>
            <w:r>
              <w:rPr>
                <w:rFonts w:ascii="Century Gothic" w:hAnsi="Century Gothic" w:cs="Arial"/>
                <w:b/>
                <w:color w:val="000000"/>
                <w:sz w:val="18"/>
              </w:rPr>
              <w:t>”</w:t>
            </w:r>
          </w:p>
        </w:tc>
      </w:tr>
      <w:tr w:rsidR="00B94F3E" w:rsidRPr="004A4FC1" w:rsidTr="00D75F1A">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CCFF"/>
            <w:vAlign w:val="center"/>
            <w:hideMark/>
          </w:tcPr>
          <w:p w:rsidR="00B94F3E" w:rsidRPr="00E50172" w:rsidRDefault="00B94F3E" w:rsidP="006E0428">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CCFF"/>
            <w:vAlign w:val="center"/>
          </w:tcPr>
          <w:p w:rsidR="00B94F3E" w:rsidRPr="00E50172" w:rsidRDefault="00B94F3E" w:rsidP="006E0428">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CCFF"/>
            <w:vAlign w:val="center"/>
          </w:tcPr>
          <w:p w:rsidR="00B94F3E" w:rsidRPr="00E50172" w:rsidRDefault="00B94F3E" w:rsidP="006E0428">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B94F3E" w:rsidRPr="00E50172" w:rsidTr="006E0428">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F3E" w:rsidRPr="00E50172" w:rsidRDefault="00B94F3E" w:rsidP="006E0428">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B94F3E" w:rsidRPr="00E50172" w:rsidRDefault="00B94F3E" w:rsidP="006E0428">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B94F3E" w:rsidRPr="00E50172" w:rsidTr="006E0428">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94F3E" w:rsidRPr="00E50172" w:rsidRDefault="00B94F3E" w:rsidP="006E0428">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E45CF8" w:rsidRPr="00E45CF8" w:rsidRDefault="00E45CF8" w:rsidP="00E45CF8">
            <w:pPr>
              <w:jc w:val="center"/>
              <w:rPr>
                <w:rFonts w:ascii="Century Gothic" w:hAnsi="Century Gothic" w:cs="Arial"/>
                <w:color w:val="000000"/>
                <w:sz w:val="16"/>
                <w:szCs w:val="18"/>
              </w:rPr>
            </w:pPr>
            <w:r w:rsidRPr="00E45CF8">
              <w:rPr>
                <w:rFonts w:ascii="Century Gothic" w:hAnsi="Century Gothic" w:cs="Arial"/>
                <w:color w:val="000000"/>
                <w:sz w:val="16"/>
                <w:szCs w:val="18"/>
              </w:rPr>
              <w:t>22/12/2021</w:t>
            </w:r>
          </w:p>
          <w:p w:rsidR="00B94F3E" w:rsidRPr="00E45CF8" w:rsidRDefault="00E45CF8" w:rsidP="00E45CF8">
            <w:pPr>
              <w:jc w:val="center"/>
              <w:rPr>
                <w:rFonts w:ascii="Century Gothic" w:hAnsi="Century Gothic" w:cs="Arial"/>
                <w:color w:val="000000"/>
                <w:sz w:val="16"/>
                <w:szCs w:val="18"/>
              </w:rPr>
            </w:pPr>
            <w:r w:rsidRPr="00E45CF8">
              <w:rPr>
                <w:rFonts w:ascii="Century Gothic" w:hAnsi="Century Gothic" w:cs="Arial"/>
                <w:color w:val="000000"/>
                <w:sz w:val="16"/>
                <w:szCs w:val="18"/>
              </w:rPr>
              <w:t>10:30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w:t>
            </w:r>
            <w:r w:rsidR="00D75F1A">
              <w:rPr>
                <w:rFonts w:ascii="Century Gothic" w:hAnsi="Century Gothic" w:cs="Arial"/>
                <w:color w:val="000000"/>
                <w:sz w:val="16"/>
                <w:szCs w:val="18"/>
              </w:rPr>
              <w:t>s</w:t>
            </w:r>
            <w:r w:rsidRPr="00117E71">
              <w:rPr>
                <w:rFonts w:ascii="Century Gothic" w:hAnsi="Century Gothic" w:cs="Arial"/>
                <w:color w:val="000000"/>
                <w:sz w:val="16"/>
                <w:szCs w:val="18"/>
              </w:rPr>
              <w:t xml:space="preserve"> en Matamoros 520 </w:t>
            </w:r>
            <w:proofErr w:type="spellStart"/>
            <w:r w:rsidRPr="00117E71">
              <w:rPr>
                <w:rFonts w:ascii="Century Gothic" w:hAnsi="Century Gothic" w:cs="Arial"/>
                <w:color w:val="000000"/>
                <w:sz w:val="16"/>
                <w:szCs w:val="18"/>
              </w:rPr>
              <w:t>ote</w:t>
            </w:r>
            <w:proofErr w:type="spellEnd"/>
            <w:r w:rsidRPr="00117E71">
              <w:rPr>
                <w:rFonts w:ascii="Century Gothic" w:hAnsi="Century Gothic" w:cs="Arial"/>
                <w:color w:val="000000"/>
                <w:sz w:val="16"/>
                <w:szCs w:val="18"/>
              </w:rPr>
              <w:t>, segundo y tercer piso, respectivamente, Centro de Monterrey, Nuevo León, C.P. 64000</w:t>
            </w:r>
          </w:p>
        </w:tc>
      </w:tr>
      <w:tr w:rsidR="00B94F3E" w:rsidRPr="00E50172" w:rsidTr="006E0428">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94F3E" w:rsidRPr="00E50172" w:rsidRDefault="00B94F3E" w:rsidP="006E0428">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E45CF8" w:rsidRPr="00E45CF8" w:rsidRDefault="00E45CF8" w:rsidP="00E45CF8">
            <w:pPr>
              <w:jc w:val="center"/>
              <w:rPr>
                <w:rFonts w:ascii="Century Gothic" w:hAnsi="Century Gothic" w:cs="Arial"/>
                <w:color w:val="000000"/>
                <w:sz w:val="16"/>
                <w:szCs w:val="18"/>
              </w:rPr>
            </w:pPr>
            <w:r w:rsidRPr="00E45CF8">
              <w:rPr>
                <w:rFonts w:ascii="Century Gothic" w:hAnsi="Century Gothic" w:cs="Arial"/>
                <w:color w:val="000000"/>
                <w:sz w:val="16"/>
                <w:szCs w:val="18"/>
              </w:rPr>
              <w:t>29/12/2021</w:t>
            </w:r>
          </w:p>
          <w:p w:rsidR="00B94F3E" w:rsidRPr="00E45CF8" w:rsidRDefault="00E45CF8" w:rsidP="00E45CF8">
            <w:pPr>
              <w:jc w:val="center"/>
              <w:rPr>
                <w:rFonts w:ascii="Century Gothic" w:hAnsi="Century Gothic" w:cs="Arial"/>
                <w:color w:val="000000"/>
                <w:sz w:val="16"/>
                <w:szCs w:val="18"/>
              </w:rPr>
            </w:pPr>
            <w:r w:rsidRPr="00E45CF8">
              <w:rPr>
                <w:rFonts w:ascii="Century Gothic" w:hAnsi="Century Gothic" w:cs="Arial"/>
                <w:color w:val="000000"/>
                <w:sz w:val="16"/>
                <w:szCs w:val="18"/>
              </w:rPr>
              <w:t>11:00 HRS</w:t>
            </w:r>
          </w:p>
        </w:tc>
        <w:tc>
          <w:tcPr>
            <w:tcW w:w="4253" w:type="dxa"/>
            <w:vMerge/>
            <w:tcBorders>
              <w:left w:val="single" w:sz="4" w:space="0" w:color="auto"/>
              <w:right w:val="single" w:sz="4" w:space="0" w:color="auto"/>
            </w:tcBorders>
            <w:shd w:val="clear" w:color="auto" w:fill="auto"/>
            <w:vAlign w:val="center"/>
          </w:tcPr>
          <w:p w:rsidR="00B94F3E" w:rsidRPr="00117E71" w:rsidRDefault="00B94F3E" w:rsidP="006E0428">
            <w:pPr>
              <w:jc w:val="both"/>
              <w:rPr>
                <w:rFonts w:ascii="Century Gothic" w:hAnsi="Century Gothic" w:cs="Arial"/>
                <w:color w:val="000000"/>
                <w:sz w:val="16"/>
                <w:szCs w:val="18"/>
              </w:rPr>
            </w:pPr>
          </w:p>
        </w:tc>
      </w:tr>
      <w:tr w:rsidR="00B94F3E" w:rsidRPr="00E50172" w:rsidTr="006E0428">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94F3E" w:rsidRPr="00E50172" w:rsidRDefault="00B94F3E" w:rsidP="006E0428">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rsidR="00E45CF8" w:rsidRPr="00E45CF8" w:rsidRDefault="00E45CF8" w:rsidP="00E45CF8">
            <w:pPr>
              <w:jc w:val="center"/>
              <w:rPr>
                <w:rFonts w:ascii="Century Gothic" w:hAnsi="Century Gothic" w:cs="Arial"/>
                <w:color w:val="000000"/>
                <w:sz w:val="16"/>
                <w:szCs w:val="18"/>
              </w:rPr>
            </w:pPr>
            <w:r w:rsidRPr="00E45CF8">
              <w:rPr>
                <w:rFonts w:ascii="Century Gothic" w:hAnsi="Century Gothic" w:cs="Arial"/>
                <w:color w:val="000000"/>
                <w:sz w:val="16"/>
                <w:szCs w:val="18"/>
              </w:rPr>
              <w:t>03/01/2022</w:t>
            </w:r>
          </w:p>
          <w:p w:rsidR="00351ED0" w:rsidRPr="00E45CF8" w:rsidRDefault="00E45CF8" w:rsidP="00E45CF8">
            <w:pPr>
              <w:jc w:val="center"/>
              <w:rPr>
                <w:rFonts w:ascii="Century Gothic" w:hAnsi="Century Gothic" w:cs="Arial"/>
                <w:color w:val="000000"/>
                <w:sz w:val="16"/>
                <w:szCs w:val="18"/>
              </w:rPr>
            </w:pPr>
            <w:r w:rsidRPr="00E45CF8">
              <w:rPr>
                <w:rFonts w:ascii="Century Gothic" w:hAnsi="Century Gothic" w:cs="Arial"/>
                <w:color w:val="000000"/>
                <w:sz w:val="16"/>
                <w:szCs w:val="18"/>
              </w:rPr>
              <w:t>10:45 HRS</w:t>
            </w:r>
          </w:p>
        </w:tc>
        <w:tc>
          <w:tcPr>
            <w:tcW w:w="4253" w:type="dxa"/>
            <w:vMerge/>
            <w:tcBorders>
              <w:left w:val="single" w:sz="4" w:space="0" w:color="auto"/>
              <w:right w:val="single" w:sz="4" w:space="0" w:color="auto"/>
            </w:tcBorders>
            <w:shd w:val="clear" w:color="auto" w:fill="auto"/>
            <w:vAlign w:val="center"/>
          </w:tcPr>
          <w:p w:rsidR="00B94F3E" w:rsidRPr="00117E71" w:rsidRDefault="00B94F3E" w:rsidP="006E0428">
            <w:pPr>
              <w:jc w:val="center"/>
              <w:rPr>
                <w:rFonts w:ascii="Century Gothic" w:hAnsi="Century Gothic" w:cs="Arial"/>
                <w:color w:val="000000"/>
                <w:sz w:val="16"/>
                <w:szCs w:val="18"/>
              </w:rPr>
            </w:pPr>
          </w:p>
        </w:tc>
      </w:tr>
      <w:tr w:rsidR="00B94F3E" w:rsidRPr="00E50172" w:rsidTr="006E0428">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94F3E" w:rsidRPr="00E50172" w:rsidRDefault="00B94F3E" w:rsidP="006E0428">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E45CF8" w:rsidRPr="00E45CF8" w:rsidRDefault="00E45CF8" w:rsidP="00E45CF8">
            <w:pPr>
              <w:jc w:val="center"/>
              <w:rPr>
                <w:rFonts w:ascii="Century Gothic" w:hAnsi="Century Gothic" w:cs="Arial"/>
                <w:color w:val="000000"/>
                <w:sz w:val="16"/>
                <w:szCs w:val="18"/>
              </w:rPr>
            </w:pPr>
            <w:r w:rsidRPr="00E45CF8">
              <w:rPr>
                <w:rFonts w:ascii="Century Gothic" w:hAnsi="Century Gothic" w:cs="Arial"/>
                <w:color w:val="000000"/>
                <w:sz w:val="16"/>
                <w:szCs w:val="18"/>
              </w:rPr>
              <w:t>03/01/2022</w:t>
            </w:r>
          </w:p>
          <w:p w:rsidR="00B94F3E" w:rsidRPr="00E45CF8" w:rsidRDefault="00E45CF8" w:rsidP="00E45CF8">
            <w:pPr>
              <w:jc w:val="center"/>
              <w:rPr>
                <w:rFonts w:ascii="Century Gothic" w:hAnsi="Century Gothic" w:cs="Arial"/>
                <w:color w:val="000000"/>
                <w:sz w:val="16"/>
                <w:szCs w:val="18"/>
              </w:rPr>
            </w:pPr>
            <w:r w:rsidRPr="00E45CF8">
              <w:rPr>
                <w:rFonts w:ascii="Century Gothic" w:hAnsi="Century Gothic" w:cs="Arial"/>
                <w:color w:val="000000"/>
                <w:sz w:val="16"/>
                <w:szCs w:val="18"/>
              </w:rPr>
              <w:t>11:00 HRS</w:t>
            </w:r>
          </w:p>
        </w:tc>
        <w:tc>
          <w:tcPr>
            <w:tcW w:w="4253" w:type="dxa"/>
            <w:vMerge/>
            <w:tcBorders>
              <w:left w:val="single" w:sz="4" w:space="0" w:color="auto"/>
              <w:right w:val="single" w:sz="4" w:space="0" w:color="auto"/>
            </w:tcBorders>
            <w:shd w:val="clear" w:color="auto" w:fill="auto"/>
            <w:vAlign w:val="center"/>
          </w:tcPr>
          <w:p w:rsidR="00B94F3E" w:rsidRPr="00117E71" w:rsidRDefault="00B94F3E" w:rsidP="006E0428">
            <w:pPr>
              <w:jc w:val="center"/>
              <w:rPr>
                <w:rFonts w:ascii="Century Gothic" w:hAnsi="Century Gothic" w:cs="Arial"/>
                <w:color w:val="000000"/>
                <w:sz w:val="16"/>
                <w:szCs w:val="18"/>
              </w:rPr>
            </w:pPr>
          </w:p>
        </w:tc>
      </w:tr>
      <w:tr w:rsidR="00B94F3E" w:rsidRPr="00E50172" w:rsidTr="006E0428">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B94F3E" w:rsidRPr="00E50172" w:rsidRDefault="00B94F3E" w:rsidP="006E0428">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rsidR="00E45CF8" w:rsidRPr="00E45CF8" w:rsidRDefault="00E45CF8" w:rsidP="00E45CF8">
            <w:pPr>
              <w:jc w:val="center"/>
              <w:rPr>
                <w:rFonts w:ascii="Century Gothic" w:hAnsi="Century Gothic" w:cs="Arial"/>
                <w:color w:val="000000"/>
                <w:sz w:val="16"/>
                <w:szCs w:val="18"/>
              </w:rPr>
            </w:pPr>
            <w:r w:rsidRPr="00E45CF8">
              <w:rPr>
                <w:rFonts w:ascii="Century Gothic" w:hAnsi="Century Gothic" w:cs="Arial"/>
                <w:color w:val="000000"/>
                <w:sz w:val="16"/>
                <w:szCs w:val="18"/>
              </w:rPr>
              <w:t>03/01/2022</w:t>
            </w:r>
          </w:p>
          <w:p w:rsidR="00B94F3E" w:rsidRPr="00E45CF8" w:rsidRDefault="00E45CF8" w:rsidP="00E45CF8">
            <w:pPr>
              <w:jc w:val="center"/>
              <w:rPr>
                <w:rFonts w:ascii="Century Gothic" w:hAnsi="Century Gothic" w:cs="Arial"/>
                <w:color w:val="000000"/>
                <w:sz w:val="16"/>
                <w:szCs w:val="18"/>
              </w:rPr>
            </w:pPr>
            <w:r w:rsidRPr="00E45CF8">
              <w:rPr>
                <w:rFonts w:ascii="Century Gothic" w:hAnsi="Century Gothic" w:cs="Arial"/>
                <w:color w:val="000000"/>
                <w:sz w:val="16"/>
                <w:szCs w:val="18"/>
              </w:rPr>
              <w:t>11:15 HRS</w:t>
            </w:r>
          </w:p>
        </w:tc>
        <w:tc>
          <w:tcPr>
            <w:tcW w:w="4253" w:type="dxa"/>
            <w:vMerge/>
            <w:tcBorders>
              <w:left w:val="single" w:sz="4" w:space="0" w:color="auto"/>
              <w:bottom w:val="single" w:sz="4" w:space="0" w:color="auto"/>
              <w:right w:val="single" w:sz="4" w:space="0" w:color="auto"/>
            </w:tcBorders>
            <w:shd w:val="clear" w:color="auto" w:fill="auto"/>
            <w:vAlign w:val="center"/>
          </w:tcPr>
          <w:p w:rsidR="00B94F3E" w:rsidRPr="00117E71" w:rsidRDefault="00B94F3E" w:rsidP="006E0428">
            <w:pPr>
              <w:jc w:val="center"/>
              <w:rPr>
                <w:rFonts w:ascii="Century Gothic" w:hAnsi="Century Gothic" w:cs="Arial"/>
                <w:color w:val="000000"/>
                <w:sz w:val="16"/>
                <w:szCs w:val="18"/>
              </w:rPr>
            </w:pPr>
          </w:p>
        </w:tc>
      </w:tr>
      <w:tr w:rsidR="00B94F3E" w:rsidRPr="00E50172" w:rsidTr="006E0428">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F3E" w:rsidRPr="00117E71" w:rsidRDefault="00B94F3E" w:rsidP="006E0428">
            <w:pPr>
              <w:jc w:val="both"/>
              <w:rPr>
                <w:rFonts w:ascii="Century Gothic" w:hAnsi="Century Gothic" w:cs="Arial"/>
                <w:color w:val="000000"/>
                <w:sz w:val="16"/>
                <w:szCs w:val="18"/>
              </w:rPr>
            </w:pPr>
            <w:r w:rsidRPr="00117E71">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B94F3E" w:rsidRPr="00117E71" w:rsidRDefault="00B94F3E" w:rsidP="00D75F1A">
            <w:pPr>
              <w:jc w:val="both"/>
              <w:rPr>
                <w:rFonts w:ascii="Century Gothic" w:hAnsi="Century Gothic" w:cs="Arial"/>
                <w:color w:val="000000"/>
                <w:sz w:val="16"/>
                <w:szCs w:val="18"/>
              </w:rPr>
            </w:pPr>
            <w:r w:rsidRPr="00117E71">
              <w:rPr>
                <w:rFonts w:ascii="Century Gothic" w:hAnsi="Century Gothic" w:cs="Arial"/>
                <w:color w:val="000000"/>
                <w:sz w:val="16"/>
                <w:szCs w:val="18"/>
              </w:rPr>
              <w:t xml:space="preserve">En </w:t>
            </w:r>
            <w:r w:rsidRPr="00E45CF8">
              <w:rPr>
                <w:rFonts w:ascii="Century Gothic" w:hAnsi="Century Gothic" w:cs="Arial"/>
                <w:color w:val="000000"/>
                <w:sz w:val="16"/>
                <w:szCs w:val="18"/>
              </w:rPr>
              <w:t xml:space="preserve">caso de resultar adjudicados los proveedores deberán presentarse a más tardar el día </w:t>
            </w:r>
            <w:r w:rsidR="00E45CF8" w:rsidRPr="00E45CF8">
              <w:rPr>
                <w:rFonts w:ascii="Century Gothic" w:hAnsi="Century Gothic" w:cs="Arial"/>
                <w:color w:val="000000"/>
                <w:sz w:val="16"/>
                <w:szCs w:val="18"/>
              </w:rPr>
              <w:t>17</w:t>
            </w:r>
            <w:r w:rsidRPr="00E45CF8">
              <w:rPr>
                <w:rFonts w:ascii="Century Gothic" w:hAnsi="Century Gothic" w:cs="Arial"/>
                <w:color w:val="000000"/>
                <w:sz w:val="16"/>
                <w:szCs w:val="18"/>
              </w:rPr>
              <w:t xml:space="preserve"> de </w:t>
            </w:r>
            <w:r w:rsidR="00D75F1A" w:rsidRPr="00E45CF8">
              <w:rPr>
                <w:rFonts w:ascii="Century Gothic" w:hAnsi="Century Gothic" w:cs="Arial"/>
                <w:color w:val="000000"/>
                <w:sz w:val="16"/>
                <w:szCs w:val="18"/>
              </w:rPr>
              <w:t>enero</w:t>
            </w:r>
            <w:r w:rsidRPr="00E45CF8">
              <w:rPr>
                <w:rFonts w:ascii="Century Gothic" w:hAnsi="Century Gothic" w:cs="Arial"/>
                <w:color w:val="000000"/>
                <w:sz w:val="16"/>
                <w:szCs w:val="18"/>
              </w:rPr>
              <w:t xml:space="preserve"> de 20</w:t>
            </w:r>
            <w:r w:rsidR="00D75F1A" w:rsidRPr="00E45CF8">
              <w:rPr>
                <w:rFonts w:ascii="Century Gothic" w:hAnsi="Century Gothic" w:cs="Arial"/>
                <w:color w:val="000000"/>
                <w:sz w:val="16"/>
                <w:szCs w:val="18"/>
              </w:rPr>
              <w:t>21</w:t>
            </w:r>
            <w:r w:rsidRPr="00E45CF8">
              <w:rPr>
                <w:rFonts w:ascii="Century Gothic" w:hAnsi="Century Gothic" w:cs="Arial"/>
                <w:color w:val="000000"/>
                <w:sz w:val="16"/>
                <w:szCs w:val="18"/>
              </w:rPr>
              <w:t xml:space="preserve"> en </w:t>
            </w:r>
            <w:r w:rsidR="00113821" w:rsidRPr="00E45CF8">
              <w:rPr>
                <w:rFonts w:ascii="Century Gothic" w:hAnsi="Century Gothic" w:cs="Arial"/>
                <w:color w:val="000000"/>
                <w:sz w:val="16"/>
                <w:szCs w:val="18"/>
              </w:rPr>
              <w:t>el Departamento de Contratos</w:t>
            </w:r>
            <w:r w:rsidRPr="00E45CF8">
              <w:rPr>
                <w:rFonts w:ascii="Century Gothic" w:hAnsi="Century Gothic" w:cs="Arial"/>
                <w:color w:val="000000"/>
                <w:sz w:val="16"/>
                <w:szCs w:val="18"/>
              </w:rPr>
              <w:t xml:space="preserve"> ubicad</w:t>
            </w:r>
            <w:r w:rsidR="00113821" w:rsidRPr="00E45CF8">
              <w:rPr>
                <w:rFonts w:ascii="Century Gothic" w:hAnsi="Century Gothic" w:cs="Arial"/>
                <w:color w:val="000000"/>
                <w:sz w:val="16"/>
                <w:szCs w:val="18"/>
              </w:rPr>
              <w:t>o</w:t>
            </w:r>
            <w:r w:rsidR="00EC3ED1" w:rsidRPr="00E45CF8">
              <w:rPr>
                <w:rFonts w:ascii="Century Gothic" w:hAnsi="Century Gothic" w:cs="Arial"/>
                <w:color w:val="000000"/>
                <w:sz w:val="16"/>
                <w:szCs w:val="18"/>
              </w:rPr>
              <w:t xml:space="preserve"> en Matamoros 520 </w:t>
            </w:r>
            <w:proofErr w:type="spellStart"/>
            <w:r w:rsidR="00EC3ED1" w:rsidRPr="00E45CF8">
              <w:rPr>
                <w:rFonts w:ascii="Century Gothic" w:hAnsi="Century Gothic" w:cs="Arial"/>
                <w:color w:val="000000"/>
                <w:sz w:val="16"/>
                <w:szCs w:val="18"/>
              </w:rPr>
              <w:t>O</w:t>
            </w:r>
            <w:r w:rsidRPr="00E45CF8">
              <w:rPr>
                <w:rFonts w:ascii="Century Gothic" w:hAnsi="Century Gothic" w:cs="Arial"/>
                <w:color w:val="000000"/>
                <w:sz w:val="16"/>
                <w:szCs w:val="18"/>
              </w:rPr>
              <w:t>te</w:t>
            </w:r>
            <w:proofErr w:type="spellEnd"/>
            <w:r w:rsidRPr="00E45CF8">
              <w:rPr>
                <w:rFonts w:ascii="Century Gothic" w:hAnsi="Century Gothic" w:cs="Arial"/>
                <w:color w:val="000000"/>
                <w:sz w:val="16"/>
                <w:szCs w:val="18"/>
              </w:rPr>
              <w:t>,</w:t>
            </w:r>
            <w:r w:rsidRPr="00117E71">
              <w:rPr>
                <w:rFonts w:ascii="Century Gothic" w:hAnsi="Century Gothic" w:cs="Arial"/>
                <w:color w:val="000000"/>
                <w:sz w:val="16"/>
                <w:szCs w:val="18"/>
              </w:rPr>
              <w:t xml:space="preserve"> primer piso, Centro de Monterrey, Nuevo León, C.P. 64000, en el horario de 9:00 a 17:00 horas.</w:t>
            </w:r>
          </w:p>
        </w:tc>
      </w:tr>
      <w:tr w:rsidR="00B94F3E" w:rsidRPr="00E50172" w:rsidTr="006E0428">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4F3E" w:rsidRPr="00E50172" w:rsidRDefault="00B94F3E" w:rsidP="006E0428">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B94F3E" w:rsidRPr="00E50172" w:rsidRDefault="00B94F3E" w:rsidP="006E0428">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B94F3E" w:rsidRDefault="00B94F3E" w:rsidP="00B94F3E">
      <w:pPr>
        <w:ind w:right="51"/>
        <w:jc w:val="both"/>
        <w:rPr>
          <w:rFonts w:ascii="Calibri" w:hAnsi="Calibri"/>
        </w:rPr>
      </w:pPr>
    </w:p>
    <w:p w:rsidR="00B94F3E" w:rsidRDefault="00B94F3E" w:rsidP="00B94F3E">
      <w:pPr>
        <w:ind w:right="51"/>
        <w:jc w:val="both"/>
        <w:rPr>
          <w:rFonts w:ascii="Calibri" w:hAnsi="Calibri"/>
        </w:rPr>
      </w:pPr>
      <w:r>
        <w:rPr>
          <w:rFonts w:ascii="Calibri" w:hAnsi="Calibri"/>
        </w:rPr>
        <w:t>Los eventos se llevarán bajo las siguientes condiciones:</w:t>
      </w:r>
    </w:p>
    <w:p w:rsidR="00B94F3E" w:rsidRDefault="00B94F3E" w:rsidP="00B94F3E">
      <w:pPr>
        <w:ind w:right="51"/>
        <w:jc w:val="both"/>
        <w:rPr>
          <w:rFonts w:ascii="Calibri" w:hAnsi="Calibri"/>
        </w:rPr>
      </w:pPr>
    </w:p>
    <w:p w:rsidR="00B94F3E" w:rsidRDefault="00B94F3E" w:rsidP="00AC3C8E">
      <w:pPr>
        <w:pStyle w:val="Prrafodelista"/>
        <w:numPr>
          <w:ilvl w:val="0"/>
          <w:numId w:val="2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DA53D5">
        <w:rPr>
          <w:rFonts w:ascii="Calibri" w:hAnsi="Calibri"/>
        </w:rPr>
        <w:t>Departamento de Control de Insumos y Almacén</w:t>
      </w:r>
      <w:r w:rsidRPr="00C84FE6">
        <w:rPr>
          <w:rFonts w:ascii="Calibri" w:hAnsi="Calibri"/>
        </w:rPr>
        <w:t>, ubicado en Matamoros oriente, No. 520, primer piso, Centro de la Ciudad, Monterrey, Nuevo Leó</w:t>
      </w:r>
      <w:r w:rsidR="003C099D">
        <w:rPr>
          <w:rFonts w:ascii="Calibri" w:hAnsi="Calibri"/>
        </w:rPr>
        <w:t>n, C.P. 64000, Tel</w:t>
      </w:r>
      <w:r w:rsidR="00A00816">
        <w:rPr>
          <w:rFonts w:ascii="Calibri" w:hAnsi="Calibri"/>
        </w:rPr>
        <w:t xml:space="preserve">.: </w:t>
      </w:r>
      <w:r w:rsidR="003C099D">
        <w:rPr>
          <w:rFonts w:ascii="Calibri" w:hAnsi="Calibri"/>
        </w:rPr>
        <w:t xml:space="preserve">81 </w:t>
      </w:r>
      <w:r w:rsidR="00A00816">
        <w:rPr>
          <w:rFonts w:ascii="Calibri" w:hAnsi="Calibri"/>
        </w:rPr>
        <w:t>81</w:t>
      </w:r>
      <w:r w:rsidR="003C099D">
        <w:rPr>
          <w:rFonts w:ascii="Calibri" w:hAnsi="Calibri"/>
        </w:rPr>
        <w:t xml:space="preserve"> </w:t>
      </w:r>
      <w:r w:rsidR="00A00816">
        <w:rPr>
          <w:rFonts w:ascii="Calibri" w:hAnsi="Calibri"/>
        </w:rPr>
        <w:t xml:space="preserve">30 70 </w:t>
      </w:r>
      <w:r w:rsidR="00A00816">
        <w:rPr>
          <w:rFonts w:ascii="Calibri" w:hAnsi="Calibri"/>
        </w:rPr>
        <w:lastRenderedPageBreak/>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B94F3E" w:rsidRDefault="00B94F3E" w:rsidP="00AC3C8E">
      <w:pPr>
        <w:pStyle w:val="Prrafodelista"/>
        <w:numPr>
          <w:ilvl w:val="2"/>
          <w:numId w:val="2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B94F3E" w:rsidRDefault="00B94F3E" w:rsidP="00AC3C8E">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B94F3E" w:rsidRPr="001C463D" w:rsidRDefault="00B94F3E" w:rsidP="00AC3C8E">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B94F3E" w:rsidRPr="009A3619" w:rsidRDefault="00B94F3E" w:rsidP="00AC3C8E">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B94F3E" w:rsidRPr="009A3619" w:rsidRDefault="00B94F3E" w:rsidP="00B94F3E">
      <w:pPr>
        <w:pStyle w:val="Prrafodelista"/>
        <w:rPr>
          <w:rFonts w:asciiTheme="minorHAnsi" w:hAnsiTheme="minorHAnsi"/>
        </w:rPr>
      </w:pPr>
    </w:p>
    <w:p w:rsidR="00B94F3E" w:rsidRPr="009A3619" w:rsidRDefault="00B94F3E" w:rsidP="00B94F3E">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B94F3E" w:rsidRDefault="00B94F3E" w:rsidP="000B78E5">
      <w:pPr>
        <w:pStyle w:val="Textoindependiente2"/>
        <w:ind w:right="-1"/>
        <w:rPr>
          <w:rFonts w:ascii="Calibri" w:hAnsi="Calibri"/>
          <w:sz w:val="20"/>
        </w:rPr>
      </w:pPr>
    </w:p>
    <w:p w:rsidR="000B78E5" w:rsidRPr="0039320A" w:rsidRDefault="000B78E5" w:rsidP="003C09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B94F3E">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rsidR="000B78E5" w:rsidRPr="0039320A" w:rsidRDefault="000B78E5" w:rsidP="000B78E5">
      <w:pPr>
        <w:ind w:right="-1"/>
        <w:jc w:val="both"/>
        <w:rPr>
          <w:rFonts w:ascii="Calibri" w:hAnsi="Calibri"/>
        </w:rPr>
      </w:pPr>
    </w:p>
    <w:p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w:t>
      </w:r>
      <w:r w:rsidR="0015502A">
        <w:rPr>
          <w:rFonts w:ascii="Calibri" w:hAnsi="Calibri"/>
        </w:rPr>
        <w:t>los renglones incluido</w:t>
      </w:r>
      <w:r>
        <w:rPr>
          <w:rFonts w:ascii="Calibri" w:hAnsi="Calibri"/>
        </w:rPr>
        <w:t>s en el Anexo 1</w:t>
      </w:r>
      <w:r w:rsidRPr="00EF4E71">
        <w:rPr>
          <w:rFonts w:ascii="Calibri" w:hAnsi="Calibri"/>
        </w:rPr>
        <w:t xml:space="preserve"> </w:t>
      </w:r>
      <w:r w:rsidRPr="00EC1354">
        <w:rPr>
          <w:rFonts w:ascii="Calibri" w:hAnsi="Calibri"/>
          <w:b/>
          <w:i/>
        </w:rPr>
        <w:t xml:space="preserve">por </w:t>
      </w:r>
      <w:r>
        <w:rPr>
          <w:rFonts w:ascii="Calibri" w:hAnsi="Calibri"/>
          <w:b/>
          <w:i/>
        </w:rPr>
        <w:t>pa</w:t>
      </w:r>
      <w:r w:rsidR="0015502A">
        <w:rPr>
          <w:rFonts w:ascii="Calibri" w:hAnsi="Calibri"/>
          <w:b/>
          <w:i/>
        </w:rPr>
        <w:t xml:space="preserve">rtida </w:t>
      </w:r>
      <w:r>
        <w:rPr>
          <w:rFonts w:ascii="Calibri" w:hAnsi="Calibri"/>
        </w:rPr>
        <w:t>que incluyen</w:t>
      </w:r>
      <w:r w:rsidR="000B78E5">
        <w:rPr>
          <w:rFonts w:ascii="Calibri" w:hAnsi="Calibri"/>
        </w:rPr>
        <w:t xml:space="preserve"> </w:t>
      </w:r>
      <w:r w:rsidR="00D87F8F">
        <w:rPr>
          <w:rFonts w:ascii="Calibri" w:hAnsi="Calibri"/>
        </w:rPr>
        <w:t>la prestación del servicio de bombas de infusión</w:t>
      </w:r>
      <w:r w:rsidR="005E531C">
        <w:rPr>
          <w:rFonts w:ascii="Calibri" w:hAnsi="Calibri"/>
        </w:rPr>
        <w:t xml:space="preserve">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rsidR="001B316B" w:rsidRDefault="001B316B" w:rsidP="000B78E5">
      <w:pPr>
        <w:ind w:right="-1"/>
        <w:jc w:val="both"/>
        <w:rPr>
          <w:rFonts w:ascii="Calibri" w:hAnsi="Calibri"/>
          <w:b/>
        </w:rPr>
      </w:pPr>
    </w:p>
    <w:p w:rsidR="00E45CF8" w:rsidRDefault="00E45CF8" w:rsidP="000B78E5">
      <w:pPr>
        <w:ind w:right="-1"/>
        <w:jc w:val="both"/>
        <w:rPr>
          <w:rFonts w:ascii="Calibri" w:hAnsi="Calibri"/>
          <w:b/>
        </w:rPr>
      </w:pPr>
    </w:p>
    <w:p w:rsidR="005E531C" w:rsidRPr="0039320A" w:rsidRDefault="00B94F3E" w:rsidP="003C09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rsidR="003E3F99" w:rsidRDefault="003E3F99"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DB2B1C" w:rsidRPr="0039320A" w:rsidRDefault="00DB2B1C" w:rsidP="00DB2B1C">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w:t>
      </w:r>
      <w:r w:rsidRPr="009E04A4">
        <w:rPr>
          <w:rFonts w:ascii="Calibri" w:hAnsi="Calibri"/>
          <w:b w:val="0"/>
          <w:sz w:val="20"/>
        </w:rPr>
        <w:lastRenderedPageBreak/>
        <w:t xml:space="preserve">motivaron la descalificación y las observaciones respectivas en las actas correspondientes al acto en que se dé a conocer la descalificación. </w:t>
      </w:r>
    </w:p>
    <w:p w:rsidR="005E531C" w:rsidRDefault="005E531C" w:rsidP="005E531C">
      <w:pPr>
        <w:ind w:right="-1"/>
        <w:jc w:val="both"/>
        <w:rPr>
          <w:rFonts w:ascii="Calibri" w:hAnsi="Calibri"/>
        </w:rPr>
      </w:pPr>
    </w:p>
    <w:p w:rsidR="00B94F3E" w:rsidRDefault="00B94F3E" w:rsidP="005E531C">
      <w:pPr>
        <w:ind w:right="-1"/>
        <w:jc w:val="both"/>
        <w:rPr>
          <w:rFonts w:ascii="Calibri" w:hAnsi="Calibri"/>
        </w:rPr>
      </w:pPr>
    </w:p>
    <w:p w:rsidR="005E531C" w:rsidRPr="0039320A" w:rsidRDefault="00B94F3E" w:rsidP="00F540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14</w:t>
      </w:r>
      <w:r w:rsidR="005E531C" w:rsidRPr="0039320A">
        <w:rPr>
          <w:rFonts w:ascii="Calibri" w:hAnsi="Calibri"/>
          <w:b/>
        </w:rPr>
        <w:t>.</w:t>
      </w:r>
      <w:r w:rsidR="005E531C">
        <w:rPr>
          <w:rFonts w:ascii="Calibri" w:hAnsi="Calibri"/>
          <w:b/>
        </w:rPr>
        <w:t xml:space="preserve"> </w:t>
      </w:r>
      <w:r w:rsidR="005E531C" w:rsidRPr="0039320A">
        <w:rPr>
          <w:rFonts w:ascii="Calibri" w:hAnsi="Calibri"/>
          <w:b/>
        </w:rPr>
        <w:t>EL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261F27" w:rsidRDefault="00261F27" w:rsidP="005E531C">
      <w:pPr>
        <w:ind w:right="-1"/>
        <w:jc w:val="both"/>
        <w:rPr>
          <w:rFonts w:ascii="Calibri" w:hAnsi="Calibri"/>
        </w:rPr>
      </w:pPr>
    </w:p>
    <w:p w:rsidR="00F27A35" w:rsidRDefault="00F27A35" w:rsidP="00F27A35">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rsidR="00DB2B1C" w:rsidRDefault="00DB2B1C" w:rsidP="005E531C">
      <w:pPr>
        <w:ind w:right="-1"/>
        <w:jc w:val="both"/>
        <w:rPr>
          <w:rFonts w:ascii="Calibri" w:hAnsi="Calibri"/>
        </w:rPr>
      </w:pPr>
    </w:p>
    <w:p w:rsidR="005E531C" w:rsidRPr="00E1107E" w:rsidRDefault="00B94F3E"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w:t>
      </w:r>
      <w:r w:rsidR="00BE796D">
        <w:rPr>
          <w:rFonts w:ascii="Calibri" w:hAnsi="Calibri"/>
        </w:rPr>
        <w:t>insumos</w:t>
      </w:r>
      <w:r w:rsidRPr="0039320A">
        <w:rPr>
          <w:rFonts w:ascii="Calibri" w:hAnsi="Calibri"/>
        </w:rPr>
        <w:t xml:space="preserve">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sidR="0098290E">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rsidR="00D07CE7" w:rsidRDefault="00D07CE7" w:rsidP="005E531C">
      <w:pPr>
        <w:ind w:left="284" w:right="-1"/>
        <w:jc w:val="both"/>
        <w:rPr>
          <w:rFonts w:ascii="Calibri" w:hAnsi="Calibri"/>
          <w:b/>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B94F3E">
        <w:rPr>
          <w:rFonts w:ascii="Calibri" w:hAnsi="Calibri"/>
          <w:b/>
          <w:u w:val="single"/>
        </w:rPr>
        <w:t>4</w:t>
      </w:r>
      <w:r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 xml:space="preserve">En el contrato o contratos que se deriven del presente concurso, el </w:t>
      </w:r>
      <w:r w:rsidR="004435EF">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16B2E" w:rsidRDefault="00A16B2E" w:rsidP="005E531C">
      <w:pPr>
        <w:ind w:left="284" w:right="-1"/>
        <w:jc w:val="both"/>
        <w:rPr>
          <w:rFonts w:ascii="Calibri" w:hAnsi="Calibri"/>
        </w:rPr>
      </w:pPr>
    </w:p>
    <w:p w:rsidR="005E531C" w:rsidRPr="00E1107E" w:rsidRDefault="00B94F3E"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5E531C" w:rsidRDefault="005E531C" w:rsidP="005E531C">
      <w:pPr>
        <w:ind w:left="284" w:right="-1"/>
        <w:jc w:val="both"/>
        <w:rPr>
          <w:rFonts w:ascii="Calibri" w:hAnsi="Calibri"/>
          <w:b/>
        </w:rPr>
      </w:pPr>
    </w:p>
    <w:p w:rsidR="005E531C" w:rsidRPr="00933CEB" w:rsidRDefault="00B94F3E"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rsidR="005E531C" w:rsidRPr="00933CEB" w:rsidRDefault="005E531C" w:rsidP="005E531C">
      <w:pPr>
        <w:ind w:left="284" w:right="-1"/>
        <w:jc w:val="both"/>
        <w:rPr>
          <w:rFonts w:ascii="Calibri" w:hAnsi="Calibri"/>
          <w:iCs/>
        </w:rPr>
      </w:pPr>
    </w:p>
    <w:p w:rsidR="005E531C" w:rsidRPr="009E04A4"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E45CF8">
        <w:rPr>
          <w:rFonts w:ascii="Calibri" w:hAnsi="Calibri"/>
          <w:sz w:val="20"/>
        </w:rPr>
        <w:t xml:space="preserve">presente </w:t>
      </w:r>
      <w:r w:rsidR="009E04A4" w:rsidRPr="00E45CF8">
        <w:rPr>
          <w:rFonts w:ascii="Calibri" w:hAnsi="Calibri"/>
          <w:sz w:val="20"/>
        </w:rPr>
        <w:t>licitación</w:t>
      </w:r>
      <w:r w:rsidRPr="00E45CF8">
        <w:rPr>
          <w:rFonts w:ascii="Calibri" w:hAnsi="Calibri"/>
          <w:sz w:val="20"/>
        </w:rPr>
        <w:t xml:space="preserve">, será del </w:t>
      </w:r>
      <w:r w:rsidR="00E45CF8" w:rsidRPr="00E45CF8">
        <w:rPr>
          <w:rFonts w:ascii="Calibri" w:hAnsi="Calibri"/>
          <w:sz w:val="20"/>
        </w:rPr>
        <w:t>4</w:t>
      </w:r>
      <w:r w:rsidRPr="00E45CF8">
        <w:rPr>
          <w:rFonts w:ascii="Calibri" w:hAnsi="Calibri"/>
          <w:sz w:val="20"/>
        </w:rPr>
        <w:t xml:space="preserve"> de </w:t>
      </w:r>
      <w:r w:rsidR="00017271" w:rsidRPr="00E45CF8">
        <w:rPr>
          <w:rFonts w:ascii="Calibri" w:hAnsi="Calibri"/>
          <w:sz w:val="20"/>
        </w:rPr>
        <w:t>enero del 2022</w:t>
      </w:r>
      <w:r w:rsidRPr="00E45CF8">
        <w:rPr>
          <w:rFonts w:ascii="Calibri" w:hAnsi="Calibri"/>
          <w:sz w:val="20"/>
        </w:rPr>
        <w:t xml:space="preserve"> al </w:t>
      </w:r>
      <w:r w:rsidR="006F697A" w:rsidRPr="00E45CF8">
        <w:rPr>
          <w:rFonts w:ascii="Calibri" w:hAnsi="Calibri"/>
          <w:sz w:val="20"/>
        </w:rPr>
        <w:t>3</w:t>
      </w:r>
      <w:r w:rsidR="00F27A35" w:rsidRPr="00E45CF8">
        <w:rPr>
          <w:rFonts w:ascii="Calibri" w:hAnsi="Calibri"/>
          <w:sz w:val="20"/>
        </w:rPr>
        <w:t>1</w:t>
      </w:r>
      <w:r w:rsidRPr="00E45CF8">
        <w:rPr>
          <w:rFonts w:ascii="Calibri" w:hAnsi="Calibri"/>
          <w:sz w:val="20"/>
        </w:rPr>
        <w:t xml:space="preserve"> de </w:t>
      </w:r>
      <w:r w:rsidR="00017271" w:rsidRPr="00E45CF8">
        <w:rPr>
          <w:rFonts w:ascii="Calibri" w:hAnsi="Calibri"/>
          <w:sz w:val="20"/>
        </w:rPr>
        <w:t>d</w:t>
      </w:r>
      <w:r w:rsidR="00F27A35" w:rsidRPr="00E45CF8">
        <w:rPr>
          <w:rFonts w:ascii="Calibri" w:hAnsi="Calibri"/>
          <w:sz w:val="20"/>
        </w:rPr>
        <w:t>iciembre</w:t>
      </w:r>
      <w:r w:rsidR="00017271" w:rsidRPr="00E45CF8">
        <w:rPr>
          <w:rFonts w:ascii="Calibri" w:hAnsi="Calibri"/>
          <w:sz w:val="20"/>
        </w:rPr>
        <w:t xml:space="preserve"> del 2022</w:t>
      </w:r>
      <w:r w:rsidRPr="00E45CF8">
        <w:rPr>
          <w:rFonts w:ascii="Calibri" w:hAnsi="Calibri"/>
          <w:sz w:val="20"/>
        </w:rPr>
        <w:t xml:space="preserve">. </w:t>
      </w:r>
      <w:r w:rsidR="004168FC" w:rsidRPr="00E45CF8">
        <w:rPr>
          <w:rFonts w:ascii="Calibri" w:hAnsi="Calibri"/>
          <w:sz w:val="20"/>
        </w:rPr>
        <w:t>E</w:t>
      </w:r>
      <w:r w:rsidRPr="00E45CF8">
        <w:rPr>
          <w:rFonts w:ascii="Calibri" w:hAnsi="Calibri"/>
          <w:sz w:val="20"/>
        </w:rPr>
        <w:t xml:space="preserve">n la inteligencia de que si a la fecha de la conclusión de la vigencia del contrato los </w:t>
      </w:r>
      <w:r w:rsidR="00BE796D" w:rsidRPr="00E45CF8">
        <w:rPr>
          <w:rFonts w:ascii="Calibri" w:hAnsi="Calibri"/>
          <w:sz w:val="20"/>
        </w:rPr>
        <w:t>insumos</w:t>
      </w:r>
      <w:r w:rsidRPr="00E45CF8">
        <w:rPr>
          <w:rFonts w:ascii="Calibri" w:hAnsi="Calibri"/>
          <w:sz w:val="20"/>
        </w:rPr>
        <w:t xml:space="preserve"> no han sido entregados a satisfacción de la Convocante, el instrumento continuará vigente, hasta en tanto no se cumpla dicha condición.</w:t>
      </w:r>
    </w:p>
    <w:p w:rsidR="005E531C" w:rsidRDefault="005E531C" w:rsidP="005E531C">
      <w:pPr>
        <w:ind w:right="-1"/>
        <w:jc w:val="both"/>
        <w:rPr>
          <w:rFonts w:ascii="Calibri" w:hAnsi="Calibri"/>
          <w:b/>
        </w:rPr>
      </w:pPr>
    </w:p>
    <w:p w:rsidR="005E531C" w:rsidRPr="0039320A" w:rsidRDefault="005E531C" w:rsidP="000172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B94F3E">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5E531C" w:rsidRDefault="005E531C" w:rsidP="005E531C">
      <w:pPr>
        <w:ind w:right="-1"/>
        <w:jc w:val="both"/>
        <w:rPr>
          <w:rFonts w:ascii="Calibri" w:hAnsi="Calibri"/>
        </w:rPr>
      </w:pPr>
    </w:p>
    <w:p w:rsidR="005E531C" w:rsidRPr="0039320A" w:rsidRDefault="00B94F3E" w:rsidP="000172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E6616E" w:rsidRDefault="00E6616E" w:rsidP="005E531C">
      <w:pPr>
        <w:ind w:right="-1"/>
        <w:jc w:val="both"/>
        <w:outlineLvl w:val="0"/>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Default="005E531C" w:rsidP="00AA0A4C">
      <w:pPr>
        <w:numPr>
          <w:ilvl w:val="0"/>
          <w:numId w:val="17"/>
        </w:numPr>
        <w:ind w:right="-1"/>
        <w:jc w:val="both"/>
        <w:rPr>
          <w:rFonts w:ascii="Calibri" w:hAnsi="Calibri"/>
        </w:rPr>
      </w:pPr>
      <w:r w:rsidRPr="0039320A">
        <w:rPr>
          <w:rFonts w:ascii="Calibri" w:hAnsi="Calibri"/>
        </w:rPr>
        <w:t xml:space="preserve">Cuando el Concursante ganador no cumpla con la </w:t>
      </w:r>
      <w:r w:rsidR="00D87F8F">
        <w:rPr>
          <w:rFonts w:ascii="Calibri" w:hAnsi="Calibri"/>
        </w:rPr>
        <w:t>prestación del servicio</w:t>
      </w:r>
      <w:r w:rsidRPr="0039320A">
        <w:rPr>
          <w:rFonts w:ascii="Calibri" w:hAnsi="Calibri"/>
        </w:rPr>
        <w:t xml:space="preserve">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w:t>
      </w:r>
      <w:r w:rsidR="00D87F8F">
        <w:rPr>
          <w:rFonts w:ascii="Calibri" w:hAnsi="Calibri"/>
        </w:rPr>
        <w:t xml:space="preserve">y servicio </w:t>
      </w:r>
      <w:r w:rsidRPr="0039320A">
        <w:rPr>
          <w:rFonts w:ascii="Calibri" w:hAnsi="Calibri"/>
        </w:rPr>
        <w:t>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F27A35" w:rsidRDefault="00F27A35" w:rsidP="005E531C">
      <w:pPr>
        <w:ind w:right="-1"/>
        <w:jc w:val="both"/>
        <w:rPr>
          <w:rFonts w:ascii="Calibri" w:hAnsi="Calibri"/>
          <w:b/>
        </w:rPr>
      </w:pPr>
    </w:p>
    <w:p w:rsidR="005E531C" w:rsidRPr="0039320A" w:rsidRDefault="00B94F3E" w:rsidP="000172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E5363D" w:rsidRDefault="00E5363D" w:rsidP="00E5363D">
      <w:pPr>
        <w:numPr>
          <w:ilvl w:val="0"/>
          <w:numId w:val="18"/>
        </w:numPr>
        <w:ind w:right="-1"/>
        <w:jc w:val="both"/>
        <w:rPr>
          <w:rFonts w:ascii="Calibri" w:hAnsi="Calibri"/>
        </w:rPr>
      </w:pPr>
      <w:r>
        <w:rPr>
          <w:rFonts w:ascii="Calibri" w:hAnsi="Calibri"/>
        </w:rPr>
        <w:t>El incumplimiento grave de las obligaciones contraídas por el licitante que resulte ganador.</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rsidR="00EC3ED1" w:rsidRDefault="00EC3ED1" w:rsidP="005E531C">
      <w:pPr>
        <w:ind w:right="-1"/>
        <w:jc w:val="both"/>
        <w:rPr>
          <w:rFonts w:ascii="Calibri" w:hAnsi="Calibri"/>
        </w:rPr>
      </w:pPr>
    </w:p>
    <w:p w:rsidR="00EC3ED1" w:rsidRDefault="00EC3ED1" w:rsidP="005E531C">
      <w:pPr>
        <w:ind w:right="-1"/>
        <w:jc w:val="both"/>
        <w:rPr>
          <w:rFonts w:ascii="Calibri" w:hAnsi="Calibri"/>
        </w:rPr>
      </w:pPr>
    </w:p>
    <w:p w:rsidR="005E531C" w:rsidRPr="0039320A" w:rsidRDefault="00B94F3E" w:rsidP="000172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E5363D" w:rsidP="005E531C">
      <w:pPr>
        <w:ind w:right="-1"/>
        <w:jc w:val="both"/>
        <w:rPr>
          <w:rFonts w:ascii="Calibri" w:hAnsi="Calibri"/>
        </w:rPr>
      </w:pPr>
      <w:r w:rsidRPr="0039320A">
        <w:rPr>
          <w:rFonts w:ascii="Calibri" w:hAnsi="Calibri"/>
        </w:rPr>
        <w:lastRenderedPageBreak/>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E6616E">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r w:rsidR="005E531C" w:rsidRPr="00DB6160">
        <w:rPr>
          <w:rFonts w:ascii="Calibri" w:hAnsi="Calibri"/>
        </w:rPr>
        <w:t>.</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B94F3E" w:rsidRDefault="00B94F3E" w:rsidP="005E531C">
      <w:pPr>
        <w:ind w:right="-1"/>
        <w:jc w:val="both"/>
        <w:rPr>
          <w:rFonts w:ascii="Calibri" w:hAnsi="Calibri"/>
        </w:rPr>
      </w:pPr>
    </w:p>
    <w:p w:rsidR="005E531C" w:rsidRPr="0039320A" w:rsidRDefault="00B94F3E" w:rsidP="000172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5E531C" w:rsidRDefault="00B94F3E" w:rsidP="0001727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12263F" w:rsidRDefault="0012263F" w:rsidP="005E531C">
      <w:pPr>
        <w:ind w:right="-1"/>
        <w:jc w:val="both"/>
        <w:rPr>
          <w:rFonts w:ascii="Calibri" w:hAnsi="Calibri"/>
          <w:b/>
        </w:rPr>
      </w:pPr>
    </w:p>
    <w:p w:rsidR="0012263F" w:rsidRDefault="0012263F" w:rsidP="005E531C">
      <w:pPr>
        <w:ind w:right="-1"/>
        <w:jc w:val="both"/>
        <w:rPr>
          <w:rFonts w:ascii="Calibri" w:hAnsi="Calibri"/>
          <w:b/>
        </w:rPr>
      </w:pPr>
    </w:p>
    <w:p w:rsidR="005E531C" w:rsidRPr="0039320A" w:rsidRDefault="00B94F3E" w:rsidP="001226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C521B1" w:rsidRDefault="00C521B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572D88" w:rsidRPr="00AF06AE" w:rsidRDefault="0012263F" w:rsidP="00572D88">
      <w:pPr>
        <w:jc w:val="center"/>
        <w:rPr>
          <w:rFonts w:ascii="Corbel" w:hAnsi="Corbel" w:cs="Arial"/>
          <w:b/>
        </w:rPr>
      </w:pPr>
      <w:r>
        <w:rPr>
          <w:rFonts w:ascii="Corbel" w:hAnsi="Corbel" w:cs="Arial"/>
          <w:b/>
        </w:rPr>
        <w:t>LIC. VICENTE ARTURO LÓPEZ LIMÓN</w:t>
      </w:r>
    </w:p>
    <w:p w:rsidR="00572D88" w:rsidRPr="00E45CF8" w:rsidRDefault="00572D88" w:rsidP="00572D88">
      <w:pPr>
        <w:jc w:val="center"/>
        <w:rPr>
          <w:rFonts w:ascii="Corbel" w:hAnsi="Corbel" w:cs="Arial"/>
          <w:b/>
        </w:rPr>
      </w:pPr>
      <w:r w:rsidRPr="00E45CF8">
        <w:rPr>
          <w:rFonts w:ascii="Corbel" w:hAnsi="Corbel" w:cs="Arial"/>
          <w:b/>
        </w:rPr>
        <w:t>DIRECTOR ADMINISTRATIVO</w:t>
      </w:r>
    </w:p>
    <w:p w:rsidR="00FA4A0F" w:rsidRPr="00E45CF8" w:rsidRDefault="00FA4A0F" w:rsidP="00572D88">
      <w:pPr>
        <w:jc w:val="center"/>
        <w:rPr>
          <w:rFonts w:ascii="Corbel" w:hAnsi="Corbel" w:cs="Arial"/>
          <w:b/>
        </w:rPr>
      </w:pPr>
      <w:r w:rsidRPr="00E45CF8">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E45CF8">
        <w:rPr>
          <w:rFonts w:asciiTheme="minorHAnsi" w:hAnsiTheme="minorHAnsi"/>
          <w:b/>
        </w:rPr>
        <w:t xml:space="preserve">MONTERREY, NUEVO LEÓN A </w:t>
      </w:r>
      <w:r w:rsidR="0012263F" w:rsidRPr="00E45CF8">
        <w:rPr>
          <w:rFonts w:asciiTheme="minorHAnsi" w:hAnsiTheme="minorHAnsi"/>
          <w:b/>
        </w:rPr>
        <w:t>15</w:t>
      </w:r>
      <w:r w:rsidR="00EC3ED1" w:rsidRPr="00E45CF8">
        <w:rPr>
          <w:rFonts w:asciiTheme="minorHAnsi" w:hAnsiTheme="minorHAnsi"/>
          <w:b/>
        </w:rPr>
        <w:t xml:space="preserve"> DE </w:t>
      </w:r>
      <w:r w:rsidR="0012263F" w:rsidRPr="00E45CF8">
        <w:rPr>
          <w:rFonts w:asciiTheme="minorHAnsi" w:hAnsiTheme="minorHAnsi"/>
          <w:b/>
        </w:rPr>
        <w:t>DICIEMBRE DEL 2021</w:t>
      </w:r>
    </w:p>
    <w:p w:rsidR="00EC3ED1" w:rsidRDefault="00EC3ED1" w:rsidP="007F0B73">
      <w:pPr>
        <w:ind w:right="284"/>
        <w:jc w:val="center"/>
        <w:rPr>
          <w:rFonts w:asciiTheme="minorHAnsi" w:hAnsiTheme="minorHAnsi"/>
          <w:b/>
        </w:rPr>
      </w:pPr>
    </w:p>
    <w:p w:rsidR="00EC3ED1" w:rsidRDefault="00EC3ED1" w:rsidP="007F0B73">
      <w:pPr>
        <w:ind w:right="284"/>
        <w:jc w:val="center"/>
        <w:rPr>
          <w:rFonts w:asciiTheme="minorHAnsi" w:hAnsiTheme="minorHAnsi"/>
          <w:b/>
        </w:rPr>
      </w:pPr>
    </w:p>
    <w:p w:rsidR="00EC3ED1" w:rsidRDefault="00EC3ED1" w:rsidP="007F0B73">
      <w:pPr>
        <w:ind w:right="284"/>
        <w:jc w:val="center"/>
        <w:rPr>
          <w:rFonts w:asciiTheme="minorHAnsi" w:hAnsiTheme="minorHAnsi"/>
          <w:b/>
        </w:rPr>
      </w:pPr>
    </w:p>
    <w:p w:rsidR="0012263F" w:rsidRDefault="0012263F" w:rsidP="007F0B73">
      <w:pPr>
        <w:ind w:right="284"/>
        <w:jc w:val="center"/>
        <w:rPr>
          <w:rFonts w:asciiTheme="minorHAnsi" w:hAnsiTheme="minorHAnsi"/>
          <w:b/>
        </w:rPr>
      </w:pPr>
    </w:p>
    <w:p w:rsidR="00FE283B" w:rsidRPr="00AB7D71" w:rsidRDefault="00934D52" w:rsidP="001226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rsidR="001B316B" w:rsidRDefault="001B316B">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tbl>
      <w:tblPr>
        <w:tblW w:w="10155" w:type="dxa"/>
        <w:jc w:val="center"/>
        <w:tblCellMar>
          <w:left w:w="70" w:type="dxa"/>
          <w:right w:w="70" w:type="dxa"/>
        </w:tblCellMar>
        <w:tblLook w:val="04A0" w:firstRow="1" w:lastRow="0" w:firstColumn="1" w:lastColumn="0" w:noHBand="0" w:noVBand="1"/>
      </w:tblPr>
      <w:tblGrid>
        <w:gridCol w:w="993"/>
        <w:gridCol w:w="1053"/>
        <w:gridCol w:w="4758"/>
        <w:gridCol w:w="1586"/>
        <w:gridCol w:w="1765"/>
      </w:tblGrid>
      <w:tr w:rsidR="00411475" w:rsidRPr="00411475" w:rsidTr="00411475">
        <w:trPr>
          <w:trHeight w:val="315"/>
          <w:jc w:val="center"/>
        </w:trPr>
        <w:tc>
          <w:tcPr>
            <w:tcW w:w="993" w:type="dxa"/>
            <w:tcBorders>
              <w:top w:val="single" w:sz="8" w:space="0" w:color="000000"/>
              <w:left w:val="single" w:sz="8" w:space="0" w:color="000000"/>
              <w:bottom w:val="nil"/>
              <w:right w:val="single" w:sz="8" w:space="0" w:color="000000"/>
            </w:tcBorders>
            <w:shd w:val="clear" w:color="000000" w:fill="00CCFF"/>
            <w:vAlign w:val="center"/>
            <w:hideMark/>
          </w:tcPr>
          <w:p w:rsidR="00411475" w:rsidRPr="00411475" w:rsidRDefault="00411475" w:rsidP="00411475">
            <w:pPr>
              <w:jc w:val="center"/>
              <w:rPr>
                <w:rFonts w:ascii="Calibri" w:hAnsi="Calibri"/>
                <w:b/>
                <w:bCs/>
                <w:color w:val="000000"/>
                <w:sz w:val="17"/>
                <w:szCs w:val="17"/>
                <w:lang w:val="es-MX" w:eastAsia="es-MX"/>
              </w:rPr>
            </w:pPr>
            <w:r w:rsidRPr="00411475">
              <w:rPr>
                <w:rFonts w:ascii="Calibri" w:hAnsi="Calibri"/>
                <w:b/>
                <w:bCs/>
                <w:color w:val="000000"/>
                <w:sz w:val="17"/>
                <w:szCs w:val="17"/>
                <w:lang w:val="es-MX" w:eastAsia="es-MX"/>
              </w:rPr>
              <w:t>Partida</w:t>
            </w:r>
          </w:p>
        </w:tc>
        <w:tc>
          <w:tcPr>
            <w:tcW w:w="1053" w:type="dxa"/>
            <w:tcBorders>
              <w:top w:val="single" w:sz="8" w:space="0" w:color="000000"/>
              <w:left w:val="nil"/>
              <w:bottom w:val="nil"/>
              <w:right w:val="single" w:sz="8" w:space="0" w:color="000000"/>
            </w:tcBorders>
            <w:shd w:val="clear" w:color="000000" w:fill="00CCFF"/>
            <w:vAlign w:val="center"/>
            <w:hideMark/>
          </w:tcPr>
          <w:p w:rsidR="00411475" w:rsidRPr="00411475" w:rsidRDefault="00411475" w:rsidP="00411475">
            <w:pPr>
              <w:jc w:val="center"/>
              <w:rPr>
                <w:rFonts w:ascii="Calibri" w:hAnsi="Calibri"/>
                <w:b/>
                <w:bCs/>
                <w:color w:val="000000"/>
                <w:sz w:val="17"/>
                <w:szCs w:val="17"/>
                <w:lang w:val="es-MX" w:eastAsia="es-MX"/>
              </w:rPr>
            </w:pPr>
            <w:r w:rsidRPr="00411475">
              <w:rPr>
                <w:rFonts w:ascii="Calibri" w:hAnsi="Calibri"/>
                <w:b/>
                <w:bCs/>
                <w:color w:val="000000"/>
                <w:sz w:val="17"/>
                <w:szCs w:val="17"/>
                <w:lang w:val="es-MX" w:eastAsia="es-MX"/>
              </w:rPr>
              <w:t>Clave</w:t>
            </w:r>
          </w:p>
        </w:tc>
        <w:tc>
          <w:tcPr>
            <w:tcW w:w="4758" w:type="dxa"/>
            <w:tcBorders>
              <w:top w:val="single" w:sz="8" w:space="0" w:color="000000"/>
              <w:left w:val="nil"/>
              <w:bottom w:val="nil"/>
              <w:right w:val="single" w:sz="8" w:space="0" w:color="000000"/>
            </w:tcBorders>
            <w:shd w:val="clear" w:color="000000" w:fill="00CCFF"/>
            <w:vAlign w:val="center"/>
            <w:hideMark/>
          </w:tcPr>
          <w:p w:rsidR="00411475" w:rsidRPr="00411475" w:rsidRDefault="00411475" w:rsidP="00411475">
            <w:pPr>
              <w:jc w:val="center"/>
              <w:rPr>
                <w:rFonts w:ascii="Calibri" w:hAnsi="Calibri"/>
                <w:b/>
                <w:bCs/>
                <w:color w:val="000000"/>
                <w:sz w:val="17"/>
                <w:szCs w:val="17"/>
                <w:lang w:val="es-MX" w:eastAsia="es-MX"/>
              </w:rPr>
            </w:pPr>
            <w:r w:rsidRPr="00411475">
              <w:rPr>
                <w:rFonts w:ascii="Calibri" w:hAnsi="Calibri"/>
                <w:b/>
                <w:bCs/>
                <w:color w:val="000000"/>
                <w:sz w:val="17"/>
                <w:szCs w:val="17"/>
                <w:lang w:val="es-MX" w:eastAsia="es-MX"/>
              </w:rPr>
              <w:t>Descripción</w:t>
            </w:r>
          </w:p>
        </w:tc>
        <w:tc>
          <w:tcPr>
            <w:tcW w:w="1586" w:type="dxa"/>
            <w:tcBorders>
              <w:top w:val="single" w:sz="8" w:space="0" w:color="000000"/>
              <w:left w:val="nil"/>
              <w:bottom w:val="nil"/>
              <w:right w:val="single" w:sz="8" w:space="0" w:color="000000"/>
            </w:tcBorders>
            <w:shd w:val="clear" w:color="000000" w:fill="00CCFF"/>
            <w:vAlign w:val="center"/>
            <w:hideMark/>
          </w:tcPr>
          <w:p w:rsidR="00411475" w:rsidRPr="00411475" w:rsidRDefault="00411475" w:rsidP="00411475">
            <w:pPr>
              <w:jc w:val="center"/>
              <w:rPr>
                <w:rFonts w:ascii="Calibri" w:hAnsi="Calibri"/>
                <w:b/>
                <w:bCs/>
                <w:color w:val="000000"/>
                <w:sz w:val="17"/>
                <w:szCs w:val="17"/>
                <w:lang w:val="es-MX" w:eastAsia="es-MX"/>
              </w:rPr>
            </w:pPr>
            <w:r w:rsidRPr="00411475">
              <w:rPr>
                <w:rFonts w:ascii="Calibri" w:hAnsi="Calibri"/>
                <w:b/>
                <w:bCs/>
                <w:color w:val="000000"/>
                <w:sz w:val="17"/>
                <w:szCs w:val="17"/>
                <w:lang w:val="es-MX" w:eastAsia="es-MX"/>
              </w:rPr>
              <w:t>Unidad de Medida</w:t>
            </w:r>
          </w:p>
        </w:tc>
        <w:tc>
          <w:tcPr>
            <w:tcW w:w="1765" w:type="dxa"/>
            <w:tcBorders>
              <w:top w:val="single" w:sz="8" w:space="0" w:color="000000"/>
              <w:left w:val="nil"/>
              <w:bottom w:val="nil"/>
              <w:right w:val="single" w:sz="8" w:space="0" w:color="000000"/>
            </w:tcBorders>
            <w:shd w:val="clear" w:color="000000" w:fill="00CCFF"/>
            <w:vAlign w:val="center"/>
            <w:hideMark/>
          </w:tcPr>
          <w:p w:rsidR="00411475" w:rsidRPr="00411475" w:rsidRDefault="00411475" w:rsidP="00411475">
            <w:pPr>
              <w:jc w:val="center"/>
              <w:rPr>
                <w:rFonts w:ascii="Calibri" w:hAnsi="Calibri"/>
                <w:b/>
                <w:bCs/>
                <w:color w:val="000000"/>
                <w:sz w:val="17"/>
                <w:szCs w:val="17"/>
                <w:lang w:val="es-MX" w:eastAsia="es-MX"/>
              </w:rPr>
            </w:pPr>
            <w:r w:rsidRPr="00411475">
              <w:rPr>
                <w:rFonts w:ascii="Calibri" w:hAnsi="Calibri"/>
                <w:b/>
                <w:bCs/>
                <w:color w:val="000000"/>
                <w:sz w:val="17"/>
                <w:szCs w:val="17"/>
                <w:lang w:val="es-MX" w:eastAsia="es-MX"/>
              </w:rPr>
              <w:t>Cantidad</w:t>
            </w:r>
          </w:p>
        </w:tc>
      </w:tr>
      <w:tr w:rsidR="00411475" w:rsidRPr="00411475" w:rsidTr="00411475">
        <w:trPr>
          <w:trHeight w:val="302"/>
          <w:jc w:val="center"/>
        </w:trPr>
        <w:tc>
          <w:tcPr>
            <w:tcW w:w="993"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1</w:t>
            </w:r>
          </w:p>
        </w:tc>
        <w:tc>
          <w:tcPr>
            <w:tcW w:w="1053" w:type="dxa"/>
            <w:tcBorders>
              <w:top w:val="single" w:sz="8" w:space="0" w:color="auto"/>
              <w:left w:val="nil"/>
              <w:bottom w:val="single" w:sz="8" w:space="0" w:color="auto"/>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603452186</w:t>
            </w:r>
          </w:p>
        </w:tc>
        <w:tc>
          <w:tcPr>
            <w:tcW w:w="4758" w:type="dxa"/>
            <w:tcBorders>
              <w:top w:val="single" w:sz="8" w:space="0" w:color="auto"/>
              <w:left w:val="nil"/>
              <w:bottom w:val="single" w:sz="8" w:space="0" w:color="auto"/>
              <w:right w:val="single" w:sz="8" w:space="0" w:color="000000"/>
            </w:tcBorders>
            <w:shd w:val="clear" w:color="auto" w:fill="auto"/>
            <w:vAlign w:val="center"/>
            <w:hideMark/>
          </w:tcPr>
          <w:p w:rsidR="00411475" w:rsidRPr="00411475" w:rsidRDefault="00411475" w:rsidP="00411475">
            <w:pPr>
              <w:rPr>
                <w:rFonts w:ascii="Calibri" w:hAnsi="Calibri"/>
                <w:color w:val="000000"/>
                <w:sz w:val="18"/>
                <w:szCs w:val="18"/>
                <w:lang w:val="es-MX" w:eastAsia="es-MX"/>
              </w:rPr>
            </w:pPr>
            <w:r w:rsidRPr="00411475">
              <w:rPr>
                <w:rFonts w:ascii="Calibri" w:hAnsi="Calibri"/>
                <w:color w:val="000000"/>
                <w:sz w:val="18"/>
                <w:szCs w:val="18"/>
                <w:lang w:val="es-MX" w:eastAsia="es-MX"/>
              </w:rPr>
              <w:t>EQUIPO PARA BOMBA DE INFUSION.  ESTÁNDAR</w:t>
            </w:r>
          </w:p>
        </w:tc>
        <w:tc>
          <w:tcPr>
            <w:tcW w:w="1586" w:type="dxa"/>
            <w:tcBorders>
              <w:top w:val="single" w:sz="8" w:space="0" w:color="auto"/>
              <w:left w:val="nil"/>
              <w:bottom w:val="single" w:sz="8" w:space="0" w:color="auto"/>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Pieza</w:t>
            </w:r>
          </w:p>
        </w:tc>
        <w:tc>
          <w:tcPr>
            <w:tcW w:w="1765" w:type="dxa"/>
            <w:tcBorders>
              <w:top w:val="single" w:sz="8" w:space="0" w:color="auto"/>
              <w:left w:val="nil"/>
              <w:bottom w:val="single" w:sz="8" w:space="0" w:color="auto"/>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57000</w:t>
            </w:r>
          </w:p>
        </w:tc>
      </w:tr>
      <w:tr w:rsidR="00411475" w:rsidRPr="00411475" w:rsidTr="00411475">
        <w:trPr>
          <w:trHeight w:val="48"/>
          <w:jc w:val="center"/>
        </w:trPr>
        <w:tc>
          <w:tcPr>
            <w:tcW w:w="993" w:type="dxa"/>
            <w:tcBorders>
              <w:top w:val="nil"/>
              <w:left w:val="single" w:sz="8" w:space="0" w:color="000000"/>
              <w:bottom w:val="nil"/>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2</w:t>
            </w:r>
          </w:p>
        </w:tc>
        <w:tc>
          <w:tcPr>
            <w:tcW w:w="1053" w:type="dxa"/>
            <w:tcBorders>
              <w:top w:val="nil"/>
              <w:left w:val="nil"/>
              <w:bottom w:val="single" w:sz="8" w:space="0" w:color="auto"/>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4043450320</w:t>
            </w:r>
          </w:p>
        </w:tc>
        <w:tc>
          <w:tcPr>
            <w:tcW w:w="4758" w:type="dxa"/>
            <w:tcBorders>
              <w:top w:val="nil"/>
              <w:left w:val="nil"/>
              <w:bottom w:val="nil"/>
              <w:right w:val="single" w:sz="8" w:space="0" w:color="000000"/>
            </w:tcBorders>
            <w:shd w:val="clear" w:color="auto" w:fill="auto"/>
            <w:vAlign w:val="center"/>
            <w:hideMark/>
          </w:tcPr>
          <w:p w:rsidR="00411475" w:rsidRPr="00411475" w:rsidRDefault="00411475" w:rsidP="00411475">
            <w:pPr>
              <w:rPr>
                <w:rFonts w:ascii="Calibri" w:hAnsi="Calibri"/>
                <w:color w:val="000000"/>
                <w:sz w:val="18"/>
                <w:szCs w:val="18"/>
                <w:lang w:val="es-MX" w:eastAsia="es-MX"/>
              </w:rPr>
            </w:pPr>
            <w:r w:rsidRPr="00411475">
              <w:rPr>
                <w:rFonts w:ascii="Calibri" w:hAnsi="Calibri"/>
                <w:color w:val="000000"/>
                <w:sz w:val="18"/>
                <w:szCs w:val="18"/>
                <w:lang w:val="es-MX" w:eastAsia="es-MX"/>
              </w:rPr>
              <w:t>EQUIPO PARA BOMBA DE INFUSIÓN CON BURETA</w:t>
            </w:r>
          </w:p>
        </w:tc>
        <w:tc>
          <w:tcPr>
            <w:tcW w:w="1586" w:type="dxa"/>
            <w:tcBorders>
              <w:top w:val="nil"/>
              <w:left w:val="nil"/>
              <w:bottom w:val="nil"/>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Pieza</w:t>
            </w:r>
          </w:p>
        </w:tc>
        <w:tc>
          <w:tcPr>
            <w:tcW w:w="1765" w:type="dxa"/>
            <w:tcBorders>
              <w:top w:val="nil"/>
              <w:left w:val="nil"/>
              <w:bottom w:val="nil"/>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15900</w:t>
            </w:r>
          </w:p>
        </w:tc>
      </w:tr>
      <w:tr w:rsidR="00411475" w:rsidRPr="00411475" w:rsidTr="00411475">
        <w:trPr>
          <w:trHeight w:val="48"/>
          <w:jc w:val="center"/>
        </w:trPr>
        <w:tc>
          <w:tcPr>
            <w:tcW w:w="993"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3</w:t>
            </w:r>
          </w:p>
        </w:tc>
        <w:tc>
          <w:tcPr>
            <w:tcW w:w="1053" w:type="dxa"/>
            <w:tcBorders>
              <w:top w:val="nil"/>
              <w:left w:val="nil"/>
              <w:bottom w:val="single" w:sz="8" w:space="0" w:color="auto"/>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4043450311</w:t>
            </w:r>
          </w:p>
        </w:tc>
        <w:tc>
          <w:tcPr>
            <w:tcW w:w="4758" w:type="dxa"/>
            <w:tcBorders>
              <w:top w:val="single" w:sz="8" w:space="0" w:color="auto"/>
              <w:left w:val="nil"/>
              <w:bottom w:val="single" w:sz="8" w:space="0" w:color="auto"/>
              <w:right w:val="single" w:sz="8" w:space="0" w:color="000000"/>
            </w:tcBorders>
            <w:shd w:val="clear" w:color="auto" w:fill="auto"/>
            <w:vAlign w:val="center"/>
            <w:hideMark/>
          </w:tcPr>
          <w:p w:rsidR="00411475" w:rsidRPr="00411475" w:rsidRDefault="00411475" w:rsidP="00411475">
            <w:pPr>
              <w:rPr>
                <w:rFonts w:ascii="Calibri" w:hAnsi="Calibri"/>
                <w:color w:val="000000"/>
                <w:sz w:val="18"/>
                <w:szCs w:val="18"/>
                <w:lang w:val="es-MX" w:eastAsia="es-MX"/>
              </w:rPr>
            </w:pPr>
            <w:r w:rsidRPr="00411475">
              <w:rPr>
                <w:rFonts w:ascii="Calibri" w:hAnsi="Calibri"/>
                <w:color w:val="000000"/>
                <w:sz w:val="18"/>
                <w:szCs w:val="18"/>
                <w:lang w:val="es-MX" w:eastAsia="es-MX"/>
              </w:rPr>
              <w:t>EQUIPO PARA BOMBAS DE INFUSIÓN PARA MEDICAMENTOS FOTOSENSIBLES. OPACO.</w:t>
            </w:r>
          </w:p>
        </w:tc>
        <w:tc>
          <w:tcPr>
            <w:tcW w:w="1586" w:type="dxa"/>
            <w:tcBorders>
              <w:top w:val="single" w:sz="8" w:space="0" w:color="auto"/>
              <w:left w:val="nil"/>
              <w:bottom w:val="single" w:sz="8" w:space="0" w:color="auto"/>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Pieza</w:t>
            </w:r>
          </w:p>
        </w:tc>
        <w:tc>
          <w:tcPr>
            <w:tcW w:w="1765" w:type="dxa"/>
            <w:tcBorders>
              <w:top w:val="single" w:sz="8" w:space="0" w:color="auto"/>
              <w:left w:val="nil"/>
              <w:bottom w:val="single" w:sz="8" w:space="0" w:color="auto"/>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11000</w:t>
            </w:r>
          </w:p>
        </w:tc>
      </w:tr>
      <w:tr w:rsidR="00411475" w:rsidRPr="00411475" w:rsidTr="00411475">
        <w:trPr>
          <w:trHeight w:val="132"/>
          <w:jc w:val="center"/>
        </w:trPr>
        <w:tc>
          <w:tcPr>
            <w:tcW w:w="993" w:type="dxa"/>
            <w:tcBorders>
              <w:top w:val="nil"/>
              <w:left w:val="single" w:sz="8" w:space="0" w:color="auto"/>
              <w:bottom w:val="single" w:sz="8" w:space="0" w:color="auto"/>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4</w:t>
            </w:r>
          </w:p>
        </w:tc>
        <w:tc>
          <w:tcPr>
            <w:tcW w:w="1053" w:type="dxa"/>
            <w:tcBorders>
              <w:top w:val="nil"/>
              <w:left w:val="nil"/>
              <w:bottom w:val="single" w:sz="8" w:space="0" w:color="auto"/>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603452228</w:t>
            </w:r>
          </w:p>
        </w:tc>
        <w:tc>
          <w:tcPr>
            <w:tcW w:w="4758" w:type="dxa"/>
            <w:tcBorders>
              <w:top w:val="nil"/>
              <w:left w:val="nil"/>
              <w:bottom w:val="single" w:sz="8" w:space="0" w:color="auto"/>
              <w:right w:val="single" w:sz="8" w:space="0" w:color="000000"/>
            </w:tcBorders>
            <w:shd w:val="clear" w:color="auto" w:fill="auto"/>
            <w:vAlign w:val="center"/>
            <w:hideMark/>
          </w:tcPr>
          <w:p w:rsidR="00411475" w:rsidRPr="00411475" w:rsidRDefault="00411475" w:rsidP="00411475">
            <w:pPr>
              <w:rPr>
                <w:rFonts w:ascii="Calibri" w:hAnsi="Calibri"/>
                <w:color w:val="000000"/>
                <w:sz w:val="18"/>
                <w:szCs w:val="18"/>
                <w:lang w:val="es-MX" w:eastAsia="es-MX"/>
              </w:rPr>
            </w:pPr>
            <w:r w:rsidRPr="00411475">
              <w:rPr>
                <w:rFonts w:ascii="Calibri" w:hAnsi="Calibri"/>
                <w:color w:val="000000"/>
                <w:sz w:val="18"/>
                <w:szCs w:val="18"/>
                <w:lang w:val="es-MX" w:eastAsia="es-MX"/>
              </w:rPr>
              <w:t>EQUIPO PARA BOMBA DE INFUSION PARA TRANSFUSION DE SANGRE</w:t>
            </w:r>
          </w:p>
        </w:tc>
        <w:tc>
          <w:tcPr>
            <w:tcW w:w="1586" w:type="dxa"/>
            <w:tcBorders>
              <w:top w:val="nil"/>
              <w:left w:val="nil"/>
              <w:bottom w:val="single" w:sz="8" w:space="0" w:color="auto"/>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Pieza</w:t>
            </w:r>
          </w:p>
        </w:tc>
        <w:tc>
          <w:tcPr>
            <w:tcW w:w="1765" w:type="dxa"/>
            <w:tcBorders>
              <w:top w:val="nil"/>
              <w:left w:val="nil"/>
              <w:bottom w:val="single" w:sz="8" w:space="0" w:color="auto"/>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4900</w:t>
            </w:r>
          </w:p>
        </w:tc>
      </w:tr>
      <w:tr w:rsidR="00411475" w:rsidRPr="00411475" w:rsidTr="00411475">
        <w:trPr>
          <w:trHeight w:val="48"/>
          <w:jc w:val="center"/>
        </w:trPr>
        <w:tc>
          <w:tcPr>
            <w:tcW w:w="993" w:type="dxa"/>
            <w:tcBorders>
              <w:top w:val="nil"/>
              <w:left w:val="single" w:sz="8" w:space="0" w:color="000000"/>
              <w:bottom w:val="single" w:sz="8" w:space="0" w:color="000000"/>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5</w:t>
            </w:r>
          </w:p>
        </w:tc>
        <w:tc>
          <w:tcPr>
            <w:tcW w:w="1053" w:type="dxa"/>
            <w:tcBorders>
              <w:top w:val="nil"/>
              <w:left w:val="nil"/>
              <w:bottom w:val="single" w:sz="8" w:space="0" w:color="auto"/>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5045500950</w:t>
            </w:r>
          </w:p>
        </w:tc>
        <w:tc>
          <w:tcPr>
            <w:tcW w:w="4758" w:type="dxa"/>
            <w:tcBorders>
              <w:top w:val="nil"/>
              <w:left w:val="nil"/>
              <w:bottom w:val="single" w:sz="8" w:space="0" w:color="000000"/>
              <w:right w:val="single" w:sz="8" w:space="0" w:color="000000"/>
            </w:tcBorders>
            <w:shd w:val="clear" w:color="auto" w:fill="auto"/>
            <w:vAlign w:val="center"/>
            <w:hideMark/>
          </w:tcPr>
          <w:p w:rsidR="00411475" w:rsidRPr="00411475" w:rsidRDefault="00411475" w:rsidP="00411475">
            <w:pPr>
              <w:rPr>
                <w:rFonts w:ascii="Calibri" w:hAnsi="Calibri"/>
                <w:color w:val="000000"/>
                <w:sz w:val="18"/>
                <w:szCs w:val="18"/>
                <w:lang w:val="es-MX" w:eastAsia="es-MX"/>
              </w:rPr>
            </w:pPr>
            <w:r w:rsidRPr="00411475">
              <w:rPr>
                <w:rFonts w:ascii="Calibri" w:hAnsi="Calibri"/>
                <w:color w:val="000000"/>
                <w:sz w:val="18"/>
                <w:szCs w:val="18"/>
                <w:lang w:val="es-MX" w:eastAsia="es-MX"/>
              </w:rPr>
              <w:t>JERINGA DE 50 ML PARA BOMBA DE INFUSION DE JERINGA (PERFUSOR)</w:t>
            </w:r>
          </w:p>
        </w:tc>
        <w:tc>
          <w:tcPr>
            <w:tcW w:w="1586" w:type="dxa"/>
            <w:tcBorders>
              <w:top w:val="nil"/>
              <w:left w:val="nil"/>
              <w:bottom w:val="single" w:sz="8" w:space="0" w:color="000000"/>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Pieza</w:t>
            </w:r>
          </w:p>
        </w:tc>
        <w:tc>
          <w:tcPr>
            <w:tcW w:w="1765" w:type="dxa"/>
            <w:tcBorders>
              <w:top w:val="nil"/>
              <w:left w:val="nil"/>
              <w:bottom w:val="single" w:sz="8" w:space="0" w:color="000000"/>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63300</w:t>
            </w:r>
          </w:p>
        </w:tc>
      </w:tr>
      <w:tr w:rsidR="00411475" w:rsidRPr="00411475" w:rsidTr="00411475">
        <w:trPr>
          <w:trHeight w:val="48"/>
          <w:jc w:val="center"/>
        </w:trPr>
        <w:tc>
          <w:tcPr>
            <w:tcW w:w="993" w:type="dxa"/>
            <w:tcBorders>
              <w:top w:val="nil"/>
              <w:left w:val="single" w:sz="8" w:space="0" w:color="000000"/>
              <w:bottom w:val="single" w:sz="8" w:space="0" w:color="000000"/>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6</w:t>
            </w:r>
          </w:p>
        </w:tc>
        <w:tc>
          <w:tcPr>
            <w:tcW w:w="1053" w:type="dxa"/>
            <w:tcBorders>
              <w:top w:val="nil"/>
              <w:left w:val="nil"/>
              <w:bottom w:val="single" w:sz="8" w:space="0" w:color="auto"/>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5049500163</w:t>
            </w:r>
          </w:p>
        </w:tc>
        <w:tc>
          <w:tcPr>
            <w:tcW w:w="4758" w:type="dxa"/>
            <w:tcBorders>
              <w:top w:val="nil"/>
              <w:left w:val="nil"/>
              <w:bottom w:val="single" w:sz="8" w:space="0" w:color="000000"/>
              <w:right w:val="single" w:sz="8" w:space="0" w:color="000000"/>
            </w:tcBorders>
            <w:shd w:val="clear" w:color="auto" w:fill="auto"/>
            <w:vAlign w:val="center"/>
            <w:hideMark/>
          </w:tcPr>
          <w:p w:rsidR="00411475" w:rsidRPr="00411475" w:rsidRDefault="00411475" w:rsidP="00411475">
            <w:pPr>
              <w:rPr>
                <w:rFonts w:ascii="Calibri" w:hAnsi="Calibri"/>
                <w:color w:val="000000"/>
                <w:sz w:val="18"/>
                <w:szCs w:val="18"/>
                <w:lang w:val="es-MX" w:eastAsia="es-MX"/>
              </w:rPr>
            </w:pPr>
            <w:r w:rsidRPr="00411475">
              <w:rPr>
                <w:rFonts w:ascii="Calibri" w:hAnsi="Calibri"/>
                <w:color w:val="000000"/>
                <w:sz w:val="18"/>
                <w:szCs w:val="18"/>
                <w:lang w:val="es-MX" w:eastAsia="es-MX"/>
              </w:rPr>
              <w:t>EXTENSIÓN DE 75 O 150 CM DE BAJO VOLUMEN DE PURGADO</w:t>
            </w:r>
          </w:p>
        </w:tc>
        <w:tc>
          <w:tcPr>
            <w:tcW w:w="1586" w:type="dxa"/>
            <w:tcBorders>
              <w:top w:val="nil"/>
              <w:left w:val="nil"/>
              <w:bottom w:val="single" w:sz="8" w:space="0" w:color="000000"/>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Pieza</w:t>
            </w:r>
          </w:p>
        </w:tc>
        <w:tc>
          <w:tcPr>
            <w:tcW w:w="1765" w:type="dxa"/>
            <w:tcBorders>
              <w:top w:val="nil"/>
              <w:left w:val="nil"/>
              <w:bottom w:val="single" w:sz="8" w:space="0" w:color="000000"/>
              <w:right w:val="single" w:sz="8" w:space="0" w:color="000000"/>
            </w:tcBorders>
            <w:shd w:val="clear" w:color="auto" w:fill="auto"/>
            <w:vAlign w:val="center"/>
            <w:hideMark/>
          </w:tcPr>
          <w:p w:rsidR="00411475" w:rsidRPr="00411475" w:rsidRDefault="00411475" w:rsidP="00411475">
            <w:pPr>
              <w:jc w:val="center"/>
              <w:rPr>
                <w:rFonts w:ascii="Calibri" w:hAnsi="Calibri"/>
                <w:color w:val="000000"/>
                <w:sz w:val="18"/>
                <w:szCs w:val="18"/>
                <w:lang w:val="es-MX" w:eastAsia="es-MX"/>
              </w:rPr>
            </w:pPr>
            <w:r w:rsidRPr="00411475">
              <w:rPr>
                <w:rFonts w:ascii="Calibri" w:hAnsi="Calibri"/>
                <w:color w:val="000000"/>
                <w:sz w:val="18"/>
                <w:szCs w:val="18"/>
                <w:lang w:val="es-MX" w:eastAsia="es-MX"/>
              </w:rPr>
              <w:t>15900</w:t>
            </w:r>
          </w:p>
        </w:tc>
      </w:tr>
    </w:tbl>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F27A35" w:rsidRDefault="00F27A35">
      <w:pPr>
        <w:rPr>
          <w:rFonts w:asciiTheme="minorHAnsi" w:hAnsiTheme="minorHAnsi"/>
          <w:sz w:val="14"/>
          <w:szCs w:val="14"/>
        </w:rPr>
      </w:pPr>
    </w:p>
    <w:p w:rsidR="00411475" w:rsidRDefault="00411475">
      <w:pPr>
        <w:rPr>
          <w:rFonts w:asciiTheme="minorHAnsi" w:hAnsiTheme="minorHAnsi"/>
          <w:sz w:val="14"/>
          <w:szCs w:val="14"/>
        </w:rPr>
      </w:pPr>
    </w:p>
    <w:p w:rsidR="00411475" w:rsidRDefault="00411475">
      <w:pPr>
        <w:rPr>
          <w:rFonts w:asciiTheme="minorHAnsi" w:hAnsiTheme="minorHAnsi"/>
          <w:sz w:val="14"/>
          <w:szCs w:val="14"/>
        </w:rPr>
      </w:pPr>
    </w:p>
    <w:p w:rsidR="00411475" w:rsidRDefault="00411475">
      <w:pPr>
        <w:rPr>
          <w:rFonts w:asciiTheme="minorHAnsi" w:hAnsiTheme="minorHAnsi"/>
          <w:sz w:val="14"/>
          <w:szCs w:val="14"/>
        </w:rPr>
      </w:pPr>
    </w:p>
    <w:p w:rsidR="00411475" w:rsidRDefault="00411475">
      <w:pPr>
        <w:rPr>
          <w:rFonts w:asciiTheme="minorHAnsi" w:hAnsiTheme="minorHAnsi"/>
          <w:sz w:val="14"/>
          <w:szCs w:val="14"/>
        </w:rPr>
      </w:pPr>
    </w:p>
    <w:p w:rsidR="00411475" w:rsidRDefault="00411475">
      <w:pPr>
        <w:rPr>
          <w:rFonts w:asciiTheme="minorHAnsi" w:hAnsiTheme="minorHAnsi"/>
          <w:sz w:val="14"/>
          <w:szCs w:val="14"/>
        </w:rPr>
      </w:pPr>
    </w:p>
    <w:p w:rsidR="00411475" w:rsidRDefault="00411475">
      <w:pPr>
        <w:rPr>
          <w:rFonts w:asciiTheme="minorHAnsi" w:hAnsiTheme="minorHAnsi"/>
          <w:sz w:val="14"/>
          <w:szCs w:val="14"/>
        </w:rPr>
      </w:pPr>
    </w:p>
    <w:p w:rsidR="00411475" w:rsidRDefault="00411475">
      <w:pPr>
        <w:rPr>
          <w:rFonts w:asciiTheme="minorHAnsi" w:hAnsiTheme="minorHAnsi"/>
          <w:sz w:val="14"/>
          <w:szCs w:val="14"/>
        </w:rPr>
      </w:pPr>
    </w:p>
    <w:p w:rsidR="00411475" w:rsidRDefault="00411475">
      <w:pPr>
        <w:rPr>
          <w:rFonts w:asciiTheme="minorHAnsi" w:hAnsiTheme="minorHAnsi"/>
          <w:sz w:val="14"/>
          <w:szCs w:val="14"/>
        </w:rPr>
      </w:pPr>
    </w:p>
    <w:p w:rsidR="00411475" w:rsidRDefault="00411475">
      <w:pPr>
        <w:rPr>
          <w:rFonts w:asciiTheme="minorHAnsi" w:hAnsiTheme="minorHAnsi"/>
          <w:sz w:val="14"/>
          <w:szCs w:val="14"/>
        </w:rPr>
      </w:pPr>
    </w:p>
    <w:p w:rsidR="00411475" w:rsidRDefault="00411475">
      <w:pPr>
        <w:rPr>
          <w:rFonts w:asciiTheme="minorHAnsi" w:hAnsiTheme="minorHAnsi"/>
          <w:sz w:val="14"/>
          <w:szCs w:val="14"/>
        </w:rPr>
      </w:pPr>
    </w:p>
    <w:p w:rsidR="00411475" w:rsidRDefault="00411475">
      <w:pPr>
        <w:rPr>
          <w:rFonts w:asciiTheme="minorHAnsi" w:hAnsiTheme="minorHAnsi"/>
          <w:sz w:val="14"/>
          <w:szCs w:val="14"/>
        </w:rPr>
      </w:pPr>
    </w:p>
    <w:p w:rsidR="00411475" w:rsidRDefault="00411475">
      <w:pPr>
        <w:rPr>
          <w:rFonts w:asciiTheme="minorHAnsi" w:hAnsiTheme="minorHAnsi"/>
          <w:sz w:val="14"/>
          <w:szCs w:val="14"/>
        </w:rPr>
      </w:pPr>
    </w:p>
    <w:p w:rsidR="00411475" w:rsidRDefault="00411475">
      <w:pPr>
        <w:rPr>
          <w:rFonts w:asciiTheme="minorHAnsi" w:hAnsiTheme="minorHAnsi"/>
          <w:sz w:val="14"/>
          <w:szCs w:val="14"/>
        </w:rPr>
      </w:pPr>
    </w:p>
    <w:p w:rsidR="00411475" w:rsidRDefault="00411475">
      <w:pPr>
        <w:rPr>
          <w:rFonts w:asciiTheme="minorHAnsi" w:hAnsiTheme="minorHAnsi"/>
          <w:sz w:val="14"/>
          <w:szCs w:val="14"/>
        </w:rPr>
      </w:pPr>
    </w:p>
    <w:p w:rsidR="00411475" w:rsidRDefault="00411475">
      <w:pPr>
        <w:rPr>
          <w:rFonts w:asciiTheme="minorHAnsi" w:hAnsiTheme="minorHAnsi"/>
          <w:sz w:val="14"/>
          <w:szCs w:val="14"/>
        </w:rPr>
      </w:pPr>
    </w:p>
    <w:p w:rsidR="00411475" w:rsidRDefault="00411475">
      <w:pPr>
        <w:rPr>
          <w:rFonts w:asciiTheme="minorHAnsi" w:hAnsiTheme="minorHAnsi"/>
          <w:sz w:val="14"/>
          <w:szCs w:val="14"/>
        </w:rPr>
      </w:pPr>
    </w:p>
    <w:p w:rsidR="00411475" w:rsidRDefault="00411475">
      <w:pPr>
        <w:rPr>
          <w:rFonts w:asciiTheme="minorHAnsi" w:hAnsiTheme="minorHAnsi"/>
          <w:sz w:val="14"/>
          <w:szCs w:val="14"/>
        </w:rPr>
      </w:pPr>
    </w:p>
    <w:p w:rsidR="00F27A35" w:rsidRDefault="00F27A35">
      <w:pPr>
        <w:rPr>
          <w:rFonts w:asciiTheme="minorHAnsi" w:hAnsiTheme="minorHAnsi"/>
          <w:sz w:val="14"/>
          <w:szCs w:val="14"/>
        </w:rPr>
      </w:pPr>
    </w:p>
    <w:p w:rsidR="00F27A35" w:rsidRPr="00D401C2" w:rsidRDefault="00F27A35">
      <w:pPr>
        <w:rPr>
          <w:rFonts w:asciiTheme="minorHAnsi" w:hAnsiTheme="minorHAnsi"/>
          <w:sz w:val="14"/>
          <w:szCs w:val="14"/>
        </w:rPr>
      </w:pPr>
    </w:p>
    <w:p w:rsidR="0093321E" w:rsidRPr="00AB7D71" w:rsidRDefault="0093321E" w:rsidP="001226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AB7D71">
        <w:rPr>
          <w:rFonts w:asciiTheme="minorHAnsi" w:hAnsiTheme="minorHAnsi"/>
          <w:b/>
        </w:rPr>
        <w:lastRenderedPageBreak/>
        <w:t>ANEXO 1</w:t>
      </w:r>
      <w:r>
        <w:rPr>
          <w:rFonts w:asciiTheme="minorHAnsi" w:hAnsiTheme="minorHAnsi"/>
          <w:b/>
        </w:rPr>
        <w:t>-A</w:t>
      </w:r>
    </w:p>
    <w:p w:rsidR="00E50CE0" w:rsidRPr="00926A18" w:rsidRDefault="00BE796D" w:rsidP="006E0108">
      <w:pPr>
        <w:pStyle w:val="Default"/>
        <w:jc w:val="cente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ESPECIFICACIÓN TÉCNICA DE EQUIPOS A COMODATO</w:t>
      </w:r>
    </w:p>
    <w:p w:rsidR="00BE796D" w:rsidRPr="00926A18" w:rsidRDefault="00926A18" w:rsidP="00BE796D">
      <w:pPr>
        <w:tabs>
          <w:tab w:val="left" w:pos="2760"/>
        </w:tabs>
        <w:jc w:val="center"/>
        <w:rPr>
          <w:rFonts w:asciiTheme="minorHAnsi" w:hAnsiTheme="minorHAnsi" w:cs="Arial"/>
          <w:b/>
          <w:sz w:val="16"/>
          <w:szCs w:val="16"/>
          <w:lang w:val="es-MX"/>
        </w:rPr>
      </w:pPr>
      <w:r w:rsidRPr="00BF1C3B">
        <w:rPr>
          <w:rFonts w:asciiTheme="minorHAnsi" w:hAnsiTheme="minorHAnsi" w:cs="Arial"/>
          <w:b/>
          <w:sz w:val="16"/>
          <w:szCs w:val="16"/>
          <w:u w:val="single"/>
          <w:lang w:val="es-MX"/>
        </w:rPr>
        <w:t>NOTA IMPORTANTE</w:t>
      </w:r>
      <w:r w:rsidRPr="00BF1C3B">
        <w:rPr>
          <w:rFonts w:asciiTheme="minorHAnsi" w:hAnsiTheme="minorHAnsi" w:cs="Arial"/>
          <w:b/>
          <w:sz w:val="16"/>
          <w:szCs w:val="16"/>
          <w:lang w:val="es-MX"/>
        </w:rPr>
        <w:t>: LA</w:t>
      </w:r>
      <w:r w:rsidR="0012263F">
        <w:rPr>
          <w:rFonts w:asciiTheme="minorHAnsi" w:hAnsiTheme="minorHAnsi" w:cs="Arial"/>
          <w:b/>
          <w:sz w:val="16"/>
          <w:szCs w:val="16"/>
          <w:lang w:val="es-MX"/>
        </w:rPr>
        <w:t>S</w:t>
      </w:r>
      <w:r w:rsidRPr="00BF1C3B">
        <w:rPr>
          <w:rFonts w:asciiTheme="minorHAnsi" w:hAnsiTheme="minorHAnsi" w:cs="Arial"/>
          <w:b/>
          <w:sz w:val="16"/>
          <w:szCs w:val="16"/>
          <w:lang w:val="es-MX"/>
        </w:rPr>
        <w:t xml:space="preserve"> FICHAS TÉCNICAS DESCRITAS A CONTINUACIÓN SON REFERENCIALES, POR LO QUE PODRÁ OFERTAR EQUIPOS QUE ASEMEJEN LAS ESPECIFICACIONES, SIEMPRE Y CUANDO CUMPLAN CON LAS CONDICIONES </w:t>
      </w:r>
      <w:r w:rsidR="004435EF">
        <w:rPr>
          <w:rFonts w:asciiTheme="minorHAnsi" w:hAnsiTheme="minorHAnsi" w:cs="Arial"/>
          <w:b/>
          <w:sz w:val="16"/>
          <w:szCs w:val="16"/>
          <w:lang w:val="es-MX"/>
        </w:rPr>
        <w:t xml:space="preserve">NECESARIAS PARA LA PRESTACIÓN </w:t>
      </w:r>
      <w:r w:rsidRPr="00BF1C3B">
        <w:rPr>
          <w:rFonts w:asciiTheme="minorHAnsi" w:hAnsiTheme="minorHAnsi" w:cs="Arial"/>
          <w:b/>
          <w:sz w:val="16"/>
          <w:szCs w:val="16"/>
          <w:lang w:val="es-MX"/>
        </w:rPr>
        <w:t>DE</w:t>
      </w:r>
      <w:r w:rsidR="001535C5" w:rsidRPr="00BF1C3B">
        <w:rPr>
          <w:rFonts w:asciiTheme="minorHAnsi" w:hAnsiTheme="minorHAnsi" w:cs="Arial"/>
          <w:b/>
          <w:sz w:val="16"/>
          <w:szCs w:val="16"/>
          <w:lang w:val="es-MX"/>
        </w:rPr>
        <w:t>L SERVICIO Y SU ACEPTACIÓN ESTARÁ SUJETA DE SER ACEPTADAS POR EL COMITÉ EVALUADOR TÉCNICO.</w:t>
      </w:r>
    </w:p>
    <w:p w:rsidR="00BE796D" w:rsidRPr="00BE796D" w:rsidRDefault="00BE796D" w:rsidP="00BE796D">
      <w:pPr>
        <w:tabs>
          <w:tab w:val="left" w:pos="2760"/>
        </w:tabs>
        <w:jc w:val="both"/>
        <w:rPr>
          <w:rFonts w:asciiTheme="minorHAnsi" w:hAnsiTheme="minorHAnsi" w:cstheme="minorHAnsi"/>
          <w:b/>
          <w:sz w:val="16"/>
          <w:szCs w:val="16"/>
          <w:lang w:val="es-MX"/>
        </w:rPr>
      </w:pPr>
    </w:p>
    <w:p w:rsidR="00BE796D" w:rsidRPr="00D06523" w:rsidRDefault="00BE796D" w:rsidP="00BE796D">
      <w:pPr>
        <w:jc w:val="both"/>
        <w:rPr>
          <w:rFonts w:asciiTheme="minorHAnsi" w:hAnsiTheme="minorHAnsi" w:cstheme="minorHAnsi"/>
          <w:b/>
          <w:i/>
          <w:szCs w:val="16"/>
        </w:rPr>
      </w:pPr>
      <w:r w:rsidRPr="00D06523">
        <w:rPr>
          <w:rFonts w:asciiTheme="minorHAnsi" w:hAnsiTheme="minorHAnsi" w:cstheme="minorHAnsi"/>
          <w:b/>
          <w:i/>
          <w:szCs w:val="16"/>
        </w:rPr>
        <w:t xml:space="preserve">BOMBA DE INFUSIÓN VOLUMETRICA </w:t>
      </w:r>
    </w:p>
    <w:p w:rsidR="00BE796D" w:rsidRPr="00BE796D" w:rsidRDefault="00BE796D" w:rsidP="00BE796D">
      <w:pPr>
        <w:jc w:val="both"/>
        <w:rPr>
          <w:rFonts w:asciiTheme="minorHAnsi" w:hAnsiTheme="minorHAnsi" w:cstheme="minorHAnsi"/>
          <w:b/>
          <w:i/>
          <w:szCs w:val="16"/>
        </w:rPr>
      </w:pPr>
      <w:r w:rsidRPr="00D06523">
        <w:rPr>
          <w:rFonts w:asciiTheme="minorHAnsi" w:hAnsiTheme="minorHAnsi" w:cstheme="minorHAnsi"/>
          <w:b/>
          <w:i/>
          <w:szCs w:val="16"/>
        </w:rPr>
        <w:t>DESCRIPCION:</w:t>
      </w:r>
    </w:p>
    <w:p w:rsidR="00BE796D" w:rsidRPr="00BE796D" w:rsidRDefault="00BE796D" w:rsidP="00BE796D">
      <w:pPr>
        <w:jc w:val="both"/>
        <w:rPr>
          <w:rFonts w:asciiTheme="minorHAnsi" w:hAnsiTheme="minorHAnsi" w:cstheme="minorHAnsi"/>
          <w:szCs w:val="16"/>
        </w:rPr>
      </w:pPr>
    </w:p>
    <w:p w:rsidR="00D06523" w:rsidRDefault="00D06523" w:rsidP="00D06523">
      <w:pPr>
        <w:jc w:val="both"/>
        <w:rPr>
          <w:rFonts w:ascii="Calibri" w:hAnsi="Calibri"/>
          <w:color w:val="000000"/>
          <w:sz w:val="22"/>
          <w:szCs w:val="22"/>
        </w:rPr>
      </w:pPr>
      <w:r>
        <w:rPr>
          <w:rFonts w:ascii="Calibri Light" w:hAnsi="Calibri Light"/>
          <w:color w:val="000000"/>
          <w:sz w:val="22"/>
          <w:szCs w:val="22"/>
        </w:rPr>
        <w:t>Bomba  de infusión inteligente adaptable a cualquier unidad de cuidados hospitalarios; con sistema peristáltico lineal de última generación que asegura un flujo preciso y constante, con programación directa de dosis en unidades másicas, o bien, en unidades volumétricas (ml/</w:t>
      </w:r>
      <w:proofErr w:type="spellStart"/>
      <w:r>
        <w:rPr>
          <w:rFonts w:ascii="Calibri Light" w:hAnsi="Calibri Light"/>
          <w:color w:val="000000"/>
          <w:sz w:val="22"/>
          <w:szCs w:val="22"/>
        </w:rPr>
        <w:t>hr</w:t>
      </w:r>
      <w:proofErr w:type="spellEnd"/>
      <w:r>
        <w:rPr>
          <w:rFonts w:ascii="Calibri Light" w:hAnsi="Calibri Light"/>
          <w:color w:val="000000"/>
          <w:sz w:val="22"/>
          <w:szCs w:val="22"/>
        </w:rPr>
        <w:t xml:space="preserve">); con capacidad de interactuar con un Software de Reducción de Errores de Dosificación  (DERS) y Softwares Mayores de Administración de Datos del Paciente (PDMS) o con Sistemas de Información Clínica (CIS) dentro de los hospitales. Con sistema de control de </w:t>
      </w:r>
      <w:proofErr w:type="spellStart"/>
      <w:r>
        <w:rPr>
          <w:rFonts w:ascii="Calibri Light" w:hAnsi="Calibri Light"/>
          <w:color w:val="000000"/>
          <w:sz w:val="22"/>
          <w:szCs w:val="22"/>
        </w:rPr>
        <w:t>oclusividad</w:t>
      </w:r>
      <w:proofErr w:type="spellEnd"/>
      <w:r>
        <w:rPr>
          <w:rFonts w:ascii="Calibri Light" w:hAnsi="Calibri Light"/>
          <w:color w:val="000000"/>
          <w:sz w:val="22"/>
          <w:szCs w:val="22"/>
        </w:rPr>
        <w:t xml:space="preserve"> que al colocar la línea active un bombeo real verificando los incrementos de presión en la línea y garantice la detección oportuna de una oclusión al paciente. Rango de flujo de 1 a 1,500 ml/h en modo normal (en incrementos de 1 ml/h) y de 0.1 a </w:t>
      </w:r>
      <w:hyperlink r:id="rId10" w:tgtFrame="_blank" w:tooltip="De clic para abrir en una nueva ventana o pestaña: http://99.9" w:history="1">
        <w:r>
          <w:rPr>
            <w:rStyle w:val="Hipervnculo"/>
            <w:rFonts w:ascii="Calibri Light" w:hAnsi="Calibri Light"/>
            <w:color w:val="0563C1"/>
            <w:sz w:val="22"/>
            <w:szCs w:val="22"/>
          </w:rPr>
          <w:t>99.9</w:t>
        </w:r>
      </w:hyperlink>
      <w:r>
        <w:rPr>
          <w:rFonts w:ascii="Calibri Light" w:hAnsi="Calibri Light"/>
          <w:color w:val="000000"/>
          <w:sz w:val="22"/>
          <w:szCs w:val="22"/>
        </w:rPr>
        <w:t> ml/h en modo de micro-infusión (en incrementos de 0.1 ml/h). Rango de Volumen de 1 a 9,999 ml en modo normal (en incrementos de 1 ml) y de 0.1 a 9</w:t>
      </w:r>
      <w:hyperlink r:id="rId11" w:tgtFrame="_blank" w:tooltip="De clic para abrir en una nueva ventana o pestaña: http://99.9" w:history="1">
        <w:r>
          <w:rPr>
            <w:rStyle w:val="Hipervnculo"/>
            <w:rFonts w:ascii="Calibri Light" w:hAnsi="Calibri Light"/>
            <w:color w:val="0563C1"/>
            <w:sz w:val="22"/>
            <w:szCs w:val="22"/>
          </w:rPr>
          <w:t>99.9</w:t>
        </w:r>
      </w:hyperlink>
      <w:r>
        <w:rPr>
          <w:rFonts w:ascii="Calibri Light" w:hAnsi="Calibri Light"/>
          <w:color w:val="000000"/>
          <w:sz w:val="22"/>
          <w:szCs w:val="22"/>
        </w:rPr>
        <w:t> en modo de micro-infusión (en incrementos de 0.1 ml). Con un Sistema Dinámico de Presión que advierte por medio de una señal sonora y luminosa de cualquier variación en la presión, anticipando oclusiones y/o desconexiones en la línea de infusión. Mod</w:t>
      </w:r>
      <w:r w:rsidR="00E028A9">
        <w:rPr>
          <w:rFonts w:ascii="Calibri Light" w:hAnsi="Calibri Light"/>
          <w:color w:val="000000"/>
          <w:sz w:val="22"/>
          <w:szCs w:val="22"/>
        </w:rPr>
        <w:t>os de infusión seleccionables: </w:t>
      </w:r>
      <w:r>
        <w:rPr>
          <w:rFonts w:ascii="Calibri Light" w:hAnsi="Calibri Light"/>
          <w:color w:val="000000"/>
          <w:sz w:val="22"/>
          <w:szCs w:val="22"/>
        </w:rPr>
        <w:t>Infusión en modo Flujo volumétrico (ml/</w:t>
      </w:r>
      <w:proofErr w:type="spellStart"/>
      <w:r>
        <w:rPr>
          <w:rFonts w:ascii="Calibri Light" w:hAnsi="Calibri Light"/>
          <w:color w:val="000000"/>
          <w:sz w:val="22"/>
          <w:szCs w:val="22"/>
        </w:rPr>
        <w:t>hr</w:t>
      </w:r>
      <w:proofErr w:type="spellEnd"/>
      <w:r>
        <w:rPr>
          <w:rFonts w:ascii="Calibri Light" w:hAnsi="Calibri Light"/>
          <w:color w:val="000000"/>
          <w:sz w:val="22"/>
          <w:szCs w:val="22"/>
        </w:rPr>
        <w:t xml:space="preserve">) </w:t>
      </w:r>
      <w:proofErr w:type="spellStart"/>
      <w:r>
        <w:rPr>
          <w:rFonts w:ascii="Calibri Light" w:hAnsi="Calibri Light"/>
          <w:color w:val="000000"/>
          <w:sz w:val="22"/>
          <w:szCs w:val="22"/>
        </w:rPr>
        <w:t>ó</w:t>
      </w:r>
      <w:proofErr w:type="spellEnd"/>
      <w:r>
        <w:rPr>
          <w:rFonts w:ascii="Calibri Light" w:hAnsi="Calibri Light"/>
          <w:color w:val="000000"/>
          <w:sz w:val="22"/>
          <w:szCs w:val="22"/>
        </w:rPr>
        <w:t xml:space="preserve"> Modo infusión en Dosis (opera en Dosis másicas de medicamento, hasta 49 unidades de dosis disponibles). Con batería de respaldo con una duración de 8 </w:t>
      </w:r>
      <w:proofErr w:type="spellStart"/>
      <w:r>
        <w:rPr>
          <w:rFonts w:ascii="Calibri Light" w:hAnsi="Calibri Light"/>
          <w:color w:val="000000"/>
          <w:sz w:val="22"/>
          <w:szCs w:val="22"/>
        </w:rPr>
        <w:t>hrs</w:t>
      </w:r>
      <w:proofErr w:type="spellEnd"/>
      <w:r>
        <w:rPr>
          <w:rFonts w:ascii="Calibri Light" w:hAnsi="Calibri Light"/>
          <w:color w:val="000000"/>
          <w:sz w:val="22"/>
          <w:szCs w:val="22"/>
        </w:rPr>
        <w:t xml:space="preserve"> a un flujo de 125 ml/h. Dimensiones de 135 x 190 x 170 mm y un peso aproximado de 2,000 gr</w:t>
      </w:r>
    </w:p>
    <w:p w:rsidR="00BE796D" w:rsidRPr="00BE796D" w:rsidRDefault="00BE796D" w:rsidP="00BE796D">
      <w:pPr>
        <w:jc w:val="both"/>
        <w:rPr>
          <w:rFonts w:asciiTheme="minorHAnsi" w:hAnsiTheme="minorHAnsi" w:cstheme="minorHAnsi"/>
          <w:szCs w:val="16"/>
        </w:rPr>
      </w:pPr>
    </w:p>
    <w:p w:rsidR="00BE796D" w:rsidRPr="00BE796D" w:rsidRDefault="00BE796D" w:rsidP="00BE796D">
      <w:pPr>
        <w:jc w:val="both"/>
        <w:rPr>
          <w:rFonts w:asciiTheme="minorHAnsi" w:hAnsiTheme="minorHAnsi" w:cstheme="minorHAnsi"/>
          <w:b/>
          <w:i/>
          <w:szCs w:val="16"/>
        </w:rPr>
      </w:pPr>
    </w:p>
    <w:p w:rsidR="00BE796D" w:rsidRPr="00D06523" w:rsidRDefault="00BE796D" w:rsidP="00BE796D">
      <w:pPr>
        <w:jc w:val="both"/>
        <w:rPr>
          <w:rFonts w:asciiTheme="minorHAnsi" w:hAnsiTheme="minorHAnsi" w:cstheme="minorHAnsi"/>
          <w:b/>
          <w:i/>
          <w:szCs w:val="16"/>
        </w:rPr>
      </w:pPr>
      <w:r w:rsidRPr="00D06523">
        <w:rPr>
          <w:rFonts w:asciiTheme="minorHAnsi" w:hAnsiTheme="minorHAnsi" w:cstheme="minorHAnsi"/>
          <w:b/>
          <w:i/>
          <w:szCs w:val="16"/>
        </w:rPr>
        <w:t>ESTACION DE INFUSION  MODULAR DE HASTA 8 CANALES</w:t>
      </w:r>
    </w:p>
    <w:p w:rsidR="00BE796D" w:rsidRPr="00BE796D" w:rsidRDefault="00BE796D" w:rsidP="00BE796D">
      <w:pPr>
        <w:jc w:val="both"/>
        <w:rPr>
          <w:rFonts w:asciiTheme="minorHAnsi" w:hAnsiTheme="minorHAnsi" w:cstheme="minorHAnsi"/>
          <w:b/>
          <w:i/>
          <w:szCs w:val="16"/>
        </w:rPr>
      </w:pPr>
      <w:r w:rsidRPr="00D06523">
        <w:rPr>
          <w:rFonts w:asciiTheme="minorHAnsi" w:hAnsiTheme="minorHAnsi" w:cstheme="minorHAnsi"/>
          <w:b/>
          <w:i/>
          <w:szCs w:val="16"/>
        </w:rPr>
        <w:t>DESCRIPCION:</w:t>
      </w:r>
    </w:p>
    <w:p w:rsidR="00BE796D" w:rsidRPr="00BE796D" w:rsidRDefault="00BE796D" w:rsidP="00BE796D">
      <w:pPr>
        <w:jc w:val="both"/>
        <w:rPr>
          <w:rFonts w:asciiTheme="minorHAnsi" w:hAnsiTheme="minorHAnsi" w:cstheme="minorHAnsi"/>
          <w:szCs w:val="16"/>
        </w:rPr>
      </w:pPr>
    </w:p>
    <w:p w:rsidR="00D06523" w:rsidRPr="00D06523" w:rsidRDefault="00D06523" w:rsidP="00D06523">
      <w:pPr>
        <w:jc w:val="both"/>
        <w:rPr>
          <w:rFonts w:ascii="Calibri" w:hAnsi="Calibri"/>
          <w:color w:val="000000"/>
          <w:sz w:val="22"/>
          <w:szCs w:val="22"/>
          <w:lang w:val="es-MX" w:eastAsia="es-MX"/>
        </w:rPr>
      </w:pPr>
      <w:proofErr w:type="spellStart"/>
      <w:r w:rsidRPr="00D06523">
        <w:rPr>
          <w:rFonts w:ascii="Calibri Light" w:hAnsi="Calibri Light"/>
          <w:color w:val="000000"/>
          <w:sz w:val="22"/>
          <w:szCs w:val="22"/>
          <w:lang w:val="es-MX" w:eastAsia="es-MX"/>
        </w:rPr>
        <w:t>Perfusor</w:t>
      </w:r>
      <w:proofErr w:type="spellEnd"/>
      <w:r w:rsidRPr="00D06523">
        <w:rPr>
          <w:rFonts w:ascii="Calibri Light" w:hAnsi="Calibri Light"/>
          <w:color w:val="000000"/>
          <w:sz w:val="22"/>
          <w:szCs w:val="22"/>
          <w:lang w:val="es-MX" w:eastAsia="es-MX"/>
        </w:rPr>
        <w:t xml:space="preserve"> inteligente de alta precisión para suministro de medicamentos intravenosos críticos a bajos flujos y bajos volúmenes mediante jeringa adaptable a cualquier unidad de cuidados hospitalarios con programación directa de dosis en unidades másicas, o bien, en unidades volumétricas (ml/</w:t>
      </w:r>
      <w:proofErr w:type="spellStart"/>
      <w:r w:rsidRPr="00D06523">
        <w:rPr>
          <w:rFonts w:ascii="Calibri Light" w:hAnsi="Calibri Light"/>
          <w:color w:val="000000"/>
          <w:sz w:val="22"/>
          <w:szCs w:val="22"/>
          <w:lang w:val="es-MX" w:eastAsia="es-MX"/>
        </w:rPr>
        <w:t>hr</w:t>
      </w:r>
      <w:proofErr w:type="spellEnd"/>
      <w:r w:rsidRPr="00D06523">
        <w:rPr>
          <w:rFonts w:ascii="Calibri Light" w:hAnsi="Calibri Light"/>
          <w:color w:val="000000"/>
          <w:sz w:val="22"/>
          <w:szCs w:val="22"/>
          <w:lang w:val="es-MX" w:eastAsia="es-MX"/>
        </w:rPr>
        <w:t>); con capacidad de interactuar con un Software de Reducción de Errores de Dosificación  (DERS) y Softwares Mayores de Administración de Datos del Paciente (PDMS) o con Sistemas de Información Clínica (CIS) dentro de los hospitales. Con capacidades de jeringa: 5, 10, 20, 30/35, 50/60 ml</w:t>
      </w:r>
      <w:r w:rsidRPr="00D06523">
        <w:rPr>
          <w:rFonts w:ascii="Calibri Light" w:hAnsi="Calibri Light"/>
          <w:b/>
          <w:bCs/>
          <w:color w:val="000000"/>
          <w:sz w:val="22"/>
          <w:szCs w:val="22"/>
          <w:lang w:val="es-MX" w:eastAsia="es-MX"/>
        </w:rPr>
        <w:t>.</w:t>
      </w:r>
      <w:r w:rsidRPr="00D06523">
        <w:rPr>
          <w:rFonts w:ascii="Calibri Light" w:hAnsi="Calibri Light"/>
          <w:color w:val="000000"/>
          <w:sz w:val="22"/>
          <w:szCs w:val="22"/>
          <w:lang w:val="es-MX" w:eastAsia="es-MX"/>
        </w:rPr>
        <w:t xml:space="preserve"> Velocidad de flujo: de 0.1 a 1200.0 ml/h dependiendo de la capacidad de la jeringa (incrementos de 0.1 ml/h) y de 0.1 a 9.99 ml/h en </w:t>
      </w:r>
      <w:proofErr w:type="spellStart"/>
      <w:r w:rsidRPr="00D06523">
        <w:rPr>
          <w:rFonts w:ascii="Calibri Light" w:hAnsi="Calibri Light"/>
          <w:color w:val="000000"/>
          <w:sz w:val="22"/>
          <w:szCs w:val="22"/>
          <w:lang w:val="es-MX" w:eastAsia="es-MX"/>
        </w:rPr>
        <w:t>microinfusión</w:t>
      </w:r>
      <w:proofErr w:type="spellEnd"/>
      <w:r w:rsidRPr="00D06523">
        <w:rPr>
          <w:rFonts w:ascii="Calibri Light" w:hAnsi="Calibri Light"/>
          <w:color w:val="000000"/>
          <w:sz w:val="22"/>
          <w:szCs w:val="22"/>
          <w:lang w:val="es-MX" w:eastAsia="es-MX"/>
        </w:rPr>
        <w:t xml:space="preserve"> (incrementos de 0.01 ml/h). Límite de volumen: De 0.1 a 999.9 ml en incrementos de 1 ml</w:t>
      </w:r>
      <w:r w:rsidRPr="00D06523">
        <w:rPr>
          <w:rFonts w:ascii="Calibri Light" w:hAnsi="Calibri Light"/>
          <w:b/>
          <w:bCs/>
          <w:color w:val="000000"/>
          <w:sz w:val="22"/>
          <w:szCs w:val="22"/>
          <w:lang w:val="es-MX" w:eastAsia="es-MX"/>
        </w:rPr>
        <w:t>. </w:t>
      </w:r>
      <w:r w:rsidRPr="00D06523">
        <w:rPr>
          <w:rFonts w:ascii="Calibri Light" w:hAnsi="Calibri Light"/>
          <w:color w:val="000000"/>
          <w:sz w:val="22"/>
          <w:szCs w:val="22"/>
          <w:lang w:val="es-MX" w:eastAsia="es-MX"/>
        </w:rPr>
        <w:t>Con un Sistema Dinámico de Presión que advierte por medio de una señal sonora y luminosa de cualquier variación en la presión, anticipando oclusiones y/o desconexiones en la línea de infusión.</w:t>
      </w:r>
      <w:r w:rsidRPr="00D06523">
        <w:rPr>
          <w:rFonts w:ascii="Calibri Light" w:hAnsi="Calibri Light"/>
          <w:b/>
          <w:bCs/>
          <w:color w:val="000000"/>
          <w:sz w:val="22"/>
          <w:szCs w:val="22"/>
          <w:lang w:val="es-MX" w:eastAsia="es-MX"/>
        </w:rPr>
        <w:t> </w:t>
      </w:r>
      <w:r w:rsidRPr="00D06523">
        <w:rPr>
          <w:rFonts w:ascii="Calibri Light" w:hAnsi="Calibri Light"/>
          <w:color w:val="000000"/>
          <w:sz w:val="22"/>
          <w:szCs w:val="22"/>
          <w:lang w:val="es-MX" w:eastAsia="es-MX"/>
        </w:rPr>
        <w:t>Modo de infusión seleccionable: Flujo Volumétrico (opera en ml/</w:t>
      </w:r>
      <w:proofErr w:type="spellStart"/>
      <w:r w:rsidRPr="00D06523">
        <w:rPr>
          <w:rFonts w:ascii="Calibri Light" w:hAnsi="Calibri Light"/>
          <w:color w:val="000000"/>
          <w:sz w:val="22"/>
          <w:szCs w:val="22"/>
          <w:lang w:val="es-MX" w:eastAsia="es-MX"/>
        </w:rPr>
        <w:t>hr</w:t>
      </w:r>
      <w:proofErr w:type="spellEnd"/>
      <w:r w:rsidRPr="00D06523">
        <w:rPr>
          <w:rFonts w:ascii="Calibri Light" w:hAnsi="Calibri Light"/>
          <w:color w:val="000000"/>
          <w:sz w:val="22"/>
          <w:szCs w:val="22"/>
          <w:lang w:val="es-MX" w:eastAsia="es-MX"/>
        </w:rPr>
        <w:t>)</w:t>
      </w:r>
      <w:r w:rsidRPr="00D06523">
        <w:rPr>
          <w:rFonts w:ascii="Calibri Light" w:hAnsi="Calibri Light"/>
          <w:b/>
          <w:bCs/>
          <w:color w:val="000000"/>
          <w:sz w:val="22"/>
          <w:szCs w:val="22"/>
          <w:lang w:val="es-MX" w:eastAsia="es-MX"/>
        </w:rPr>
        <w:t> </w:t>
      </w:r>
      <w:r w:rsidRPr="00D06523">
        <w:rPr>
          <w:rFonts w:ascii="Calibri Light" w:hAnsi="Calibri Light"/>
          <w:color w:val="000000"/>
          <w:sz w:val="22"/>
          <w:szCs w:val="22"/>
          <w:lang w:val="es-MX" w:eastAsia="es-MX"/>
        </w:rPr>
        <w:t>o Flujo en Dosis (opera con diferentes unidades de flujo en masa): Unidades de dosis: (</w:t>
      </w:r>
      <w:proofErr w:type="spellStart"/>
      <w:r w:rsidRPr="00D06523">
        <w:rPr>
          <w:rFonts w:ascii="Calibri Light" w:hAnsi="Calibri Light"/>
          <w:color w:val="000000"/>
          <w:sz w:val="22"/>
          <w:szCs w:val="22"/>
          <w:lang w:val="es-MX" w:eastAsia="es-MX"/>
        </w:rPr>
        <w:t>ng</w:t>
      </w:r>
      <w:proofErr w:type="spellEnd"/>
      <w:r w:rsidRPr="00D06523">
        <w:rPr>
          <w:rFonts w:ascii="Calibri Light" w:hAnsi="Calibri Light"/>
          <w:color w:val="000000"/>
          <w:sz w:val="22"/>
          <w:szCs w:val="22"/>
          <w:lang w:val="es-MX" w:eastAsia="es-MX"/>
        </w:rPr>
        <w:t xml:space="preserve">, µg, mg, cal, kcal, U, </w:t>
      </w:r>
      <w:proofErr w:type="spellStart"/>
      <w:r w:rsidRPr="00D06523">
        <w:rPr>
          <w:rFonts w:ascii="Calibri Light" w:hAnsi="Calibri Light"/>
          <w:color w:val="000000"/>
          <w:sz w:val="22"/>
          <w:szCs w:val="22"/>
          <w:lang w:val="es-MX" w:eastAsia="es-MX"/>
        </w:rPr>
        <w:t>kU</w:t>
      </w:r>
      <w:proofErr w:type="spellEnd"/>
      <w:r w:rsidRPr="00D06523">
        <w:rPr>
          <w:rFonts w:ascii="Calibri Light" w:hAnsi="Calibri Light"/>
          <w:color w:val="000000"/>
          <w:sz w:val="22"/>
          <w:szCs w:val="22"/>
          <w:lang w:val="es-MX" w:eastAsia="es-MX"/>
        </w:rPr>
        <w:t xml:space="preserve">, </w:t>
      </w:r>
      <w:proofErr w:type="spellStart"/>
      <w:r w:rsidRPr="00D06523">
        <w:rPr>
          <w:rFonts w:ascii="Calibri Light" w:hAnsi="Calibri Light"/>
          <w:color w:val="000000"/>
          <w:sz w:val="22"/>
          <w:szCs w:val="22"/>
          <w:lang w:val="es-MX" w:eastAsia="es-MX"/>
        </w:rPr>
        <w:t>mmol</w:t>
      </w:r>
      <w:proofErr w:type="spellEnd"/>
      <w:r w:rsidRPr="00D06523">
        <w:rPr>
          <w:rFonts w:ascii="Calibri Light" w:hAnsi="Calibri Light"/>
          <w:color w:val="000000"/>
          <w:sz w:val="22"/>
          <w:szCs w:val="22"/>
          <w:lang w:val="es-MX" w:eastAsia="es-MX"/>
        </w:rPr>
        <w:t xml:space="preserve">, mol, </w:t>
      </w:r>
      <w:proofErr w:type="spellStart"/>
      <w:r w:rsidRPr="00D06523">
        <w:rPr>
          <w:rFonts w:ascii="Calibri Light" w:hAnsi="Calibri Light"/>
          <w:color w:val="000000"/>
          <w:sz w:val="22"/>
          <w:szCs w:val="22"/>
          <w:lang w:val="es-MX" w:eastAsia="es-MX"/>
        </w:rPr>
        <w:t>Kmol</w:t>
      </w:r>
      <w:proofErr w:type="spellEnd"/>
      <w:r w:rsidRPr="00D06523">
        <w:rPr>
          <w:rFonts w:ascii="Calibri Light" w:hAnsi="Calibri Light"/>
          <w:color w:val="000000"/>
          <w:sz w:val="22"/>
          <w:szCs w:val="22"/>
          <w:lang w:val="es-MX" w:eastAsia="es-MX"/>
        </w:rPr>
        <w:t>) / kg, unidades de tiempo: 24h / h / min., programación de la dilución: X unidades / ml, o bien, X unidades / Y ml, peso del paciente: (0.25 a 250) kg. Con un respaldo de batería con una autonomía mínima: 10hr a 5 ml/</w:t>
      </w:r>
      <w:proofErr w:type="spellStart"/>
      <w:r w:rsidRPr="00D06523">
        <w:rPr>
          <w:rFonts w:ascii="Calibri Light" w:hAnsi="Calibri Light"/>
          <w:color w:val="000000"/>
          <w:sz w:val="22"/>
          <w:szCs w:val="22"/>
          <w:lang w:val="es-MX" w:eastAsia="es-MX"/>
        </w:rPr>
        <w:t>hr</w:t>
      </w:r>
      <w:proofErr w:type="spellEnd"/>
      <w:r w:rsidRPr="00D06523">
        <w:rPr>
          <w:rFonts w:ascii="Calibri Light" w:hAnsi="Calibri Light"/>
          <w:color w:val="000000"/>
          <w:sz w:val="22"/>
          <w:szCs w:val="22"/>
          <w:lang w:val="es-MX" w:eastAsia="es-MX"/>
        </w:rPr>
        <w:t>. Dimensiones: 135 x 345 x 170 mm y un peso aproximado de 2,150 gr</w:t>
      </w:r>
      <w:r w:rsidRPr="00D06523">
        <w:rPr>
          <w:rFonts w:ascii="Calibri Light" w:hAnsi="Calibri Light"/>
          <w:b/>
          <w:bCs/>
          <w:color w:val="000000"/>
          <w:sz w:val="22"/>
          <w:szCs w:val="22"/>
          <w:lang w:val="es-MX" w:eastAsia="es-MX"/>
        </w:rPr>
        <w:t>.</w:t>
      </w:r>
    </w:p>
    <w:p w:rsidR="00D06523" w:rsidRPr="00D06523" w:rsidRDefault="00D06523" w:rsidP="00D06523">
      <w:pPr>
        <w:jc w:val="both"/>
        <w:rPr>
          <w:rFonts w:ascii="Calibri" w:hAnsi="Calibri"/>
          <w:color w:val="000000"/>
          <w:sz w:val="22"/>
          <w:szCs w:val="22"/>
          <w:lang w:val="es-MX" w:eastAsia="es-MX"/>
        </w:rPr>
      </w:pPr>
      <w:r w:rsidRPr="00D06523">
        <w:rPr>
          <w:rFonts w:ascii="Calibri Light" w:hAnsi="Calibri Light"/>
          <w:b/>
          <w:bCs/>
          <w:color w:val="000000"/>
          <w:sz w:val="22"/>
          <w:szCs w:val="22"/>
          <w:lang w:val="es-MX" w:eastAsia="es-MX"/>
        </w:rPr>
        <w:t> </w:t>
      </w:r>
    </w:p>
    <w:p w:rsidR="00A63537" w:rsidRDefault="00A63537" w:rsidP="00BE796D">
      <w:pPr>
        <w:pStyle w:val="Default"/>
        <w:jc w:val="both"/>
        <w:rPr>
          <w:rFonts w:asciiTheme="minorHAnsi" w:hAnsiTheme="minorHAnsi" w:cstheme="minorHAnsi"/>
          <w:sz w:val="20"/>
          <w:szCs w:val="16"/>
        </w:rPr>
      </w:pPr>
    </w:p>
    <w:p w:rsidR="00A63537" w:rsidRDefault="00A63537" w:rsidP="00BE796D">
      <w:pPr>
        <w:pStyle w:val="Default"/>
        <w:jc w:val="both"/>
        <w:rPr>
          <w:rFonts w:asciiTheme="minorHAnsi" w:hAnsiTheme="minorHAnsi" w:cstheme="minorHAnsi"/>
          <w:b/>
          <w:bCs/>
          <w:sz w:val="22"/>
          <w:szCs w:val="22"/>
          <w:lang w:val="es-ES_tradnl"/>
        </w:rPr>
      </w:pPr>
    </w:p>
    <w:p w:rsidR="00BD7922" w:rsidRPr="00BE796D" w:rsidRDefault="00BD7922" w:rsidP="00BE796D">
      <w:pPr>
        <w:pStyle w:val="Default"/>
        <w:jc w:val="both"/>
        <w:rPr>
          <w:rFonts w:asciiTheme="minorHAnsi" w:hAnsiTheme="minorHAnsi" w:cstheme="minorHAnsi"/>
          <w:b/>
          <w:bCs/>
          <w:sz w:val="22"/>
          <w:szCs w:val="22"/>
          <w:lang w:val="es-ES_tradnl"/>
        </w:rPr>
      </w:pPr>
    </w:p>
    <w:p w:rsidR="006A0F7B" w:rsidRPr="00007CCB" w:rsidRDefault="006A0F7B" w:rsidP="0012263F">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CCFF"/>
        <w:jc w:val="center"/>
        <w:rPr>
          <w:rFonts w:ascii="Calibri" w:hAnsi="Calibri"/>
          <w:b/>
        </w:rPr>
      </w:pPr>
      <w:r w:rsidRPr="00007CCB">
        <w:rPr>
          <w:rFonts w:ascii="Calibri" w:hAnsi="Calibri"/>
          <w:b/>
        </w:rPr>
        <w:lastRenderedPageBreak/>
        <w:t>ANEXO 2</w:t>
      </w:r>
    </w:p>
    <w:p w:rsidR="006A0F7B" w:rsidRPr="00007CCB" w:rsidRDefault="006A0F7B" w:rsidP="006A0F7B">
      <w:pPr>
        <w:tabs>
          <w:tab w:val="left" w:pos="4253"/>
          <w:tab w:val="left" w:pos="7797"/>
        </w:tabs>
        <w:jc w:val="center"/>
        <w:rPr>
          <w:rFonts w:ascii="Calibri" w:hAnsi="Calibri"/>
        </w:rPr>
      </w:pPr>
      <w:r w:rsidRPr="00007CCB">
        <w:rPr>
          <w:rFonts w:ascii="Calibri" w:hAnsi="Calibri"/>
          <w:b/>
        </w:rPr>
        <w:t>FORMATO DE PROPOSICIÓN TÉCNICA</w:t>
      </w:r>
    </w:p>
    <w:p w:rsidR="006A0F7B" w:rsidRPr="001512E5" w:rsidRDefault="006A0F7B" w:rsidP="006A0F7B">
      <w:pPr>
        <w:jc w:val="center"/>
        <w:rPr>
          <w:rFonts w:ascii="Calibri" w:hAnsi="Calibri"/>
        </w:rPr>
      </w:pPr>
      <w:r w:rsidRPr="001512E5">
        <w:rPr>
          <w:rFonts w:ascii="Calibri" w:hAnsi="Calibri"/>
        </w:rPr>
        <w:t>(Deberá contener las características solicitadas en el anexo 1)</w:t>
      </w:r>
    </w:p>
    <w:p w:rsidR="006A0F7B" w:rsidRPr="00007CCB" w:rsidRDefault="006A0F7B" w:rsidP="00E1428C">
      <w:pPr>
        <w:tabs>
          <w:tab w:val="left" w:pos="4253"/>
          <w:tab w:val="left" w:pos="7797"/>
        </w:tabs>
        <w:jc w:val="right"/>
        <w:rPr>
          <w:rFonts w:ascii="Calibri" w:hAnsi="Calibri"/>
        </w:rPr>
      </w:pPr>
    </w:p>
    <w:p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rsidR="00E1428C" w:rsidRPr="00007CCB" w:rsidRDefault="00E1428C" w:rsidP="009230E1">
            <w:pPr>
              <w:rPr>
                <w:rFonts w:ascii="Calibri" w:hAnsi="Calibri"/>
                <w:b/>
              </w:rPr>
            </w:pPr>
          </w:p>
        </w:tc>
      </w:tr>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E1428C" w:rsidRPr="00007CCB" w:rsidRDefault="00E1428C" w:rsidP="009230E1">
            <w:pPr>
              <w:rPr>
                <w:rFonts w:ascii="Calibri" w:hAnsi="Calibri"/>
                <w:b/>
              </w:rPr>
            </w:pPr>
          </w:p>
        </w:tc>
      </w:tr>
    </w:tbl>
    <w:p w:rsidR="00E1428C" w:rsidRPr="0093321E" w:rsidRDefault="00E1428C" w:rsidP="00E1428C">
      <w:pPr>
        <w:ind w:left="426"/>
        <w:jc w:val="both"/>
        <w:rPr>
          <w:rFonts w:asciiTheme="minorHAnsi" w:hAnsiTheme="minorHAnsi"/>
        </w:rPr>
      </w:pPr>
    </w:p>
    <w:p w:rsidR="00C96B24" w:rsidRDefault="00C96B24" w:rsidP="00E1428C">
      <w:pPr>
        <w:pStyle w:val="Default"/>
        <w:jc w:val="center"/>
        <w:rPr>
          <w:rFonts w:asciiTheme="minorHAnsi" w:hAnsiTheme="minorHAnsi"/>
          <w:b/>
          <w:sz w:val="20"/>
          <w:szCs w:val="20"/>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B47741" w:rsidRPr="0093321E" w:rsidTr="0012263F">
        <w:trPr>
          <w:jc w:val="center"/>
        </w:trPr>
        <w:tc>
          <w:tcPr>
            <w:tcW w:w="1060" w:type="dxa"/>
            <w:shd w:val="clear" w:color="auto" w:fill="00CCFF"/>
            <w:vAlign w:val="center"/>
          </w:tcPr>
          <w:p w:rsidR="00B47741" w:rsidRPr="0093321E" w:rsidRDefault="00B47741" w:rsidP="008C44B5">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00CCFF"/>
            <w:vAlign w:val="center"/>
          </w:tcPr>
          <w:p w:rsidR="00B47741" w:rsidRPr="0093321E" w:rsidRDefault="00B47741" w:rsidP="008C44B5">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00CCFF"/>
            <w:vAlign w:val="center"/>
          </w:tcPr>
          <w:p w:rsidR="00B47741" w:rsidRPr="0093321E" w:rsidRDefault="00B47741" w:rsidP="008C44B5">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00CCFF"/>
            <w:vAlign w:val="center"/>
          </w:tcPr>
          <w:p w:rsidR="00B47741" w:rsidRPr="0093321E" w:rsidRDefault="00B47741" w:rsidP="008C44B5">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00CCFF"/>
            <w:vAlign w:val="center"/>
          </w:tcPr>
          <w:p w:rsidR="00B47741" w:rsidRPr="0093321E" w:rsidRDefault="00B47741" w:rsidP="008C44B5">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00CCFF"/>
            <w:vAlign w:val="center"/>
          </w:tcPr>
          <w:p w:rsidR="00B47741" w:rsidRPr="0093321E" w:rsidRDefault="00B47741" w:rsidP="008C44B5">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00CCFF"/>
            <w:vAlign w:val="center"/>
          </w:tcPr>
          <w:p w:rsidR="00B47741" w:rsidRPr="0093321E" w:rsidRDefault="00B47741" w:rsidP="008C44B5">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00CCFF"/>
            <w:vAlign w:val="center"/>
          </w:tcPr>
          <w:p w:rsidR="00B47741" w:rsidRPr="0093321E" w:rsidRDefault="00B47741" w:rsidP="008C44B5">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B47741" w:rsidRPr="0093321E" w:rsidTr="008C44B5">
        <w:trPr>
          <w:trHeight w:val="60"/>
          <w:jc w:val="center"/>
        </w:trPr>
        <w:tc>
          <w:tcPr>
            <w:tcW w:w="1060" w:type="dxa"/>
            <w:vMerge w:val="restart"/>
            <w:vAlign w:val="center"/>
          </w:tcPr>
          <w:p w:rsidR="00B47741" w:rsidRPr="0012263F" w:rsidRDefault="00B47741" w:rsidP="008C44B5">
            <w:pPr>
              <w:tabs>
                <w:tab w:val="right" w:pos="9923"/>
              </w:tabs>
              <w:ind w:right="141"/>
              <w:jc w:val="center"/>
              <w:rPr>
                <w:rFonts w:asciiTheme="minorHAnsi" w:hAnsiTheme="minorHAnsi"/>
              </w:rPr>
            </w:pPr>
            <w:r w:rsidRPr="0012263F">
              <w:rPr>
                <w:rFonts w:asciiTheme="minorHAnsi" w:hAnsiTheme="minorHAnsi"/>
              </w:rPr>
              <w:t>1</w:t>
            </w:r>
          </w:p>
        </w:tc>
        <w:tc>
          <w:tcPr>
            <w:tcW w:w="1169" w:type="dxa"/>
          </w:tcPr>
          <w:p w:rsidR="00B47741" w:rsidRPr="0093321E" w:rsidRDefault="00B47741" w:rsidP="008C44B5">
            <w:pPr>
              <w:tabs>
                <w:tab w:val="right" w:pos="9923"/>
              </w:tabs>
              <w:spacing w:before="120" w:after="120"/>
              <w:rPr>
                <w:rFonts w:asciiTheme="minorHAnsi" w:hAnsiTheme="minorHAnsi"/>
                <w:sz w:val="16"/>
                <w:szCs w:val="16"/>
              </w:rPr>
            </w:pPr>
          </w:p>
        </w:tc>
        <w:tc>
          <w:tcPr>
            <w:tcW w:w="992" w:type="dxa"/>
          </w:tcPr>
          <w:p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rsidTr="008C44B5">
        <w:trPr>
          <w:jc w:val="center"/>
        </w:trPr>
        <w:tc>
          <w:tcPr>
            <w:tcW w:w="1060" w:type="dxa"/>
            <w:vMerge/>
          </w:tcPr>
          <w:p w:rsidR="00B47741" w:rsidRPr="0093321E" w:rsidRDefault="00B47741" w:rsidP="008C44B5">
            <w:pPr>
              <w:tabs>
                <w:tab w:val="right" w:pos="9923"/>
              </w:tabs>
              <w:ind w:right="141"/>
              <w:rPr>
                <w:rFonts w:asciiTheme="minorHAnsi" w:hAnsiTheme="minorHAnsi"/>
                <w:sz w:val="16"/>
                <w:szCs w:val="16"/>
              </w:rPr>
            </w:pPr>
          </w:p>
        </w:tc>
        <w:tc>
          <w:tcPr>
            <w:tcW w:w="1169" w:type="dxa"/>
          </w:tcPr>
          <w:p w:rsidR="00B47741" w:rsidRPr="0093321E" w:rsidRDefault="00B47741" w:rsidP="008C44B5">
            <w:pPr>
              <w:tabs>
                <w:tab w:val="right" w:pos="9923"/>
              </w:tabs>
              <w:spacing w:before="120" w:after="120"/>
              <w:rPr>
                <w:rFonts w:asciiTheme="minorHAnsi" w:hAnsiTheme="minorHAnsi"/>
                <w:sz w:val="16"/>
                <w:szCs w:val="16"/>
              </w:rPr>
            </w:pPr>
          </w:p>
        </w:tc>
        <w:tc>
          <w:tcPr>
            <w:tcW w:w="992" w:type="dxa"/>
          </w:tcPr>
          <w:p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rsidTr="008C44B5">
        <w:trPr>
          <w:jc w:val="center"/>
        </w:trPr>
        <w:tc>
          <w:tcPr>
            <w:tcW w:w="1060" w:type="dxa"/>
            <w:vMerge/>
          </w:tcPr>
          <w:p w:rsidR="00B47741" w:rsidRPr="0093321E" w:rsidRDefault="00B47741" w:rsidP="008C44B5">
            <w:pPr>
              <w:tabs>
                <w:tab w:val="right" w:pos="9923"/>
              </w:tabs>
              <w:ind w:right="141"/>
              <w:rPr>
                <w:rFonts w:asciiTheme="minorHAnsi" w:hAnsiTheme="minorHAnsi"/>
                <w:sz w:val="16"/>
                <w:szCs w:val="16"/>
              </w:rPr>
            </w:pPr>
          </w:p>
        </w:tc>
        <w:tc>
          <w:tcPr>
            <w:tcW w:w="1169" w:type="dxa"/>
          </w:tcPr>
          <w:p w:rsidR="00B47741" w:rsidRPr="0093321E" w:rsidRDefault="00B47741" w:rsidP="008C44B5">
            <w:pPr>
              <w:tabs>
                <w:tab w:val="right" w:pos="9923"/>
              </w:tabs>
              <w:spacing w:before="120" w:after="120"/>
              <w:rPr>
                <w:rFonts w:asciiTheme="minorHAnsi" w:hAnsiTheme="minorHAnsi"/>
                <w:sz w:val="16"/>
                <w:szCs w:val="16"/>
              </w:rPr>
            </w:pPr>
          </w:p>
        </w:tc>
        <w:tc>
          <w:tcPr>
            <w:tcW w:w="992" w:type="dxa"/>
          </w:tcPr>
          <w:p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rsidTr="008C44B5">
        <w:trPr>
          <w:jc w:val="center"/>
        </w:trPr>
        <w:tc>
          <w:tcPr>
            <w:tcW w:w="1060" w:type="dxa"/>
            <w:vMerge/>
          </w:tcPr>
          <w:p w:rsidR="00B47741" w:rsidRPr="0093321E" w:rsidRDefault="00B47741" w:rsidP="008C44B5">
            <w:pPr>
              <w:tabs>
                <w:tab w:val="right" w:pos="9923"/>
              </w:tabs>
              <w:ind w:right="141"/>
              <w:rPr>
                <w:rFonts w:asciiTheme="minorHAnsi" w:hAnsiTheme="minorHAnsi"/>
                <w:sz w:val="16"/>
                <w:szCs w:val="16"/>
              </w:rPr>
            </w:pPr>
          </w:p>
        </w:tc>
        <w:tc>
          <w:tcPr>
            <w:tcW w:w="1169" w:type="dxa"/>
          </w:tcPr>
          <w:p w:rsidR="00B47741" w:rsidRPr="0093321E" w:rsidRDefault="00B47741" w:rsidP="008C44B5">
            <w:pPr>
              <w:tabs>
                <w:tab w:val="right" w:pos="9923"/>
              </w:tabs>
              <w:spacing w:before="120" w:after="120"/>
              <w:rPr>
                <w:rFonts w:asciiTheme="minorHAnsi" w:hAnsiTheme="minorHAnsi"/>
                <w:sz w:val="16"/>
                <w:szCs w:val="16"/>
              </w:rPr>
            </w:pPr>
          </w:p>
        </w:tc>
        <w:tc>
          <w:tcPr>
            <w:tcW w:w="992" w:type="dxa"/>
          </w:tcPr>
          <w:p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rsidTr="008C44B5">
        <w:trPr>
          <w:jc w:val="center"/>
        </w:trPr>
        <w:tc>
          <w:tcPr>
            <w:tcW w:w="1060" w:type="dxa"/>
            <w:vMerge/>
          </w:tcPr>
          <w:p w:rsidR="00B47741" w:rsidRPr="0093321E" w:rsidRDefault="00B47741" w:rsidP="008C44B5">
            <w:pPr>
              <w:tabs>
                <w:tab w:val="right" w:pos="9923"/>
              </w:tabs>
              <w:ind w:right="141"/>
              <w:rPr>
                <w:rFonts w:asciiTheme="minorHAnsi" w:hAnsiTheme="minorHAnsi"/>
                <w:sz w:val="16"/>
                <w:szCs w:val="16"/>
              </w:rPr>
            </w:pPr>
          </w:p>
        </w:tc>
        <w:tc>
          <w:tcPr>
            <w:tcW w:w="1169" w:type="dxa"/>
          </w:tcPr>
          <w:p w:rsidR="00B47741" w:rsidRPr="0093321E" w:rsidRDefault="00B47741" w:rsidP="008C44B5">
            <w:pPr>
              <w:tabs>
                <w:tab w:val="right" w:pos="9923"/>
              </w:tabs>
              <w:spacing w:before="120" w:after="120"/>
              <w:rPr>
                <w:rFonts w:asciiTheme="minorHAnsi" w:hAnsiTheme="minorHAnsi"/>
                <w:sz w:val="16"/>
                <w:szCs w:val="16"/>
              </w:rPr>
            </w:pPr>
          </w:p>
        </w:tc>
        <w:tc>
          <w:tcPr>
            <w:tcW w:w="992" w:type="dxa"/>
          </w:tcPr>
          <w:p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rsidTr="008C44B5">
        <w:trPr>
          <w:jc w:val="center"/>
        </w:trPr>
        <w:tc>
          <w:tcPr>
            <w:tcW w:w="1060" w:type="dxa"/>
            <w:vMerge/>
          </w:tcPr>
          <w:p w:rsidR="00B47741" w:rsidRPr="0093321E" w:rsidRDefault="00B47741" w:rsidP="008C44B5">
            <w:pPr>
              <w:tabs>
                <w:tab w:val="right" w:pos="9923"/>
              </w:tabs>
              <w:ind w:right="141"/>
              <w:rPr>
                <w:rFonts w:asciiTheme="minorHAnsi" w:hAnsiTheme="minorHAnsi"/>
                <w:sz w:val="16"/>
                <w:szCs w:val="16"/>
              </w:rPr>
            </w:pPr>
          </w:p>
        </w:tc>
        <w:tc>
          <w:tcPr>
            <w:tcW w:w="1169" w:type="dxa"/>
          </w:tcPr>
          <w:p w:rsidR="00B47741" w:rsidRPr="0093321E" w:rsidRDefault="00B47741" w:rsidP="008C44B5">
            <w:pPr>
              <w:tabs>
                <w:tab w:val="right" w:pos="9923"/>
              </w:tabs>
              <w:spacing w:before="120" w:after="120"/>
              <w:rPr>
                <w:rFonts w:asciiTheme="minorHAnsi" w:hAnsiTheme="minorHAnsi"/>
                <w:sz w:val="16"/>
                <w:szCs w:val="16"/>
              </w:rPr>
            </w:pPr>
          </w:p>
        </w:tc>
        <w:tc>
          <w:tcPr>
            <w:tcW w:w="992" w:type="dxa"/>
          </w:tcPr>
          <w:p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r>
      <w:tr w:rsidR="00B47741" w:rsidRPr="0093321E" w:rsidTr="008C44B5">
        <w:trPr>
          <w:jc w:val="center"/>
        </w:trPr>
        <w:tc>
          <w:tcPr>
            <w:tcW w:w="1060" w:type="dxa"/>
            <w:vMerge/>
          </w:tcPr>
          <w:p w:rsidR="00B47741" w:rsidRPr="0093321E" w:rsidRDefault="00B47741" w:rsidP="008C44B5">
            <w:pPr>
              <w:tabs>
                <w:tab w:val="right" w:pos="9923"/>
              </w:tabs>
              <w:ind w:right="141"/>
              <w:rPr>
                <w:rFonts w:asciiTheme="minorHAnsi" w:hAnsiTheme="minorHAnsi"/>
                <w:sz w:val="16"/>
                <w:szCs w:val="16"/>
              </w:rPr>
            </w:pPr>
          </w:p>
        </w:tc>
        <w:tc>
          <w:tcPr>
            <w:tcW w:w="1169" w:type="dxa"/>
          </w:tcPr>
          <w:p w:rsidR="00B47741" w:rsidRPr="0093321E" w:rsidRDefault="00B47741" w:rsidP="008C44B5">
            <w:pPr>
              <w:tabs>
                <w:tab w:val="right" w:pos="9923"/>
              </w:tabs>
              <w:spacing w:before="120" w:after="120"/>
              <w:rPr>
                <w:rFonts w:asciiTheme="minorHAnsi" w:hAnsiTheme="minorHAnsi"/>
                <w:sz w:val="16"/>
                <w:szCs w:val="16"/>
              </w:rPr>
            </w:pPr>
          </w:p>
        </w:tc>
        <w:tc>
          <w:tcPr>
            <w:tcW w:w="992" w:type="dxa"/>
          </w:tcPr>
          <w:p w:rsidR="00B47741" w:rsidRPr="0093321E" w:rsidRDefault="00B47741" w:rsidP="008C44B5">
            <w:pPr>
              <w:tabs>
                <w:tab w:val="right" w:pos="9923"/>
              </w:tabs>
              <w:spacing w:before="120" w:after="120"/>
              <w:rPr>
                <w:rFonts w:asciiTheme="minorHAnsi" w:hAnsiTheme="minorHAnsi"/>
                <w:sz w:val="16"/>
                <w:szCs w:val="16"/>
              </w:rPr>
            </w:pPr>
          </w:p>
        </w:tc>
        <w:tc>
          <w:tcPr>
            <w:tcW w:w="1559" w:type="dxa"/>
          </w:tcPr>
          <w:p w:rsidR="00B47741" w:rsidRPr="0093321E" w:rsidRDefault="00B47741" w:rsidP="008C44B5">
            <w:pPr>
              <w:tabs>
                <w:tab w:val="right" w:pos="9923"/>
              </w:tabs>
              <w:spacing w:before="120" w:after="120"/>
              <w:rPr>
                <w:rFonts w:asciiTheme="minorHAnsi" w:hAnsiTheme="minorHAnsi"/>
                <w:sz w:val="16"/>
                <w:szCs w:val="16"/>
              </w:rPr>
            </w:pPr>
          </w:p>
        </w:tc>
        <w:tc>
          <w:tcPr>
            <w:tcW w:w="1275" w:type="dxa"/>
          </w:tcPr>
          <w:p w:rsidR="00B47741" w:rsidRPr="0093321E" w:rsidRDefault="00B47741" w:rsidP="008C44B5">
            <w:pPr>
              <w:tabs>
                <w:tab w:val="right" w:pos="9923"/>
              </w:tabs>
              <w:spacing w:before="120" w:after="120"/>
              <w:rPr>
                <w:rFonts w:asciiTheme="minorHAnsi" w:hAnsiTheme="minorHAnsi"/>
                <w:sz w:val="16"/>
                <w:szCs w:val="16"/>
              </w:rPr>
            </w:pPr>
          </w:p>
        </w:tc>
        <w:tc>
          <w:tcPr>
            <w:tcW w:w="1337"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c>
          <w:tcPr>
            <w:tcW w:w="1463" w:type="dxa"/>
          </w:tcPr>
          <w:p w:rsidR="00B47741" w:rsidRPr="0093321E" w:rsidRDefault="00B47741" w:rsidP="008C44B5">
            <w:pPr>
              <w:tabs>
                <w:tab w:val="right" w:pos="9923"/>
              </w:tabs>
              <w:spacing w:before="120" w:after="120"/>
              <w:rPr>
                <w:rFonts w:asciiTheme="minorHAnsi" w:hAnsiTheme="minorHAnsi"/>
                <w:sz w:val="16"/>
                <w:szCs w:val="16"/>
              </w:rPr>
            </w:pPr>
          </w:p>
        </w:tc>
      </w:tr>
    </w:tbl>
    <w:p w:rsidR="00D23ECF" w:rsidRPr="0093321E" w:rsidRDefault="00D23ECF" w:rsidP="00D23ECF">
      <w:pPr>
        <w:ind w:left="426"/>
        <w:jc w:val="both"/>
        <w:rPr>
          <w:rFonts w:asciiTheme="minorHAnsi" w:hAnsiTheme="minorHAnsi"/>
        </w:rPr>
      </w:pPr>
    </w:p>
    <w:p w:rsidR="00D23ECF" w:rsidRDefault="00D23ECF" w:rsidP="00D23ECF">
      <w:pPr>
        <w:tabs>
          <w:tab w:val="right" w:pos="9781"/>
        </w:tabs>
        <w:ind w:right="141"/>
        <w:rPr>
          <w:rFonts w:ascii="Calibri" w:hAnsi="Calibri"/>
          <w:u w:val="single"/>
        </w:rPr>
      </w:pPr>
    </w:p>
    <w:p w:rsidR="00D23ECF" w:rsidRPr="00007CCB" w:rsidRDefault="00D23ECF" w:rsidP="00D23ECF">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D23ECF" w:rsidRPr="003655E2" w:rsidTr="00E854AE">
        <w:trPr>
          <w:jc w:val="center"/>
        </w:trPr>
        <w:tc>
          <w:tcPr>
            <w:tcW w:w="2093" w:type="dxa"/>
            <w:shd w:val="clear" w:color="auto" w:fill="auto"/>
            <w:vAlign w:val="center"/>
          </w:tcPr>
          <w:p w:rsidR="00D23ECF" w:rsidRPr="003655E2" w:rsidRDefault="00D23ECF" w:rsidP="00E854AE">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D23ECF" w:rsidRPr="003655E2" w:rsidRDefault="00D23ECF" w:rsidP="00E854AE">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D23ECF" w:rsidRPr="003655E2" w:rsidRDefault="00D23ECF" w:rsidP="00E854AE">
            <w:pPr>
              <w:jc w:val="center"/>
              <w:rPr>
                <w:rFonts w:ascii="Calibri" w:hAnsi="Calibri"/>
                <w:b/>
                <w:sz w:val="18"/>
              </w:rPr>
            </w:pPr>
          </w:p>
        </w:tc>
        <w:tc>
          <w:tcPr>
            <w:tcW w:w="2126" w:type="dxa"/>
            <w:tcBorders>
              <w:left w:val="single" w:sz="4" w:space="0" w:color="auto"/>
            </w:tcBorders>
            <w:shd w:val="clear" w:color="auto" w:fill="auto"/>
            <w:vAlign w:val="center"/>
          </w:tcPr>
          <w:p w:rsidR="00D23ECF" w:rsidRPr="003655E2" w:rsidRDefault="00D23ECF" w:rsidP="00E854AE">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D23ECF" w:rsidRPr="003655E2" w:rsidRDefault="00D23ECF" w:rsidP="00E854AE">
            <w:pPr>
              <w:jc w:val="center"/>
              <w:rPr>
                <w:rFonts w:ascii="Calibri" w:hAnsi="Calibri"/>
                <w:b/>
                <w:sz w:val="18"/>
              </w:rPr>
            </w:pPr>
          </w:p>
        </w:tc>
      </w:tr>
    </w:tbl>
    <w:p w:rsidR="00D23ECF" w:rsidRPr="003655E2" w:rsidRDefault="00D23ECF" w:rsidP="00D23ECF">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D23ECF" w:rsidRPr="003655E2" w:rsidTr="00E854AE">
        <w:trPr>
          <w:jc w:val="center"/>
        </w:trPr>
        <w:tc>
          <w:tcPr>
            <w:tcW w:w="2093" w:type="dxa"/>
            <w:shd w:val="clear" w:color="auto" w:fill="auto"/>
            <w:vAlign w:val="center"/>
          </w:tcPr>
          <w:p w:rsidR="00D23ECF" w:rsidRPr="003655E2" w:rsidRDefault="00D23ECF" w:rsidP="00E854AE">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D23ECF" w:rsidRPr="003655E2" w:rsidRDefault="00D23ECF" w:rsidP="00E854AE">
            <w:pPr>
              <w:jc w:val="center"/>
              <w:rPr>
                <w:rFonts w:ascii="Calibri" w:hAnsi="Calibri"/>
                <w:b/>
                <w:sz w:val="18"/>
              </w:rPr>
            </w:pPr>
          </w:p>
        </w:tc>
      </w:tr>
    </w:tbl>
    <w:p w:rsidR="00F87AC4" w:rsidRDefault="00F87AC4" w:rsidP="00E1428C">
      <w:pPr>
        <w:pStyle w:val="Default"/>
        <w:jc w:val="center"/>
        <w:rPr>
          <w:rFonts w:asciiTheme="minorHAnsi" w:hAnsiTheme="minorHAnsi"/>
          <w:b/>
          <w:sz w:val="20"/>
          <w:szCs w:val="20"/>
        </w:rPr>
      </w:pPr>
    </w:p>
    <w:p w:rsidR="00F87AC4" w:rsidRDefault="00F87AC4" w:rsidP="00E1428C">
      <w:pPr>
        <w:pStyle w:val="Default"/>
        <w:jc w:val="center"/>
        <w:rPr>
          <w:rFonts w:asciiTheme="minorHAnsi" w:hAnsiTheme="minorHAnsi"/>
          <w:b/>
          <w:sz w:val="20"/>
          <w:szCs w:val="20"/>
        </w:rPr>
      </w:pPr>
    </w:p>
    <w:p w:rsidR="00C96B24" w:rsidRDefault="00C96B24" w:rsidP="00E1428C">
      <w:pPr>
        <w:pStyle w:val="Default"/>
        <w:jc w:val="center"/>
        <w:rPr>
          <w:rFonts w:asciiTheme="minorHAnsi" w:hAnsiTheme="minorHAnsi"/>
          <w:b/>
          <w:sz w:val="20"/>
          <w:szCs w:val="20"/>
        </w:rPr>
      </w:pPr>
    </w:p>
    <w:p w:rsidR="00C96B24" w:rsidRDefault="00C96B24" w:rsidP="00E1428C">
      <w:pPr>
        <w:pStyle w:val="Default"/>
        <w:jc w:val="center"/>
        <w:rPr>
          <w:rFonts w:asciiTheme="minorHAnsi" w:hAnsiTheme="minorHAnsi"/>
          <w:b/>
          <w:sz w:val="20"/>
          <w:szCs w:val="20"/>
        </w:rPr>
      </w:pPr>
    </w:p>
    <w:p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rsidR="00E1428C" w:rsidRPr="00007CCB" w:rsidRDefault="00E1428C" w:rsidP="00E1428C">
      <w:pPr>
        <w:pStyle w:val="Default"/>
        <w:jc w:val="center"/>
        <w:rPr>
          <w:rFonts w:ascii="Calibri" w:hAnsi="Calibri"/>
          <w:b/>
          <w:sz w:val="20"/>
          <w:szCs w:val="20"/>
        </w:rPr>
      </w:pP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rsidR="00E1428C" w:rsidRDefault="00E1428C" w:rsidP="00E1428C">
      <w:pPr>
        <w:ind w:left="426"/>
        <w:jc w:val="center"/>
        <w:rPr>
          <w:rFonts w:ascii="Calibri" w:hAnsi="Calibri"/>
          <w:b/>
        </w:rPr>
      </w:pPr>
      <w:r w:rsidRPr="00007CCB">
        <w:rPr>
          <w:rFonts w:ascii="Calibri" w:hAnsi="Calibri"/>
          <w:b/>
        </w:rPr>
        <w:t>Protesto lo necesario</w:t>
      </w: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A63537" w:rsidRDefault="00A63537" w:rsidP="00E1428C">
      <w:pPr>
        <w:ind w:left="426"/>
        <w:jc w:val="center"/>
        <w:rPr>
          <w:rFonts w:ascii="Calibri" w:hAnsi="Calibri"/>
          <w:b/>
        </w:rPr>
      </w:pPr>
    </w:p>
    <w:p w:rsidR="00C96B24" w:rsidRDefault="00C96B24" w:rsidP="00E1428C">
      <w:pPr>
        <w:ind w:left="426"/>
        <w:jc w:val="center"/>
        <w:rPr>
          <w:rFonts w:ascii="Calibri" w:hAnsi="Calibri"/>
          <w:b/>
        </w:rPr>
      </w:pPr>
    </w:p>
    <w:p w:rsidR="00BA09CD" w:rsidRPr="002522C8" w:rsidRDefault="00BA09CD" w:rsidP="001226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12263F">
        <w:trPr>
          <w:jc w:val="center"/>
        </w:trPr>
        <w:tc>
          <w:tcPr>
            <w:tcW w:w="7371" w:type="dxa"/>
            <w:tcBorders>
              <w:bottom w:val="nil"/>
            </w:tcBorders>
            <w:shd w:val="clear" w:color="auto" w:fill="00CCFF"/>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CCFF"/>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213157">
            <w:pPr>
              <w:jc w:val="center"/>
              <w:rPr>
                <w:rFonts w:ascii="Calibri" w:hAnsi="Calibri" w:cs="Arial"/>
                <w:b/>
              </w:rPr>
            </w:pPr>
            <w:r w:rsidRPr="000A0057">
              <w:rPr>
                <w:rFonts w:ascii="Calibri" w:hAnsi="Calibri" w:cs="Arial"/>
                <w:bCs/>
              </w:rPr>
              <w:t xml:space="preserve">No. </w:t>
            </w:r>
            <w:r w:rsidR="003D52CE">
              <w:rPr>
                <w:rFonts w:ascii="Calibri" w:hAnsi="Calibri"/>
                <w:b/>
                <w:bCs/>
              </w:rPr>
              <w:t>LP-919044992-I80-2021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12263F">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12263F">
        <w:trPr>
          <w:jc w:val="center"/>
        </w:trPr>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CCFF"/>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12263F">
        <w:trPr>
          <w:jc w:val="center"/>
        </w:trPr>
        <w:tc>
          <w:tcPr>
            <w:tcW w:w="3071" w:type="dxa"/>
            <w:tcBorders>
              <w:top w:val="single" w:sz="4" w:space="0" w:color="auto"/>
              <w:left w:val="single" w:sz="4" w:space="0" w:color="auto"/>
              <w:bottom w:val="single" w:sz="4" w:space="0" w:color="auto"/>
            </w:tcBorders>
            <w:shd w:val="clear" w:color="auto" w:fill="00CCFF"/>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CCFF"/>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CCFF"/>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C96B24">
      <w:pPr>
        <w:jc w:val="center"/>
        <w:rPr>
          <w:rFonts w:ascii="Calibri" w:hAnsi="Calibri"/>
          <w:b/>
        </w:rPr>
      </w:pPr>
      <w:r w:rsidRPr="00C96B24">
        <w:rPr>
          <w:rFonts w:ascii="Calibri" w:hAnsi="Calibri"/>
          <w:b/>
        </w:rPr>
        <w:t>*Anexar en sobre Económico.</w:t>
      </w:r>
    </w:p>
    <w:p w:rsidR="00C96B24" w:rsidRDefault="00C96B24" w:rsidP="00C96B24">
      <w:pPr>
        <w:rPr>
          <w:rFonts w:ascii="Calibri" w:hAnsi="Calibri"/>
          <w:b/>
        </w:rPr>
      </w:pPr>
    </w:p>
    <w:p w:rsidR="00A63537" w:rsidRDefault="00A63537" w:rsidP="00C96B24">
      <w:pPr>
        <w:rPr>
          <w:rFonts w:ascii="Calibri" w:hAnsi="Calibri"/>
          <w:b/>
        </w:rPr>
      </w:pPr>
    </w:p>
    <w:p w:rsidR="00A63537" w:rsidRPr="00C96B24" w:rsidRDefault="00A63537" w:rsidP="00C96B24">
      <w:pPr>
        <w:rPr>
          <w:rFonts w:ascii="Calibri" w:hAnsi="Calibri"/>
          <w:b/>
        </w:rPr>
      </w:pPr>
    </w:p>
    <w:p w:rsidR="00BA09CD" w:rsidRPr="002522C8" w:rsidRDefault="00BA09CD" w:rsidP="0012263F">
      <w:pPr>
        <w:pBdr>
          <w:top w:val="single" w:sz="4" w:space="1"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rsidTr="0012263F">
        <w:trPr>
          <w:jc w:val="center"/>
        </w:trPr>
        <w:tc>
          <w:tcPr>
            <w:tcW w:w="7102" w:type="dxa"/>
            <w:tcBorders>
              <w:bottom w:val="nil"/>
            </w:tcBorders>
            <w:shd w:val="clear" w:color="auto" w:fill="00CCFF"/>
          </w:tcPr>
          <w:p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CCFF"/>
          </w:tcPr>
          <w:p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rsidTr="002F5444">
        <w:trPr>
          <w:trHeight w:val="60"/>
          <w:jc w:val="center"/>
        </w:trPr>
        <w:tc>
          <w:tcPr>
            <w:tcW w:w="7102" w:type="dxa"/>
            <w:tcBorders>
              <w:top w:val="single" w:sz="4" w:space="0" w:color="auto"/>
              <w:left w:val="single" w:sz="4" w:space="0" w:color="auto"/>
              <w:bottom w:val="single" w:sz="4" w:space="0" w:color="auto"/>
              <w:right w:val="nil"/>
            </w:tcBorders>
          </w:tcPr>
          <w:p w:rsidR="0093321E" w:rsidRPr="0093321E" w:rsidRDefault="0093321E" w:rsidP="00213157">
            <w:pPr>
              <w:jc w:val="center"/>
              <w:rPr>
                <w:rFonts w:asciiTheme="minorHAnsi" w:hAnsiTheme="minorHAnsi" w:cs="Arial"/>
                <w:u w:val="single"/>
              </w:rPr>
            </w:pPr>
            <w:r w:rsidRPr="0093321E">
              <w:rPr>
                <w:rFonts w:asciiTheme="minorHAnsi" w:hAnsiTheme="minorHAnsi" w:cs="Arial"/>
                <w:bCs/>
                <w:u w:val="single"/>
              </w:rPr>
              <w:t xml:space="preserve">No. </w:t>
            </w:r>
            <w:r w:rsidR="003D52CE">
              <w:rPr>
                <w:rFonts w:asciiTheme="minorHAnsi" w:hAnsiTheme="minorHAnsi" w:cs="Arial"/>
                <w:bCs/>
                <w:u w:val="single"/>
              </w:rPr>
              <w:t>LP-919044992-I80-2021</w:t>
            </w:r>
          </w:p>
        </w:tc>
        <w:tc>
          <w:tcPr>
            <w:tcW w:w="2899" w:type="dxa"/>
            <w:tcBorders>
              <w:top w:val="single" w:sz="4" w:space="0" w:color="auto"/>
              <w:left w:val="single" w:sz="4" w:space="0" w:color="auto"/>
              <w:bottom w:val="single" w:sz="4" w:space="0" w:color="auto"/>
              <w:right w:val="single" w:sz="4" w:space="0" w:color="auto"/>
            </w:tcBorders>
          </w:tcPr>
          <w:p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rsidTr="0012263F">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CCFF"/>
          </w:tcPr>
          <w:p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rsidTr="00E1428C">
        <w:trPr>
          <w:trHeight w:val="172"/>
          <w:jc w:val="center"/>
        </w:trPr>
        <w:tc>
          <w:tcPr>
            <w:tcW w:w="10359" w:type="dxa"/>
            <w:tcBorders>
              <w:top w:val="nil"/>
            </w:tcBorders>
          </w:tcPr>
          <w:p w:rsid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p w:rsidR="00D401C2" w:rsidRPr="0093321E" w:rsidRDefault="00D401C2" w:rsidP="002F5444">
            <w:pPr>
              <w:jc w:val="center"/>
              <w:rPr>
                <w:rFonts w:asciiTheme="minorHAnsi" w:hAnsiTheme="minorHAnsi"/>
              </w:rPr>
            </w:pPr>
          </w:p>
        </w:tc>
      </w:tr>
    </w:tbl>
    <w:p w:rsidR="00C96B24" w:rsidRDefault="00C96B24" w:rsidP="00BA09CD">
      <w:pPr>
        <w:tabs>
          <w:tab w:val="left" w:pos="5245"/>
          <w:tab w:val="left" w:pos="8364"/>
        </w:tabs>
        <w:ind w:left="567"/>
        <w:jc w:val="center"/>
        <w:rPr>
          <w:rFonts w:ascii="Calibri" w:hAnsi="Calibri"/>
        </w:rPr>
      </w:pPr>
    </w:p>
    <w:tbl>
      <w:tblPr>
        <w:tblW w:w="10254"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tblGrid>
      <w:tr w:rsidR="00B47741" w:rsidRPr="0093321E" w:rsidTr="0012263F">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CCFF"/>
            <w:vAlign w:val="center"/>
          </w:tcPr>
          <w:p w:rsidR="00B47741" w:rsidRPr="0093321E" w:rsidRDefault="00B47741" w:rsidP="008C44B5">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00CCFF"/>
            <w:noWrap/>
            <w:vAlign w:val="center"/>
            <w:hideMark/>
          </w:tcPr>
          <w:p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00CCFF"/>
            <w:vAlign w:val="center"/>
          </w:tcPr>
          <w:p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CCFF"/>
            <w:vAlign w:val="center"/>
          </w:tcPr>
          <w:p w:rsidR="00B47741" w:rsidRPr="0093321E" w:rsidRDefault="00B47741" w:rsidP="008C44B5">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00CCFF"/>
            <w:vAlign w:val="center"/>
          </w:tcPr>
          <w:p w:rsidR="00B47741" w:rsidRPr="0093321E" w:rsidRDefault="00B47741" w:rsidP="008C44B5">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CCFF"/>
            <w:vAlign w:val="center"/>
          </w:tcPr>
          <w:p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00CCFF"/>
            <w:noWrap/>
            <w:vAlign w:val="center"/>
            <w:hideMark/>
          </w:tcPr>
          <w:p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00CCFF"/>
            <w:noWrap/>
            <w:vAlign w:val="center"/>
            <w:hideMark/>
          </w:tcPr>
          <w:p w:rsidR="00B47741" w:rsidRPr="0093321E" w:rsidRDefault="00B47741" w:rsidP="008C44B5">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B47741" w:rsidRPr="0093321E" w:rsidTr="00B47741">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jc w:val="center"/>
              <w:rPr>
                <w:rFonts w:asciiTheme="minorHAnsi" w:hAnsiTheme="minorHAnsi" w:cs="Calibri"/>
                <w:color w:val="000000"/>
              </w:rPr>
            </w:pPr>
            <w:r>
              <w:rPr>
                <w:rFonts w:asciiTheme="minorHAnsi" w:hAnsiTheme="minorHAnsi" w:cs="Calibri"/>
                <w:color w:val="000000"/>
              </w:rPr>
              <w:t>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rsidR="00B47741" w:rsidRPr="0093321E" w:rsidRDefault="00B47741" w:rsidP="008C44B5">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rsidR="00B47741" w:rsidRPr="0093321E" w:rsidRDefault="00B47741" w:rsidP="008C44B5">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B47741" w:rsidRPr="0093321E" w:rsidRDefault="00B47741" w:rsidP="008C44B5">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tcBorders>
              <w:top w:val="single" w:sz="4" w:space="0" w:color="auto"/>
            </w:tcBorders>
          </w:tcPr>
          <w:p w:rsidR="00B47741" w:rsidRPr="0093321E" w:rsidRDefault="00B47741" w:rsidP="00B47741">
            <w:pPr>
              <w:jc w:val="center"/>
              <w:rPr>
                <w:rFonts w:asciiTheme="minorHAnsi" w:hAnsiTheme="minorHAnsi" w:cs="Calibri"/>
                <w:color w:val="000000"/>
              </w:rPr>
            </w:pPr>
          </w:p>
        </w:tc>
        <w:tc>
          <w:tcPr>
            <w:tcW w:w="851" w:type="dxa"/>
            <w:tcBorders>
              <w:top w:val="single" w:sz="4" w:space="0" w:color="auto"/>
            </w:tcBorders>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1021" w:type="dxa"/>
            <w:tcBorders>
              <w:top w:val="single" w:sz="4" w:space="0" w:color="auto"/>
            </w:tcBorders>
            <w:vAlign w:val="center"/>
          </w:tcPr>
          <w:p w:rsidR="00B47741" w:rsidRPr="0093321E" w:rsidRDefault="00B47741" w:rsidP="00B47741">
            <w:pPr>
              <w:jc w:val="center"/>
              <w:rPr>
                <w:rFonts w:asciiTheme="minorHAnsi" w:hAnsiTheme="minorHAnsi" w:cs="Calibri"/>
                <w:color w:val="000000"/>
              </w:rPr>
            </w:pPr>
          </w:p>
        </w:tc>
        <w:tc>
          <w:tcPr>
            <w:tcW w:w="963" w:type="dxa"/>
            <w:tcBorders>
              <w:top w:val="single" w:sz="4" w:space="0" w:color="auto"/>
            </w:tcBorders>
            <w:vAlign w:val="center"/>
          </w:tcPr>
          <w:p w:rsidR="00B47741" w:rsidRPr="0093321E" w:rsidRDefault="00B47741" w:rsidP="00B47741">
            <w:pPr>
              <w:jc w:val="center"/>
              <w:rPr>
                <w:rFonts w:asciiTheme="minorHAnsi" w:hAnsiTheme="minorHAnsi" w:cs="Calibri"/>
                <w:color w:val="000000"/>
              </w:rPr>
            </w:pPr>
          </w:p>
        </w:tc>
        <w:tc>
          <w:tcPr>
            <w:tcW w:w="1418" w:type="dxa"/>
            <w:tcBorders>
              <w:top w:val="single" w:sz="4" w:space="0" w:color="auto"/>
            </w:tcBorders>
            <w:vAlign w:val="center"/>
          </w:tcPr>
          <w:p w:rsidR="00B47741" w:rsidRPr="0093321E" w:rsidRDefault="00B47741" w:rsidP="00B47741">
            <w:pPr>
              <w:jc w:val="center"/>
              <w:rPr>
                <w:rFonts w:asciiTheme="minorHAnsi" w:hAnsiTheme="minorHAnsi" w:cs="Calibri"/>
                <w:color w:val="000000"/>
              </w:rPr>
            </w:pPr>
          </w:p>
        </w:tc>
        <w:tc>
          <w:tcPr>
            <w:tcW w:w="1060" w:type="dxa"/>
            <w:tcBorders>
              <w:top w:val="single" w:sz="4" w:space="0" w:color="auto"/>
            </w:tcBorders>
            <w:vAlign w:val="center"/>
          </w:tcPr>
          <w:p w:rsidR="00B47741" w:rsidRPr="0093321E" w:rsidRDefault="00B47741" w:rsidP="00B47741">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1460" w:type="dxa"/>
            <w:tcBorders>
              <w:top w:val="single" w:sz="4" w:space="0" w:color="auto"/>
              <w:right w:val="single" w:sz="4" w:space="0" w:color="auto"/>
            </w:tcBorders>
            <w:shd w:val="clear" w:color="auto" w:fill="auto"/>
            <w:noWrap/>
            <w:vAlign w:val="center"/>
          </w:tcPr>
          <w:p w:rsidR="00B47741" w:rsidRPr="00C96B24" w:rsidRDefault="00B47741" w:rsidP="00B47741">
            <w:pPr>
              <w:jc w:val="center"/>
              <w:rPr>
                <w:rFonts w:asciiTheme="minorHAnsi" w:hAnsiTheme="minorHAnsi"/>
                <w:b/>
                <w:sz w:val="16"/>
              </w:rPr>
            </w:pPr>
            <w:r w:rsidRPr="00C96B24">
              <w:rPr>
                <w:rFonts w:asciiTheme="minorHAnsi" w:hAnsiTheme="minorHAnsi"/>
                <w:b/>
                <w:sz w:val="16"/>
              </w:rPr>
              <w:t>SUBTOTAL</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741" w:rsidRPr="0093321E" w:rsidRDefault="00B47741" w:rsidP="00B47741">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tcPr>
          <w:p w:rsidR="00B47741" w:rsidRPr="0093321E" w:rsidRDefault="00B47741" w:rsidP="00B47741">
            <w:pPr>
              <w:jc w:val="center"/>
              <w:rPr>
                <w:rFonts w:asciiTheme="minorHAnsi" w:hAnsiTheme="minorHAnsi" w:cs="Calibri"/>
                <w:color w:val="000000"/>
              </w:rPr>
            </w:pPr>
          </w:p>
        </w:tc>
        <w:tc>
          <w:tcPr>
            <w:tcW w:w="851" w:type="dxa"/>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709" w:type="dxa"/>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1021" w:type="dxa"/>
            <w:vAlign w:val="center"/>
          </w:tcPr>
          <w:p w:rsidR="00B47741" w:rsidRPr="0093321E" w:rsidRDefault="00B47741" w:rsidP="00B47741">
            <w:pPr>
              <w:jc w:val="center"/>
              <w:rPr>
                <w:rFonts w:asciiTheme="minorHAnsi" w:hAnsiTheme="minorHAnsi" w:cs="Calibri"/>
                <w:color w:val="000000"/>
              </w:rPr>
            </w:pPr>
          </w:p>
        </w:tc>
        <w:tc>
          <w:tcPr>
            <w:tcW w:w="963" w:type="dxa"/>
            <w:vAlign w:val="center"/>
          </w:tcPr>
          <w:p w:rsidR="00B47741" w:rsidRPr="0093321E" w:rsidRDefault="00B47741" w:rsidP="00B47741">
            <w:pPr>
              <w:jc w:val="center"/>
              <w:rPr>
                <w:rFonts w:asciiTheme="minorHAnsi" w:hAnsiTheme="minorHAnsi" w:cs="Calibri"/>
                <w:color w:val="000000"/>
              </w:rPr>
            </w:pPr>
          </w:p>
        </w:tc>
        <w:tc>
          <w:tcPr>
            <w:tcW w:w="1418" w:type="dxa"/>
            <w:vAlign w:val="center"/>
          </w:tcPr>
          <w:p w:rsidR="00B47741" w:rsidRPr="0093321E" w:rsidRDefault="00B47741" w:rsidP="00B47741">
            <w:pPr>
              <w:jc w:val="center"/>
              <w:rPr>
                <w:rFonts w:asciiTheme="minorHAnsi" w:hAnsiTheme="minorHAnsi" w:cs="Calibri"/>
                <w:color w:val="000000"/>
              </w:rPr>
            </w:pPr>
          </w:p>
        </w:tc>
        <w:tc>
          <w:tcPr>
            <w:tcW w:w="1060" w:type="dxa"/>
            <w:vAlign w:val="center"/>
          </w:tcPr>
          <w:p w:rsidR="00B47741" w:rsidRPr="0093321E" w:rsidRDefault="00B47741" w:rsidP="00B47741">
            <w:pPr>
              <w:jc w:val="center"/>
              <w:rPr>
                <w:rFonts w:asciiTheme="minorHAnsi" w:hAnsiTheme="minorHAnsi" w:cs="Calibri"/>
                <w:color w:val="000000"/>
              </w:rPr>
            </w:pPr>
          </w:p>
        </w:tc>
        <w:tc>
          <w:tcPr>
            <w:tcW w:w="1060" w:type="dxa"/>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1460" w:type="dxa"/>
            <w:tcBorders>
              <w:right w:val="single" w:sz="4" w:space="0" w:color="auto"/>
            </w:tcBorders>
            <w:shd w:val="clear" w:color="auto" w:fill="auto"/>
            <w:noWrap/>
            <w:vAlign w:val="center"/>
          </w:tcPr>
          <w:p w:rsidR="00B47741" w:rsidRPr="00C96B24" w:rsidRDefault="00B47741" w:rsidP="00B47741">
            <w:pPr>
              <w:jc w:val="center"/>
              <w:rPr>
                <w:rFonts w:asciiTheme="minorHAnsi" w:hAnsiTheme="minorHAnsi"/>
                <w:b/>
                <w:sz w:val="16"/>
              </w:rPr>
            </w:pPr>
            <w:r w:rsidRPr="00C96B24">
              <w:rPr>
                <w:rFonts w:asciiTheme="minorHAnsi" w:hAnsiTheme="minorHAnsi"/>
                <w:b/>
                <w:sz w:val="16"/>
              </w:rPr>
              <w:t>16% I.V.A.</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741" w:rsidRPr="0093321E" w:rsidRDefault="00B47741" w:rsidP="00B47741">
            <w:pPr>
              <w:spacing w:before="120" w:after="120"/>
              <w:jc w:val="center"/>
              <w:rPr>
                <w:rFonts w:asciiTheme="minorHAnsi" w:hAnsiTheme="minorHAnsi" w:cs="Calibri"/>
                <w:color w:val="000000"/>
              </w:rPr>
            </w:pPr>
          </w:p>
        </w:tc>
      </w:tr>
      <w:tr w:rsidR="00B47741" w:rsidRPr="0093321E" w:rsidTr="00B47741">
        <w:trPr>
          <w:trHeight w:val="60"/>
          <w:jc w:val="center"/>
        </w:trPr>
        <w:tc>
          <w:tcPr>
            <w:tcW w:w="851" w:type="dxa"/>
          </w:tcPr>
          <w:p w:rsidR="00B47741" w:rsidRPr="0093321E" w:rsidRDefault="00B47741" w:rsidP="00B47741">
            <w:pPr>
              <w:jc w:val="center"/>
              <w:rPr>
                <w:rFonts w:asciiTheme="minorHAnsi" w:hAnsiTheme="minorHAnsi" w:cs="Calibri"/>
                <w:color w:val="000000"/>
              </w:rPr>
            </w:pPr>
          </w:p>
        </w:tc>
        <w:tc>
          <w:tcPr>
            <w:tcW w:w="851" w:type="dxa"/>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709" w:type="dxa"/>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1021" w:type="dxa"/>
            <w:vAlign w:val="center"/>
          </w:tcPr>
          <w:p w:rsidR="00B47741" w:rsidRPr="0093321E" w:rsidRDefault="00B47741" w:rsidP="00B47741">
            <w:pPr>
              <w:jc w:val="center"/>
              <w:rPr>
                <w:rFonts w:asciiTheme="minorHAnsi" w:hAnsiTheme="minorHAnsi" w:cs="Calibri"/>
                <w:color w:val="000000"/>
              </w:rPr>
            </w:pPr>
          </w:p>
        </w:tc>
        <w:tc>
          <w:tcPr>
            <w:tcW w:w="963" w:type="dxa"/>
            <w:vAlign w:val="center"/>
          </w:tcPr>
          <w:p w:rsidR="00B47741" w:rsidRPr="0093321E" w:rsidRDefault="00B47741" w:rsidP="00B47741">
            <w:pPr>
              <w:jc w:val="center"/>
              <w:rPr>
                <w:rFonts w:asciiTheme="minorHAnsi" w:hAnsiTheme="minorHAnsi" w:cs="Calibri"/>
                <w:color w:val="000000"/>
              </w:rPr>
            </w:pPr>
          </w:p>
        </w:tc>
        <w:tc>
          <w:tcPr>
            <w:tcW w:w="1418" w:type="dxa"/>
            <w:vAlign w:val="center"/>
          </w:tcPr>
          <w:p w:rsidR="00B47741" w:rsidRPr="0093321E" w:rsidRDefault="00B47741" w:rsidP="00B47741">
            <w:pPr>
              <w:jc w:val="center"/>
              <w:rPr>
                <w:rFonts w:asciiTheme="minorHAnsi" w:hAnsiTheme="minorHAnsi" w:cs="Calibri"/>
                <w:color w:val="000000"/>
              </w:rPr>
            </w:pPr>
          </w:p>
        </w:tc>
        <w:tc>
          <w:tcPr>
            <w:tcW w:w="1060" w:type="dxa"/>
            <w:vAlign w:val="center"/>
          </w:tcPr>
          <w:p w:rsidR="00B47741" w:rsidRPr="0093321E" w:rsidRDefault="00B47741" w:rsidP="00B47741">
            <w:pPr>
              <w:jc w:val="center"/>
              <w:rPr>
                <w:rFonts w:asciiTheme="minorHAnsi" w:hAnsiTheme="minorHAnsi" w:cs="Calibri"/>
                <w:color w:val="000000"/>
              </w:rPr>
            </w:pPr>
          </w:p>
        </w:tc>
        <w:tc>
          <w:tcPr>
            <w:tcW w:w="1060" w:type="dxa"/>
            <w:shd w:val="clear" w:color="auto" w:fill="auto"/>
            <w:noWrap/>
            <w:vAlign w:val="center"/>
          </w:tcPr>
          <w:p w:rsidR="00B47741" w:rsidRPr="0093321E" w:rsidRDefault="00B47741" w:rsidP="00B47741">
            <w:pPr>
              <w:jc w:val="center"/>
              <w:rPr>
                <w:rFonts w:asciiTheme="minorHAnsi" w:hAnsiTheme="minorHAnsi" w:cs="Calibri"/>
                <w:color w:val="000000"/>
              </w:rPr>
            </w:pPr>
          </w:p>
        </w:tc>
        <w:tc>
          <w:tcPr>
            <w:tcW w:w="1460" w:type="dxa"/>
            <w:tcBorders>
              <w:right w:val="single" w:sz="4" w:space="0" w:color="auto"/>
            </w:tcBorders>
            <w:shd w:val="clear" w:color="auto" w:fill="auto"/>
            <w:noWrap/>
            <w:vAlign w:val="center"/>
          </w:tcPr>
          <w:p w:rsidR="00B47741" w:rsidRPr="00C96B24" w:rsidRDefault="00B47741" w:rsidP="00B47741">
            <w:pPr>
              <w:jc w:val="center"/>
              <w:rPr>
                <w:rFonts w:asciiTheme="minorHAnsi" w:hAnsiTheme="minorHAnsi"/>
                <w:b/>
                <w:sz w:val="16"/>
              </w:rPr>
            </w:pPr>
            <w:r w:rsidRPr="00C96B24">
              <w:rPr>
                <w:rFonts w:asciiTheme="minorHAnsi" w:hAnsiTheme="minorHAnsi"/>
                <w:b/>
                <w:sz w:val="16"/>
              </w:rPr>
              <w:t>TOTAL</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741" w:rsidRPr="0093321E" w:rsidRDefault="00B47741" w:rsidP="00B47741">
            <w:pPr>
              <w:spacing w:before="120" w:after="120"/>
              <w:jc w:val="center"/>
              <w:rPr>
                <w:rFonts w:asciiTheme="minorHAnsi" w:hAnsiTheme="minorHAnsi" w:cs="Calibri"/>
                <w:color w:val="000000"/>
              </w:rPr>
            </w:pPr>
          </w:p>
        </w:tc>
      </w:tr>
    </w:tbl>
    <w:p w:rsidR="00D401C2" w:rsidRDefault="00D401C2" w:rsidP="00D401C2">
      <w:pPr>
        <w:tabs>
          <w:tab w:val="left" w:pos="5245"/>
          <w:tab w:val="left" w:pos="7655"/>
        </w:tabs>
        <w:ind w:left="851"/>
        <w:jc w:val="center"/>
        <w:rPr>
          <w:rFonts w:asciiTheme="minorHAnsi" w:hAnsiTheme="minorHAnsi" w:cs="Arial"/>
          <w:b/>
          <w:sz w:val="15"/>
          <w:szCs w:val="15"/>
        </w:rPr>
      </w:pPr>
    </w:p>
    <w:p w:rsidR="00405F83" w:rsidRPr="002522C8" w:rsidRDefault="00405F83" w:rsidP="00405F83">
      <w:pPr>
        <w:tabs>
          <w:tab w:val="left" w:pos="5245"/>
          <w:tab w:val="left" w:pos="7655"/>
        </w:tabs>
        <w:ind w:left="567"/>
        <w:rPr>
          <w:rFonts w:ascii="Calibri" w:hAnsi="Calibri"/>
        </w:rPr>
      </w:pPr>
    </w:p>
    <w:p w:rsidR="00405F83" w:rsidRPr="002522C8" w:rsidRDefault="00405F83" w:rsidP="00405F83">
      <w:pPr>
        <w:tabs>
          <w:tab w:val="left" w:pos="5245"/>
          <w:tab w:val="left" w:pos="7655"/>
        </w:tabs>
        <w:ind w:left="567"/>
        <w:rPr>
          <w:rFonts w:ascii="Calibri" w:hAnsi="Calibri"/>
        </w:rPr>
      </w:pPr>
      <w:r w:rsidRPr="002522C8">
        <w:rPr>
          <w:rFonts w:ascii="Calibri" w:hAnsi="Calibri"/>
        </w:rPr>
        <w:tab/>
      </w:r>
    </w:p>
    <w:p w:rsidR="00C96B24" w:rsidRDefault="00C96B24" w:rsidP="00BA09CD">
      <w:pPr>
        <w:tabs>
          <w:tab w:val="left" w:pos="5245"/>
          <w:tab w:val="left" w:pos="8364"/>
        </w:tabs>
        <w:ind w:left="567"/>
        <w:jc w:val="center"/>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BA09CD" w:rsidRPr="002522C8" w:rsidRDefault="00BA09CD" w:rsidP="00BA09CD">
      <w:pPr>
        <w:tabs>
          <w:tab w:val="left" w:pos="5245"/>
          <w:tab w:val="left" w:pos="8364"/>
        </w:tabs>
        <w:ind w:left="567"/>
        <w:jc w:val="center"/>
        <w:rPr>
          <w:rFonts w:ascii="Calibri" w:hAnsi="Calibri"/>
        </w:rPr>
      </w:pP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rPr>
          <w:rFonts w:ascii="Calibri" w:hAnsi="Calibri"/>
          <w:b/>
        </w:rPr>
      </w:pPr>
    </w:p>
    <w:p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93321E" w:rsidRDefault="0093321E" w:rsidP="00BA09CD">
      <w:pPr>
        <w:tabs>
          <w:tab w:val="left" w:pos="8080"/>
        </w:tabs>
        <w:spacing w:line="360" w:lineRule="auto"/>
        <w:jc w:val="both"/>
        <w:rPr>
          <w:rFonts w:ascii="Calibri" w:hAnsi="Calibri" w:cs="Arial"/>
        </w:rPr>
      </w:pPr>
    </w:p>
    <w:p w:rsidR="00E50CE0" w:rsidRDefault="00E50CE0" w:rsidP="00BA09CD">
      <w:pPr>
        <w:tabs>
          <w:tab w:val="left" w:pos="8080"/>
        </w:tabs>
        <w:spacing w:line="360" w:lineRule="auto"/>
        <w:jc w:val="both"/>
        <w:rPr>
          <w:rFonts w:ascii="Calibri" w:hAnsi="Calibri" w:cs="Arial"/>
        </w:rPr>
      </w:pPr>
    </w:p>
    <w:p w:rsidR="00A63537" w:rsidRDefault="00A63537" w:rsidP="00BA09CD">
      <w:pPr>
        <w:tabs>
          <w:tab w:val="left" w:pos="8080"/>
        </w:tabs>
        <w:spacing w:line="360" w:lineRule="auto"/>
        <w:jc w:val="both"/>
        <w:rPr>
          <w:rFonts w:ascii="Calibri" w:hAnsi="Calibri" w:cs="Arial"/>
        </w:rPr>
      </w:pPr>
    </w:p>
    <w:p w:rsidR="002F5444" w:rsidRDefault="002F5444" w:rsidP="0012263F">
      <w:pPr>
        <w:pBdr>
          <w:top w:val="single" w:sz="4" w:space="1" w:color="auto"/>
          <w:left w:val="single" w:sz="4" w:space="4" w:color="auto"/>
          <w:bottom w:val="single" w:sz="4" w:space="1" w:color="auto"/>
          <w:right w:val="single" w:sz="4" w:space="4" w:color="auto"/>
        </w:pBdr>
        <w:shd w:val="clear" w:color="auto" w:fill="00CC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rsidR="002F5444" w:rsidRPr="005B113B" w:rsidRDefault="002F5444" w:rsidP="002F5444">
      <w:pPr>
        <w:tabs>
          <w:tab w:val="left" w:pos="4253"/>
          <w:tab w:val="left" w:pos="7938"/>
        </w:tabs>
        <w:jc w:val="right"/>
        <w:rPr>
          <w:rFonts w:ascii="Calibri" w:hAnsi="Calibri" w:cs="Arial"/>
        </w:rPr>
      </w:pPr>
    </w:p>
    <w:p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4253"/>
          <w:tab w:val="left" w:pos="7938"/>
        </w:tabs>
        <w:rPr>
          <w:rFonts w:ascii="Calibri" w:hAnsi="Calibri" w:cs="Arial"/>
        </w:rPr>
      </w:pPr>
    </w:p>
    <w:p w:rsidR="002F5444" w:rsidRPr="00572D88" w:rsidRDefault="0012263F" w:rsidP="002F5444">
      <w:pPr>
        <w:rPr>
          <w:rFonts w:asciiTheme="minorHAnsi" w:hAnsiTheme="minorHAnsi" w:cs="Arial"/>
          <w:b/>
        </w:rPr>
      </w:pPr>
      <w:r>
        <w:rPr>
          <w:rFonts w:asciiTheme="minorHAnsi" w:hAnsiTheme="minorHAnsi" w:cs="Arial"/>
          <w:b/>
        </w:rPr>
        <w:t>LIC. VICENTE ARTURO LÓPEZ LIMÓN</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rsidR="002F5444" w:rsidRPr="005B113B" w:rsidRDefault="0012263F" w:rsidP="002F5444">
      <w:pPr>
        <w:tabs>
          <w:tab w:val="left" w:pos="4253"/>
          <w:tab w:val="left" w:pos="7938"/>
        </w:tabs>
        <w:rPr>
          <w:rFonts w:ascii="Calibri" w:hAnsi="Calibri" w:cs="Arial"/>
          <w:b/>
          <w:i/>
        </w:rPr>
      </w:pPr>
      <w:r>
        <w:rPr>
          <w:rFonts w:ascii="Calibri" w:hAnsi="Calibri" w:cs="Arial"/>
          <w:b/>
          <w:i/>
        </w:rPr>
        <w:t>Servicios de Salud de Nuevo León,</w:t>
      </w:r>
      <w:r w:rsidR="002F5444" w:rsidRPr="005B113B">
        <w:rPr>
          <w:rFonts w:ascii="Calibri" w:hAnsi="Calibri" w:cs="Arial"/>
          <w:b/>
          <w:i/>
        </w:rPr>
        <w:t xml:space="preserve">  O.P.D.</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1985"/>
          <w:tab w:val="left" w:pos="6096"/>
          <w:tab w:val="left" w:pos="8647"/>
        </w:tabs>
        <w:rPr>
          <w:rFonts w:ascii="Calibri" w:hAnsi="Calibri" w:cs="Arial"/>
        </w:rPr>
      </w:pPr>
    </w:p>
    <w:p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 xml:space="preserve">vender los </w:t>
      </w:r>
      <w:r w:rsidR="00BE796D">
        <w:rPr>
          <w:rFonts w:ascii="Calibri" w:hAnsi="Calibri" w:cs="Arial"/>
        </w:rPr>
        <w:t>insumos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12263F">
        <w:rPr>
          <w:rFonts w:ascii="Calibri" w:hAnsi="Calibri" w:cs="Arial"/>
        </w:rPr>
        <w:t>,</w:t>
      </w:r>
      <w:r w:rsidRPr="005B113B">
        <w:rPr>
          <w:rFonts w:ascii="Calibri" w:hAnsi="Calibri" w:cs="Arial"/>
        </w:rPr>
        <w:t xml:space="preserve"> O.P.D.</w:t>
      </w:r>
    </w:p>
    <w:p w:rsidR="002F5444" w:rsidRPr="005B113B" w:rsidRDefault="002F5444" w:rsidP="002F5444">
      <w:pPr>
        <w:tabs>
          <w:tab w:val="left" w:pos="8080"/>
        </w:tabs>
        <w:jc w:val="both"/>
        <w:rPr>
          <w:rFonts w:ascii="Calibri" w:hAnsi="Calibri" w:cs="Arial"/>
        </w:rPr>
      </w:pPr>
    </w:p>
    <w:p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12263F">
        <w:rPr>
          <w:rFonts w:ascii="Calibri" w:hAnsi="Calibri" w:cs="Arial"/>
        </w:rPr>
        <w:t>,</w:t>
      </w:r>
      <w:r w:rsidRPr="005B113B">
        <w:rPr>
          <w:rFonts w:ascii="Calibri" w:hAnsi="Calibri" w:cs="Arial"/>
        </w:rPr>
        <w:t xml:space="preserve"> O.P.D.</w:t>
      </w:r>
    </w:p>
    <w:p w:rsidR="002F5444" w:rsidRPr="005B113B" w:rsidRDefault="002F5444" w:rsidP="002F5444">
      <w:pPr>
        <w:tabs>
          <w:tab w:val="left" w:pos="5245"/>
          <w:tab w:val="left" w:pos="7655"/>
        </w:tabs>
        <w:rPr>
          <w:rFonts w:ascii="Calibri" w:hAnsi="Calibri" w:cs="Arial"/>
          <w:b/>
        </w:rPr>
      </w:pPr>
    </w:p>
    <w:p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rsidR="002F5444" w:rsidRPr="005B113B" w:rsidRDefault="002F5444" w:rsidP="002F5444">
      <w:pPr>
        <w:tabs>
          <w:tab w:val="left" w:pos="5245"/>
          <w:tab w:val="left" w:pos="7655"/>
        </w:tabs>
        <w:jc w:val="center"/>
        <w:rPr>
          <w:rFonts w:ascii="Calibri" w:hAnsi="Calibri" w:cs="Arial"/>
        </w:rPr>
      </w:pPr>
    </w:p>
    <w:p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2F5444" w:rsidRPr="005B113B" w:rsidRDefault="002F5444" w:rsidP="002F5444">
      <w:pPr>
        <w:tabs>
          <w:tab w:val="left" w:pos="5245"/>
          <w:tab w:val="left" w:pos="7655"/>
        </w:tabs>
        <w:rPr>
          <w:rFonts w:ascii="Calibri" w:hAnsi="Calibri" w:cs="Arial"/>
        </w:rPr>
      </w:pPr>
    </w:p>
    <w:p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A63537" w:rsidRDefault="00A63537" w:rsidP="002F5444">
      <w:pPr>
        <w:tabs>
          <w:tab w:val="left" w:pos="5245"/>
          <w:tab w:val="left" w:pos="7655"/>
        </w:tabs>
        <w:rPr>
          <w:rFonts w:ascii="Calibri" w:hAnsi="Calibri" w:cs="Arial"/>
          <w:b/>
          <w:i/>
          <w:u w:val="single"/>
        </w:rPr>
      </w:pPr>
    </w:p>
    <w:p w:rsidR="00A63537" w:rsidRDefault="00A63537" w:rsidP="002F5444">
      <w:pPr>
        <w:tabs>
          <w:tab w:val="left" w:pos="5245"/>
          <w:tab w:val="left" w:pos="7655"/>
        </w:tabs>
        <w:rPr>
          <w:rFonts w:ascii="Calibri" w:hAnsi="Calibri" w:cs="Arial"/>
          <w:b/>
          <w:i/>
          <w:u w:val="single"/>
        </w:rPr>
      </w:pPr>
    </w:p>
    <w:p w:rsidR="002F5444" w:rsidRPr="00C40ADF" w:rsidRDefault="002F5444" w:rsidP="0012263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rsidR="002F5444" w:rsidRPr="00C40ADF" w:rsidRDefault="002F5444" w:rsidP="002F5444">
      <w:pPr>
        <w:tabs>
          <w:tab w:val="left" w:pos="4253"/>
          <w:tab w:val="left" w:pos="8080"/>
        </w:tabs>
        <w:ind w:right="1"/>
        <w:jc w:val="center"/>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Pr="00B300E6" w:rsidRDefault="002F5444" w:rsidP="002F5444">
      <w:pPr>
        <w:tabs>
          <w:tab w:val="left" w:pos="4253"/>
          <w:tab w:val="left" w:pos="7938"/>
        </w:tabs>
        <w:ind w:right="-91"/>
        <w:jc w:val="right"/>
        <w:rPr>
          <w:rFonts w:ascii="Calibri" w:hAnsi="Calibri" w:cs="Arial"/>
          <w:b/>
          <w:bCs/>
          <w:lang w:val="es-MX"/>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rsidTr="009230E1">
        <w:trPr>
          <w:trHeight w:val="360"/>
          <w:jc w:val="center"/>
        </w:trPr>
        <w:tc>
          <w:tcPr>
            <w:tcW w:w="4962" w:type="dxa"/>
          </w:tcPr>
          <w:p w:rsidR="002F5444" w:rsidRPr="00C40ADF" w:rsidRDefault="002F5444" w:rsidP="009230E1">
            <w:pPr>
              <w:tabs>
                <w:tab w:val="left" w:pos="5103"/>
                <w:tab w:val="left" w:pos="8080"/>
              </w:tabs>
              <w:jc w:val="center"/>
              <w:rPr>
                <w:rFonts w:ascii="Calibri" w:hAnsi="Calibri"/>
                <w:sz w:val="22"/>
              </w:rPr>
            </w:pPr>
          </w:p>
        </w:tc>
        <w:tc>
          <w:tcPr>
            <w:tcW w:w="2215" w:type="dxa"/>
            <w:vAlign w:val="center"/>
          </w:tcPr>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2F5444" w:rsidRPr="00B300E6" w:rsidRDefault="002F5444" w:rsidP="009230E1">
            <w:pPr>
              <w:jc w:val="center"/>
              <w:rPr>
                <w:rFonts w:ascii="Calibri" w:hAnsi="Calibri"/>
                <w:b/>
                <w:sz w:val="22"/>
              </w:rPr>
            </w:pPr>
            <w:r w:rsidRPr="00B300E6">
              <w:rPr>
                <w:rFonts w:ascii="Calibri" w:hAnsi="Calibri"/>
                <w:b/>
                <w:sz w:val="22"/>
              </w:rPr>
              <w:t>Proposiciones</w:t>
            </w:r>
          </w:p>
          <w:p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rsidTr="009230E1">
        <w:trPr>
          <w:trHeight w:val="1108"/>
          <w:jc w:val="center"/>
        </w:trPr>
        <w:tc>
          <w:tcPr>
            <w:tcW w:w="4962" w:type="dxa"/>
            <w:vAlign w:val="center"/>
          </w:tcPr>
          <w:p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2F5444" w:rsidRPr="00C40ADF" w:rsidRDefault="002F5444" w:rsidP="009230E1">
            <w:pPr>
              <w:jc w:val="center"/>
              <w:rPr>
                <w:rFonts w:ascii="Calibri" w:hAnsi="Calibri"/>
                <w:sz w:val="22"/>
              </w:rPr>
            </w:pPr>
            <w:r w:rsidRPr="00C40ADF">
              <w:rPr>
                <w:rFonts w:ascii="Calibri" w:hAnsi="Calibri"/>
                <w:sz w:val="22"/>
              </w:rPr>
              <w:t>(                )</w:t>
            </w:r>
          </w:p>
        </w:tc>
      </w:tr>
    </w:tbl>
    <w:p w:rsidR="002F5444" w:rsidRPr="00C40ADF" w:rsidRDefault="002F5444" w:rsidP="002F5444">
      <w:pPr>
        <w:tabs>
          <w:tab w:val="left" w:pos="5103"/>
          <w:tab w:val="left" w:pos="8080"/>
        </w:tabs>
        <w:ind w:left="567"/>
        <w:jc w:val="center"/>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rsidTr="009230E1">
        <w:trPr>
          <w:trHeight w:val="1055"/>
          <w:jc w:val="center"/>
        </w:trPr>
        <w:tc>
          <w:tcPr>
            <w:tcW w:w="3106"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r>
      <w:tr w:rsidR="002F5444" w:rsidRPr="002522C8" w:rsidTr="009230E1">
        <w:trPr>
          <w:jc w:val="center"/>
        </w:trPr>
        <w:tc>
          <w:tcPr>
            <w:tcW w:w="3106"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rsidR="002F5444" w:rsidRPr="00C40ADF" w:rsidRDefault="002F5444" w:rsidP="002F5444">
      <w:pPr>
        <w:tabs>
          <w:tab w:val="left" w:pos="5103"/>
          <w:tab w:val="left" w:pos="8080"/>
        </w:tabs>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Default="002F5444" w:rsidP="002F5444">
      <w:pPr>
        <w:tabs>
          <w:tab w:val="left" w:pos="1985"/>
          <w:tab w:val="left" w:pos="6096"/>
          <w:tab w:val="left" w:pos="8647"/>
        </w:tabs>
        <w:ind w:left="567"/>
        <w:rPr>
          <w:rFonts w:ascii="Calibri" w:hAnsi="Calibri"/>
          <w:sz w:val="22"/>
        </w:rPr>
      </w:pPr>
    </w:p>
    <w:p w:rsidR="002F5444" w:rsidRPr="00C40ADF" w:rsidRDefault="002F5444" w:rsidP="002F5444">
      <w:pPr>
        <w:tabs>
          <w:tab w:val="left" w:pos="1985"/>
          <w:tab w:val="left" w:pos="6096"/>
          <w:tab w:val="left" w:pos="8647"/>
        </w:tabs>
        <w:ind w:left="567"/>
        <w:rPr>
          <w:rFonts w:ascii="Calibri" w:hAnsi="Calibri"/>
          <w:sz w:val="22"/>
        </w:rPr>
      </w:pPr>
    </w:p>
    <w:p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2F5444" w:rsidRDefault="002F5444" w:rsidP="002F5444">
      <w:pPr>
        <w:tabs>
          <w:tab w:val="left" w:pos="1985"/>
          <w:tab w:val="left" w:pos="6096"/>
          <w:tab w:val="left" w:pos="8647"/>
        </w:tabs>
        <w:ind w:left="567"/>
        <w:jc w:val="center"/>
        <w:rPr>
          <w:rFonts w:ascii="Calibri" w:hAnsi="Calibri"/>
          <w:b/>
          <w:i/>
          <w:sz w:val="22"/>
        </w:rPr>
      </w:pPr>
    </w:p>
    <w:p w:rsidR="002F5444" w:rsidRDefault="002F5444" w:rsidP="002F5444">
      <w:pPr>
        <w:tabs>
          <w:tab w:val="left" w:pos="1985"/>
          <w:tab w:val="left" w:pos="6096"/>
          <w:tab w:val="left" w:pos="8647"/>
        </w:tabs>
        <w:ind w:left="567"/>
        <w:jc w:val="center"/>
        <w:rPr>
          <w:rFonts w:ascii="Calibri" w:hAnsi="Calibri"/>
          <w:b/>
          <w:i/>
          <w:sz w:val="22"/>
        </w:rPr>
      </w:pPr>
    </w:p>
    <w:p w:rsidR="00A63537" w:rsidRDefault="00A63537" w:rsidP="002F5444">
      <w:pPr>
        <w:tabs>
          <w:tab w:val="left" w:pos="1985"/>
          <w:tab w:val="left" w:pos="6096"/>
          <w:tab w:val="left" w:pos="8647"/>
        </w:tabs>
        <w:ind w:left="567"/>
        <w:jc w:val="center"/>
        <w:rPr>
          <w:rFonts w:ascii="Calibri" w:hAnsi="Calibri"/>
          <w:b/>
          <w:i/>
          <w:sz w:val="22"/>
        </w:rPr>
      </w:pPr>
    </w:p>
    <w:p w:rsidR="00A63537" w:rsidRDefault="00A63537" w:rsidP="002F5444">
      <w:pPr>
        <w:tabs>
          <w:tab w:val="left" w:pos="1985"/>
          <w:tab w:val="left" w:pos="6096"/>
          <w:tab w:val="left" w:pos="8647"/>
        </w:tabs>
        <w:ind w:left="567"/>
        <w:jc w:val="center"/>
        <w:rPr>
          <w:rFonts w:ascii="Calibri" w:hAnsi="Calibri"/>
          <w:b/>
          <w:i/>
          <w:sz w:val="22"/>
        </w:rPr>
      </w:pPr>
    </w:p>
    <w:p w:rsidR="002F5444" w:rsidRPr="00C40ADF" w:rsidRDefault="002F5444" w:rsidP="0012263F">
      <w:pPr>
        <w:pBdr>
          <w:top w:val="single" w:sz="4" w:space="1" w:color="auto"/>
          <w:left w:val="single" w:sz="4" w:space="4" w:color="auto"/>
          <w:bottom w:val="single" w:sz="4" w:space="1" w:color="auto"/>
          <w:right w:val="single" w:sz="4" w:space="4" w:color="auto"/>
        </w:pBdr>
        <w:shd w:val="clear" w:color="auto" w:fill="00CC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0087683C">
        <w:rPr>
          <w:rFonts w:ascii="Calibri" w:hAnsi="Calibri" w:cs="Calibri"/>
          <w:sz w:val="18"/>
          <w:szCs w:val="20"/>
        </w:rPr>
        <w:t xml:space="preserve"> y</w:t>
      </w:r>
      <w:r w:rsidRPr="001C3B83">
        <w:rPr>
          <w:rFonts w:ascii="Calibri" w:hAnsi="Calibri"/>
          <w:sz w:val="18"/>
        </w:rPr>
        <w:t xml:space="preserve"> </w:t>
      </w:r>
      <w:r w:rsidRPr="001C3B83">
        <w:rPr>
          <w:rFonts w:ascii="Calibri" w:hAnsi="Calibri"/>
          <w:i/>
          <w:sz w:val="18"/>
        </w:rPr>
        <w:t>Artículo 38</w:t>
      </w:r>
      <w:r w:rsidRPr="001C3B83">
        <w:rPr>
          <w:rFonts w:ascii="Calibri" w:hAnsi="Calibri"/>
          <w:sz w:val="18"/>
        </w:rPr>
        <w:t xml:space="preserve"> del Reglamen</w:t>
      </w:r>
      <w:r w:rsidR="0012263F">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w:t>
      </w:r>
      <w:r w:rsidR="00E45796">
        <w:rPr>
          <w:rFonts w:ascii="Calibri" w:hAnsi="Calibri" w:cs="Calibri"/>
          <w:sz w:val="20"/>
          <w:szCs w:val="20"/>
        </w:rPr>
        <w:t xml:space="preserve">__, ____ de _____________ </w:t>
      </w:r>
      <w:proofErr w:type="spellStart"/>
      <w:r w:rsidR="00E45796">
        <w:rPr>
          <w:rFonts w:ascii="Calibri" w:hAnsi="Calibri" w:cs="Calibri"/>
          <w:sz w:val="20"/>
          <w:szCs w:val="20"/>
        </w:rPr>
        <w:t>de</w:t>
      </w:r>
      <w:proofErr w:type="spellEnd"/>
      <w:r w:rsidR="00E45796">
        <w:rPr>
          <w:rFonts w:ascii="Calibri" w:hAnsi="Calibri" w:cs="Calibri"/>
          <w:sz w:val="20"/>
          <w:szCs w:val="20"/>
        </w:rPr>
        <w:t xml:space="preserve"> ___</w:t>
      </w:r>
    </w:p>
    <w:p w:rsidR="002F5444" w:rsidRPr="00B63CD0" w:rsidRDefault="002F5444" w:rsidP="002F5444">
      <w:pPr>
        <w:pStyle w:val="Default"/>
        <w:rPr>
          <w:rFonts w:ascii="Calibri" w:hAnsi="Calibri" w:cs="Calibri"/>
          <w:sz w:val="20"/>
          <w:szCs w:val="20"/>
        </w:rPr>
      </w:pPr>
    </w:p>
    <w:p w:rsidR="002F5444" w:rsidRPr="00B63CD0" w:rsidRDefault="0012263F" w:rsidP="002F5444">
      <w:pPr>
        <w:pStyle w:val="Default"/>
        <w:rPr>
          <w:rFonts w:ascii="Calibri" w:hAnsi="Calibri" w:cs="Calibri"/>
          <w:b/>
          <w:sz w:val="20"/>
          <w:szCs w:val="20"/>
        </w:rPr>
      </w:pPr>
      <w:r>
        <w:rPr>
          <w:rFonts w:asciiTheme="minorHAnsi" w:hAnsiTheme="minorHAnsi" w:cs="Arial"/>
          <w:b/>
          <w:sz w:val="20"/>
          <w:szCs w:val="20"/>
        </w:rPr>
        <w:t>LIC. VICENTE ARTURO LÓPEZ LIMÓN</w:t>
      </w:r>
    </w:p>
    <w:p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rsidR="002F5444" w:rsidRPr="00B63CD0" w:rsidRDefault="002F5444" w:rsidP="002F5444">
      <w:pPr>
        <w:pStyle w:val="Default"/>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 xml:space="preserve">INTERNACIONAL BAJO LA COBERTURA DE </w:t>
      </w:r>
      <w:r w:rsidR="006E0428">
        <w:rPr>
          <w:rFonts w:ascii="Calibri" w:hAnsi="Calibri" w:cs="Calibri"/>
          <w:b/>
          <w:bCs/>
          <w:sz w:val="20"/>
          <w:szCs w:val="20"/>
        </w:rPr>
        <w:t>TRATADOS</w:t>
      </w:r>
      <w:r>
        <w:rPr>
          <w:rFonts w:ascii="Calibri" w:hAnsi="Calibri" w:cs="Calibri"/>
          <w:b/>
          <w:bCs/>
          <w:sz w:val="20"/>
          <w:szCs w:val="20"/>
        </w:rPr>
        <w:t xml:space="preserve"> PRESENCIAL </w:t>
      </w:r>
      <w:r w:rsidRPr="00B63CD0">
        <w:rPr>
          <w:rFonts w:ascii="Calibri" w:hAnsi="Calibri" w:cs="Calibri"/>
          <w:b/>
          <w:bCs/>
          <w:sz w:val="20"/>
          <w:szCs w:val="20"/>
        </w:rPr>
        <w:t xml:space="preserve">No. </w:t>
      </w:r>
      <w:r w:rsidR="003D52CE">
        <w:rPr>
          <w:rFonts w:ascii="Calibri" w:hAnsi="Calibri" w:cs="Calibri"/>
          <w:b/>
          <w:bCs/>
          <w:sz w:val="20"/>
          <w:szCs w:val="20"/>
        </w:rPr>
        <w:t>LP-919044992-I80-2021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87683C">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763788">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763788">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2F5444" w:rsidRPr="00B63CD0" w:rsidRDefault="002F5444" w:rsidP="002F5444">
      <w:pPr>
        <w:rPr>
          <w:rFonts w:ascii="Calibri" w:hAnsi="Calibri"/>
          <w:lang w:val="es-MX"/>
        </w:rPr>
      </w:pPr>
    </w:p>
    <w:p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rsidTr="009230E1">
        <w:trPr>
          <w:trHeight w:val="457"/>
          <w:jc w:val="center"/>
        </w:trPr>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rsidR="002F5444" w:rsidRPr="00B63CD0" w:rsidRDefault="002F5444" w:rsidP="002F5444">
      <w:pPr>
        <w:tabs>
          <w:tab w:val="left" w:pos="5245"/>
          <w:tab w:val="left" w:pos="7655"/>
        </w:tabs>
        <w:ind w:right="-91"/>
        <w:rPr>
          <w:rFonts w:ascii="Calibri" w:hAnsi="Calibri" w:cs="Arial"/>
          <w:b/>
          <w:i/>
        </w:rPr>
      </w:pPr>
    </w:p>
    <w:p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2F5444" w:rsidRDefault="002F5444" w:rsidP="002F5444">
      <w:pPr>
        <w:jc w:val="center"/>
        <w:rPr>
          <w:rFonts w:ascii="Calibri" w:hAnsi="Calibri" w:cs="Arial"/>
          <w:b/>
          <w:i/>
          <w:sz w:val="18"/>
        </w:rPr>
      </w:pPr>
    </w:p>
    <w:p w:rsidR="00E45796" w:rsidRDefault="00E45796" w:rsidP="002F5444">
      <w:pPr>
        <w:jc w:val="center"/>
        <w:rPr>
          <w:rFonts w:ascii="Calibri" w:hAnsi="Calibri" w:cs="Arial"/>
          <w:b/>
          <w:i/>
          <w:sz w:val="18"/>
        </w:rPr>
      </w:pPr>
    </w:p>
    <w:p w:rsidR="00A63537" w:rsidRDefault="00A63537" w:rsidP="002F5444">
      <w:pPr>
        <w:jc w:val="center"/>
        <w:rPr>
          <w:rFonts w:ascii="Calibri" w:hAnsi="Calibri" w:cs="Arial"/>
          <w:b/>
          <w:i/>
          <w:sz w:val="18"/>
        </w:rPr>
      </w:pPr>
    </w:p>
    <w:p w:rsidR="00A63537" w:rsidRDefault="00A63537" w:rsidP="002F5444">
      <w:pPr>
        <w:jc w:val="center"/>
        <w:rPr>
          <w:rFonts w:ascii="Calibri" w:hAnsi="Calibri" w:cs="Arial"/>
          <w:b/>
          <w:i/>
          <w:sz w:val="18"/>
        </w:rPr>
      </w:pPr>
    </w:p>
    <w:p w:rsidR="00A63537" w:rsidRDefault="00A63537" w:rsidP="002F5444">
      <w:pPr>
        <w:jc w:val="center"/>
        <w:rPr>
          <w:rFonts w:ascii="Calibri" w:hAnsi="Calibri" w:cs="Arial"/>
          <w:b/>
          <w:i/>
          <w:sz w:val="18"/>
        </w:rPr>
      </w:pPr>
    </w:p>
    <w:p w:rsidR="00A63537" w:rsidRDefault="00A63537" w:rsidP="002F5444">
      <w:pPr>
        <w:jc w:val="center"/>
        <w:rPr>
          <w:rFonts w:ascii="Calibri" w:hAnsi="Calibri" w:cs="Arial"/>
          <w:b/>
          <w:i/>
          <w:sz w:val="18"/>
        </w:rPr>
      </w:pPr>
    </w:p>
    <w:p w:rsidR="002F5444" w:rsidRPr="001C3B83" w:rsidRDefault="002F5444" w:rsidP="00763788">
      <w:pPr>
        <w:pBdr>
          <w:top w:val="single" w:sz="4" w:space="1" w:color="auto"/>
          <w:left w:val="single" w:sz="4" w:space="4" w:color="auto"/>
          <w:bottom w:val="single" w:sz="4" w:space="1" w:color="auto"/>
          <w:right w:val="single" w:sz="4" w:space="4" w:color="auto"/>
        </w:pBdr>
        <w:shd w:val="clear" w:color="auto" w:fill="00CCFF"/>
        <w:ind w:right="-91"/>
        <w:jc w:val="center"/>
        <w:outlineLvl w:val="0"/>
        <w:rPr>
          <w:rFonts w:ascii="Calibri" w:hAnsi="Calibri" w:cs="Arial"/>
          <w:b/>
        </w:rPr>
      </w:pPr>
      <w:r w:rsidRPr="001C3B83">
        <w:rPr>
          <w:rFonts w:ascii="Calibri" w:hAnsi="Calibri" w:cs="Arial"/>
          <w:b/>
        </w:rPr>
        <w:lastRenderedPageBreak/>
        <w:t xml:space="preserve">ANEXO </w:t>
      </w:r>
      <w:r w:rsidR="00A50501">
        <w:rPr>
          <w:rFonts w:ascii="Calibri" w:hAnsi="Calibri" w:cs="Arial"/>
          <w:b/>
        </w:rPr>
        <w:t>8</w:t>
      </w:r>
    </w:p>
    <w:p w:rsidR="00763788" w:rsidRPr="001C3B83" w:rsidRDefault="00763788" w:rsidP="00763788">
      <w:pPr>
        <w:jc w:val="center"/>
        <w:rPr>
          <w:rFonts w:ascii="Calibri" w:hAnsi="Calibri" w:cs="Arial"/>
          <w:b/>
        </w:rPr>
      </w:pPr>
      <w:r w:rsidRPr="001C3B83">
        <w:rPr>
          <w:rFonts w:ascii="Calibri" w:hAnsi="Calibri" w:cs="Arial"/>
          <w:b/>
        </w:rPr>
        <w:t>INFORMACIÓN SOBRE LA COMPAÑIA</w:t>
      </w:r>
    </w:p>
    <w:p w:rsidR="00763788" w:rsidRPr="001C3B83" w:rsidRDefault="00763788" w:rsidP="00763788">
      <w:pPr>
        <w:jc w:val="center"/>
        <w:rPr>
          <w:rFonts w:ascii="Calibri" w:hAnsi="Calibri" w:cs="Arial"/>
          <w:b/>
          <w:u w:val="single"/>
        </w:rPr>
      </w:pPr>
    </w:p>
    <w:p w:rsidR="00763788" w:rsidRPr="00D22B42" w:rsidRDefault="00763788" w:rsidP="00763788">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a nombre y representación de: (persona física o moral)</w:t>
      </w:r>
    </w:p>
    <w:p w:rsidR="00763788" w:rsidRPr="00D22B42" w:rsidRDefault="00763788" w:rsidP="00763788">
      <w:pPr>
        <w:tabs>
          <w:tab w:val="left" w:pos="1985"/>
        </w:tabs>
        <w:jc w:val="both"/>
        <w:rPr>
          <w:rFonts w:ascii="Calibri" w:hAnsi="Calibri" w:cs="Arial"/>
          <w:sz w:val="16"/>
          <w:szCs w:val="16"/>
        </w:rPr>
      </w:pPr>
    </w:p>
    <w:p w:rsidR="00763788" w:rsidRPr="00D22B42" w:rsidRDefault="00763788" w:rsidP="00763788">
      <w:pPr>
        <w:tabs>
          <w:tab w:val="left" w:pos="1985"/>
        </w:tabs>
        <w:jc w:val="both"/>
        <w:rPr>
          <w:rFonts w:ascii="Calibri" w:hAnsi="Calibri" w:cs="Arial"/>
          <w:sz w:val="16"/>
          <w:szCs w:val="16"/>
        </w:rPr>
      </w:pP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xml:space="preserve"> Nº. ____________________ </w:t>
      </w:r>
    </w:p>
    <w:p w:rsidR="00763788" w:rsidRPr="00D22B42" w:rsidRDefault="00763788" w:rsidP="00763788">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rsidR="00763788" w:rsidRPr="00D22B42" w:rsidRDefault="00763788" w:rsidP="00763788">
      <w:pPr>
        <w:tabs>
          <w:tab w:val="left" w:pos="1985"/>
        </w:tabs>
        <w:jc w:val="both"/>
        <w:rPr>
          <w:rFonts w:ascii="Calibri" w:hAnsi="Calibri" w:cs="Arial"/>
          <w:sz w:val="16"/>
          <w:szCs w:val="16"/>
        </w:rPr>
      </w:pPr>
    </w:p>
    <w:p w:rsidR="00763788" w:rsidRPr="00D22B42" w:rsidRDefault="00763788" w:rsidP="00763788">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rsidR="00763788" w:rsidRPr="00D22B42" w:rsidRDefault="00763788" w:rsidP="00763788">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rsidR="00763788" w:rsidRPr="00D22B42" w:rsidRDefault="00763788" w:rsidP="00763788">
      <w:pPr>
        <w:tabs>
          <w:tab w:val="left" w:pos="1985"/>
        </w:tabs>
        <w:jc w:val="both"/>
        <w:rPr>
          <w:rFonts w:ascii="Calibri" w:hAnsi="Calibri" w:cs="Arial"/>
          <w:sz w:val="16"/>
          <w:szCs w:val="16"/>
        </w:rPr>
      </w:pPr>
      <w:r w:rsidRPr="00D22B42">
        <w:rPr>
          <w:rFonts w:ascii="Calibri" w:hAnsi="Calibri" w:cs="Arial"/>
          <w:sz w:val="16"/>
          <w:szCs w:val="16"/>
        </w:rPr>
        <w:t>Teléfonos: Fax:</w:t>
      </w:r>
    </w:p>
    <w:p w:rsidR="00763788" w:rsidRPr="00D22B42" w:rsidRDefault="00763788" w:rsidP="00763788">
      <w:pPr>
        <w:tabs>
          <w:tab w:val="left" w:pos="1985"/>
        </w:tabs>
        <w:jc w:val="both"/>
        <w:rPr>
          <w:rFonts w:ascii="Calibri" w:hAnsi="Calibri" w:cs="Arial"/>
          <w:sz w:val="16"/>
          <w:szCs w:val="16"/>
        </w:rPr>
      </w:pPr>
      <w:r w:rsidRPr="00D22B42">
        <w:rPr>
          <w:rFonts w:ascii="Calibri" w:hAnsi="Calibri" w:cs="Arial"/>
          <w:sz w:val="16"/>
          <w:szCs w:val="16"/>
        </w:rPr>
        <w:t>Correo Electrónico:</w:t>
      </w:r>
    </w:p>
    <w:p w:rsidR="00763788" w:rsidRPr="00D22B42" w:rsidRDefault="00763788" w:rsidP="00763788">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rsidR="00763788" w:rsidRPr="00D22B42" w:rsidRDefault="00763788" w:rsidP="00763788">
      <w:pPr>
        <w:jc w:val="both"/>
        <w:rPr>
          <w:rFonts w:ascii="Calibri" w:hAnsi="Calibri" w:cs="Arial"/>
          <w:sz w:val="16"/>
          <w:szCs w:val="16"/>
        </w:rPr>
      </w:pPr>
      <w:r w:rsidRPr="00D22B42">
        <w:rPr>
          <w:rFonts w:ascii="Calibri" w:hAnsi="Calibri" w:cs="Arial"/>
          <w:sz w:val="16"/>
          <w:szCs w:val="16"/>
        </w:rPr>
        <w:t xml:space="preserve">Nombre, número y lugar del Notario Público ante el cual se </w:t>
      </w:r>
      <w:proofErr w:type="spellStart"/>
      <w:r w:rsidRPr="00D22B42">
        <w:rPr>
          <w:rFonts w:ascii="Calibri" w:hAnsi="Calibri" w:cs="Arial"/>
          <w:sz w:val="16"/>
          <w:szCs w:val="16"/>
        </w:rPr>
        <w:t>dió</w:t>
      </w:r>
      <w:proofErr w:type="spellEnd"/>
      <w:r w:rsidRPr="00D22B42">
        <w:rPr>
          <w:rFonts w:ascii="Calibri" w:hAnsi="Calibri" w:cs="Arial"/>
          <w:sz w:val="16"/>
          <w:szCs w:val="16"/>
        </w:rPr>
        <w:t xml:space="preserve"> fe de la misma:</w:t>
      </w:r>
    </w:p>
    <w:p w:rsidR="00763788" w:rsidRPr="00D22B42" w:rsidRDefault="00763788" w:rsidP="00763788">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rsidR="00763788" w:rsidRPr="00D22B42" w:rsidRDefault="00763788" w:rsidP="00763788">
      <w:pPr>
        <w:jc w:val="both"/>
        <w:rPr>
          <w:rFonts w:ascii="Calibri" w:hAnsi="Calibri" w:cs="Arial"/>
          <w:sz w:val="16"/>
          <w:szCs w:val="16"/>
        </w:rPr>
      </w:pPr>
      <w:r w:rsidRPr="00D22B42">
        <w:rPr>
          <w:rFonts w:ascii="Calibri" w:hAnsi="Calibri" w:cs="Arial"/>
          <w:sz w:val="16"/>
          <w:szCs w:val="16"/>
        </w:rPr>
        <w:t>Relación de accionistas.-</w:t>
      </w:r>
    </w:p>
    <w:p w:rsidR="00763788" w:rsidRPr="00D22B42" w:rsidRDefault="00763788" w:rsidP="00763788">
      <w:pPr>
        <w:jc w:val="both"/>
        <w:rPr>
          <w:rFonts w:ascii="Calibri" w:hAnsi="Calibri" w:cs="Arial"/>
          <w:sz w:val="16"/>
          <w:szCs w:val="16"/>
        </w:rPr>
      </w:pPr>
      <w:r w:rsidRPr="00D22B42">
        <w:rPr>
          <w:rFonts w:ascii="Calibri" w:hAnsi="Calibri" w:cs="Arial"/>
          <w:sz w:val="16"/>
          <w:szCs w:val="16"/>
        </w:rPr>
        <w:t>Apellido Paterno: Apellido Materno: Nombre (s) (Denominación)</w:t>
      </w:r>
    </w:p>
    <w:p w:rsidR="00763788" w:rsidRPr="00D22B42" w:rsidRDefault="00763788" w:rsidP="00763788">
      <w:pPr>
        <w:jc w:val="both"/>
        <w:rPr>
          <w:rFonts w:ascii="Calibri" w:hAnsi="Calibri" w:cs="Arial"/>
          <w:sz w:val="16"/>
          <w:szCs w:val="16"/>
        </w:rPr>
      </w:pPr>
      <w:r w:rsidRPr="00D22B42">
        <w:rPr>
          <w:rFonts w:ascii="Calibri" w:hAnsi="Calibri" w:cs="Arial"/>
          <w:sz w:val="16"/>
          <w:szCs w:val="16"/>
        </w:rPr>
        <w:t>Descripción del objeto social:</w:t>
      </w:r>
    </w:p>
    <w:p w:rsidR="00763788" w:rsidRPr="00D22B42" w:rsidRDefault="00763788" w:rsidP="00763788">
      <w:pPr>
        <w:jc w:val="both"/>
        <w:rPr>
          <w:rFonts w:ascii="Calibri" w:hAnsi="Calibri" w:cs="Arial"/>
          <w:sz w:val="16"/>
          <w:szCs w:val="16"/>
        </w:rPr>
      </w:pPr>
      <w:r w:rsidRPr="00D22B42">
        <w:rPr>
          <w:rFonts w:ascii="Calibri" w:hAnsi="Calibri" w:cs="Arial"/>
          <w:sz w:val="16"/>
          <w:szCs w:val="16"/>
        </w:rPr>
        <w:t>Reformas al acta constitutiva:</w:t>
      </w:r>
    </w:p>
    <w:p w:rsidR="00763788" w:rsidRPr="00D22B42" w:rsidRDefault="00763788" w:rsidP="00763788">
      <w:pPr>
        <w:jc w:val="both"/>
        <w:rPr>
          <w:rFonts w:ascii="Calibri" w:hAnsi="Calibri" w:cs="Arial"/>
          <w:sz w:val="16"/>
          <w:szCs w:val="16"/>
        </w:rPr>
      </w:pPr>
      <w:r w:rsidRPr="00D22B42">
        <w:rPr>
          <w:rFonts w:ascii="Calibri" w:hAnsi="Calibri" w:cs="Arial"/>
          <w:sz w:val="16"/>
          <w:szCs w:val="16"/>
        </w:rPr>
        <w:t>Monto de ventas totales del Ejercicio Fiscal 202</w:t>
      </w:r>
      <w:r>
        <w:rPr>
          <w:rFonts w:ascii="Calibri" w:hAnsi="Calibri" w:cs="Arial"/>
          <w:sz w:val="16"/>
          <w:szCs w:val="16"/>
        </w:rPr>
        <w:t>0</w:t>
      </w:r>
      <w:r w:rsidRPr="00D22B42">
        <w:rPr>
          <w:rFonts w:ascii="Calibri" w:hAnsi="Calibri" w:cs="Arial"/>
          <w:sz w:val="16"/>
          <w:szCs w:val="16"/>
        </w:rPr>
        <w:t>:</w:t>
      </w:r>
    </w:p>
    <w:p w:rsidR="00763788" w:rsidRPr="00D22B42" w:rsidRDefault="00763788" w:rsidP="00763788">
      <w:pPr>
        <w:jc w:val="both"/>
        <w:rPr>
          <w:rFonts w:ascii="Calibri" w:hAnsi="Calibri" w:cs="Arial"/>
          <w:sz w:val="16"/>
          <w:szCs w:val="16"/>
        </w:rPr>
      </w:pPr>
      <w:r w:rsidRPr="00D22B42">
        <w:rPr>
          <w:rFonts w:ascii="Calibri" w:hAnsi="Calibri" w:cs="Arial"/>
          <w:sz w:val="16"/>
          <w:szCs w:val="16"/>
        </w:rPr>
        <w:t>Nombre del apoderado o representante:</w:t>
      </w:r>
    </w:p>
    <w:p w:rsidR="00763788" w:rsidRPr="00D22B42" w:rsidRDefault="00763788" w:rsidP="00763788">
      <w:pPr>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p>
    <w:p w:rsidR="00763788" w:rsidRPr="00D22B42" w:rsidRDefault="00763788" w:rsidP="00763788">
      <w:pPr>
        <w:jc w:val="both"/>
        <w:rPr>
          <w:rFonts w:ascii="Calibri" w:hAnsi="Calibri" w:cs="Arial"/>
          <w:sz w:val="16"/>
          <w:szCs w:val="16"/>
        </w:rPr>
      </w:pPr>
      <w:r w:rsidRPr="00D22B42">
        <w:rPr>
          <w:rFonts w:ascii="Calibri" w:hAnsi="Calibri" w:cs="Arial"/>
          <w:sz w:val="16"/>
          <w:szCs w:val="16"/>
        </w:rPr>
        <w:t>Escritura pública número: Fecha:</w:t>
      </w:r>
    </w:p>
    <w:p w:rsidR="00763788" w:rsidRPr="00D22B42" w:rsidRDefault="00763788" w:rsidP="00763788">
      <w:pPr>
        <w:jc w:val="both"/>
        <w:rPr>
          <w:rFonts w:ascii="Calibri" w:hAnsi="Calibri" w:cs="Arial"/>
          <w:sz w:val="16"/>
          <w:szCs w:val="16"/>
        </w:rPr>
      </w:pPr>
      <w:r w:rsidRPr="00D22B42">
        <w:rPr>
          <w:rFonts w:ascii="Calibri" w:hAnsi="Calibri" w:cs="Arial"/>
          <w:sz w:val="16"/>
          <w:szCs w:val="16"/>
        </w:rPr>
        <w:t>Nombre, número y lugar del Notario Público ante el cual se otorgó</w:t>
      </w:r>
    </w:p>
    <w:p w:rsidR="00763788" w:rsidRPr="00D22B42" w:rsidRDefault="00763788" w:rsidP="00763788">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rsidR="00763788" w:rsidRPr="00D22B42" w:rsidRDefault="00763788" w:rsidP="00763788">
      <w:pPr>
        <w:jc w:val="center"/>
        <w:rPr>
          <w:rFonts w:ascii="Calibri" w:hAnsi="Calibri" w:cs="Arial"/>
          <w:b/>
          <w:sz w:val="14"/>
          <w:szCs w:val="16"/>
        </w:rPr>
      </w:pPr>
      <w:r w:rsidRPr="00D22B42">
        <w:rPr>
          <w:rFonts w:ascii="Calibri" w:hAnsi="Calibri" w:cs="Arial"/>
          <w:b/>
          <w:sz w:val="14"/>
          <w:szCs w:val="16"/>
        </w:rPr>
        <w:t>(Lugar y fecha)</w:t>
      </w:r>
    </w:p>
    <w:p w:rsidR="00763788" w:rsidRPr="00D22B42" w:rsidRDefault="00763788" w:rsidP="00763788">
      <w:pPr>
        <w:jc w:val="center"/>
        <w:rPr>
          <w:rFonts w:ascii="Calibri" w:hAnsi="Calibri" w:cs="Arial"/>
          <w:b/>
          <w:sz w:val="14"/>
          <w:szCs w:val="16"/>
        </w:rPr>
      </w:pPr>
      <w:r w:rsidRPr="00D22B42">
        <w:rPr>
          <w:rFonts w:ascii="Calibri" w:hAnsi="Calibri" w:cs="Arial"/>
          <w:b/>
          <w:sz w:val="14"/>
          <w:szCs w:val="16"/>
        </w:rPr>
        <w:t>Protesto lo necesario.</w:t>
      </w:r>
    </w:p>
    <w:p w:rsidR="00763788" w:rsidRPr="00D22B42" w:rsidRDefault="00763788" w:rsidP="00763788">
      <w:pPr>
        <w:jc w:val="center"/>
        <w:rPr>
          <w:rFonts w:ascii="Calibri" w:hAnsi="Calibri" w:cs="Arial"/>
          <w:b/>
          <w:sz w:val="14"/>
          <w:szCs w:val="16"/>
        </w:rPr>
      </w:pPr>
      <w:r w:rsidRPr="00D22B42">
        <w:rPr>
          <w:rFonts w:ascii="Calibri" w:hAnsi="Calibri" w:cs="Arial"/>
          <w:b/>
          <w:sz w:val="14"/>
          <w:szCs w:val="16"/>
        </w:rPr>
        <w:t>(Firma)</w:t>
      </w:r>
    </w:p>
    <w:p w:rsidR="00763788" w:rsidRPr="001C3B83" w:rsidRDefault="00763788" w:rsidP="00763788">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rsidR="00763788" w:rsidRPr="002128B5" w:rsidRDefault="00763788" w:rsidP="00763788">
      <w:pPr>
        <w:numPr>
          <w:ilvl w:val="0"/>
          <w:numId w:val="32"/>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rsidR="00763788" w:rsidRPr="002128B5" w:rsidRDefault="00763788" w:rsidP="00763788">
      <w:pPr>
        <w:numPr>
          <w:ilvl w:val="0"/>
          <w:numId w:val="32"/>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w:t>
      </w:r>
      <w:r>
        <w:rPr>
          <w:rFonts w:ascii="Calibri" w:hAnsi="Calibri"/>
          <w:sz w:val="14"/>
          <w:szCs w:val="14"/>
        </w:rPr>
        <w:t>0</w:t>
      </w:r>
      <w:r w:rsidRPr="002128B5">
        <w:rPr>
          <w:rFonts w:ascii="Calibri" w:hAnsi="Calibri"/>
          <w:sz w:val="14"/>
          <w:szCs w:val="14"/>
        </w:rPr>
        <w:t xml:space="preserve">;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763788" w:rsidRDefault="00763788" w:rsidP="00763788">
      <w:pPr>
        <w:numPr>
          <w:ilvl w:val="0"/>
          <w:numId w:val="32"/>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rsidR="00763788" w:rsidRPr="00F4327E" w:rsidRDefault="00763788" w:rsidP="00763788">
      <w:pPr>
        <w:numPr>
          <w:ilvl w:val="0"/>
          <w:numId w:val="32"/>
        </w:numPr>
        <w:ind w:left="284" w:hanging="284"/>
        <w:jc w:val="both"/>
        <w:rPr>
          <w:rFonts w:ascii="Calibri" w:hAnsi="Calibri" w:cs="Arial"/>
          <w:sz w:val="14"/>
          <w:szCs w:val="14"/>
        </w:rPr>
      </w:pPr>
      <w:r w:rsidRPr="00F4327E">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rsidR="00763788" w:rsidRDefault="00763788" w:rsidP="00763788">
      <w:pPr>
        <w:numPr>
          <w:ilvl w:val="0"/>
          <w:numId w:val="32"/>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763788" w:rsidRPr="002128B5" w:rsidRDefault="00763788" w:rsidP="00763788">
      <w:pPr>
        <w:numPr>
          <w:ilvl w:val="0"/>
          <w:numId w:val="32"/>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763788" w:rsidRDefault="00763788" w:rsidP="00763788">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2F5444" w:rsidRDefault="002F5444" w:rsidP="002F5444">
      <w:pPr>
        <w:jc w:val="both"/>
        <w:rPr>
          <w:rFonts w:ascii="Calibri" w:hAnsi="Calibri" w:cs="Arial"/>
          <w:b/>
          <w:i/>
          <w:sz w:val="18"/>
        </w:rPr>
      </w:pPr>
    </w:p>
    <w:p w:rsidR="00A63537" w:rsidRDefault="00A63537" w:rsidP="002F5444">
      <w:pPr>
        <w:jc w:val="both"/>
        <w:rPr>
          <w:rFonts w:ascii="Calibri" w:hAnsi="Calibri" w:cs="Arial"/>
          <w:b/>
          <w:i/>
          <w:sz w:val="18"/>
        </w:rPr>
      </w:pPr>
    </w:p>
    <w:p w:rsidR="00763788" w:rsidRDefault="00763788" w:rsidP="002F5444">
      <w:pPr>
        <w:jc w:val="both"/>
        <w:rPr>
          <w:rFonts w:ascii="Calibri" w:hAnsi="Calibri" w:cs="Arial"/>
          <w:b/>
          <w:i/>
          <w:sz w:val="18"/>
        </w:rPr>
      </w:pPr>
    </w:p>
    <w:p w:rsidR="00763788" w:rsidRDefault="00763788" w:rsidP="002F5444">
      <w:pPr>
        <w:jc w:val="both"/>
        <w:rPr>
          <w:rFonts w:ascii="Calibri" w:hAnsi="Calibri" w:cs="Arial"/>
          <w:b/>
          <w:i/>
          <w:sz w:val="18"/>
        </w:rPr>
      </w:pPr>
    </w:p>
    <w:p w:rsidR="00763788" w:rsidRDefault="00763788" w:rsidP="002F5444">
      <w:pPr>
        <w:jc w:val="both"/>
        <w:rPr>
          <w:rFonts w:ascii="Calibri" w:hAnsi="Calibri" w:cs="Arial"/>
          <w:b/>
          <w:i/>
          <w:sz w:val="18"/>
        </w:rPr>
      </w:pPr>
    </w:p>
    <w:p w:rsidR="00763788" w:rsidRDefault="00763788" w:rsidP="002F5444">
      <w:pPr>
        <w:jc w:val="both"/>
        <w:rPr>
          <w:rFonts w:ascii="Calibri" w:hAnsi="Calibri" w:cs="Arial"/>
          <w:b/>
          <w:i/>
          <w:sz w:val="18"/>
        </w:rPr>
      </w:pPr>
    </w:p>
    <w:p w:rsidR="00763788" w:rsidRDefault="00763788" w:rsidP="002F5444">
      <w:pPr>
        <w:jc w:val="both"/>
        <w:rPr>
          <w:rFonts w:ascii="Calibri" w:hAnsi="Calibri" w:cs="Arial"/>
          <w:b/>
          <w:i/>
          <w:sz w:val="18"/>
        </w:rPr>
      </w:pPr>
    </w:p>
    <w:p w:rsidR="00763788" w:rsidRPr="00AB17B1" w:rsidRDefault="00763788" w:rsidP="0076378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763788" w:rsidRPr="00AB17B1" w:rsidRDefault="00763788" w:rsidP="0076378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763788" w:rsidRDefault="00763788" w:rsidP="00763788">
      <w:pPr>
        <w:pStyle w:val="Default"/>
        <w:jc w:val="right"/>
        <w:rPr>
          <w:rFonts w:ascii="Calibri" w:hAnsi="Calibri" w:cs="Calibri"/>
          <w:sz w:val="22"/>
          <w:szCs w:val="22"/>
        </w:rPr>
      </w:pPr>
    </w:p>
    <w:p w:rsidR="00763788" w:rsidRPr="00AB17B1" w:rsidRDefault="00763788" w:rsidP="0076378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763788" w:rsidRPr="00012D21" w:rsidRDefault="00763788" w:rsidP="00763788">
      <w:pPr>
        <w:pStyle w:val="Default"/>
        <w:rPr>
          <w:rFonts w:ascii="Calibri" w:hAnsi="Calibri" w:cs="Calibri"/>
          <w:sz w:val="22"/>
          <w:szCs w:val="22"/>
        </w:rPr>
      </w:pPr>
    </w:p>
    <w:p w:rsidR="00763788" w:rsidRDefault="00763788" w:rsidP="00763788">
      <w:pPr>
        <w:pStyle w:val="Default"/>
        <w:rPr>
          <w:rFonts w:asciiTheme="minorHAnsi" w:hAnsiTheme="minorHAnsi" w:cs="Arial"/>
          <w:b/>
          <w:sz w:val="22"/>
          <w:szCs w:val="22"/>
        </w:rPr>
      </w:pPr>
    </w:p>
    <w:p w:rsidR="00763788" w:rsidRPr="008102D8" w:rsidRDefault="00763788" w:rsidP="00763788">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rsidR="00763788" w:rsidRPr="00AB17B1" w:rsidRDefault="00763788" w:rsidP="00763788">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763788" w:rsidRPr="00AB17B1" w:rsidRDefault="00763788" w:rsidP="00763788">
      <w:pPr>
        <w:pStyle w:val="Default"/>
        <w:rPr>
          <w:rFonts w:ascii="Calibri" w:hAnsi="Calibri" w:cs="Calibri"/>
          <w:b/>
          <w:sz w:val="18"/>
          <w:szCs w:val="18"/>
        </w:rPr>
      </w:pPr>
      <w:r w:rsidRPr="00AB17B1">
        <w:rPr>
          <w:rFonts w:ascii="Calibri" w:hAnsi="Calibri" w:cs="Calibri"/>
          <w:b/>
          <w:sz w:val="18"/>
          <w:szCs w:val="18"/>
        </w:rPr>
        <w:t>Servicios de Salud de Nuevo León, OPD</w:t>
      </w:r>
    </w:p>
    <w:p w:rsidR="00763788" w:rsidRPr="00AB17B1" w:rsidRDefault="00763788" w:rsidP="00763788">
      <w:pPr>
        <w:pStyle w:val="Default"/>
        <w:rPr>
          <w:rFonts w:ascii="Calibri" w:hAnsi="Calibri" w:cs="Calibri"/>
          <w:b/>
          <w:sz w:val="18"/>
          <w:szCs w:val="18"/>
        </w:rPr>
      </w:pPr>
    </w:p>
    <w:p w:rsidR="00763788" w:rsidRPr="00AB17B1" w:rsidRDefault="00763788" w:rsidP="00763788">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763788" w:rsidRPr="00AB17B1" w:rsidRDefault="00763788" w:rsidP="00763788">
      <w:pPr>
        <w:pStyle w:val="Default"/>
        <w:jc w:val="both"/>
        <w:rPr>
          <w:rFonts w:ascii="Calibri" w:hAnsi="Calibri" w:cs="Calibri"/>
          <w:sz w:val="18"/>
          <w:szCs w:val="18"/>
        </w:rPr>
      </w:pPr>
    </w:p>
    <w:p w:rsidR="00763788" w:rsidRPr="00AB17B1" w:rsidRDefault="00763788" w:rsidP="00763788">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763788" w:rsidRPr="00AB17B1" w:rsidRDefault="00763788" w:rsidP="00763788">
      <w:pPr>
        <w:pStyle w:val="Default"/>
        <w:ind w:firstLine="708"/>
        <w:jc w:val="both"/>
        <w:rPr>
          <w:rFonts w:ascii="Calibri" w:hAnsi="Calibri" w:cs="Calibri"/>
          <w:sz w:val="18"/>
          <w:szCs w:val="18"/>
        </w:rPr>
      </w:pPr>
    </w:p>
    <w:p w:rsidR="00763788" w:rsidRPr="00AB17B1" w:rsidRDefault="00763788" w:rsidP="00763788">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763788" w:rsidRPr="00AB17B1" w:rsidRDefault="00763788" w:rsidP="00763788">
      <w:pPr>
        <w:pStyle w:val="Default"/>
        <w:jc w:val="both"/>
        <w:rPr>
          <w:rFonts w:ascii="Calibri" w:hAnsi="Calibri" w:cs="Calibri"/>
          <w:sz w:val="18"/>
          <w:szCs w:val="18"/>
        </w:rPr>
      </w:pPr>
    </w:p>
    <w:p w:rsidR="00763788" w:rsidRPr="00AB17B1" w:rsidRDefault="00763788" w:rsidP="00763788">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 xml:space="preserve">anifestación anterior que se formula en cumplimiento a lo establecido en el artículo 49 fracción IX,  tanto de la Ley General de Responsabilidades Administrativas  última reforma publicada en el DOF el 13 de abril del </w:t>
      </w:r>
      <w:bookmarkStart w:id="0" w:name="_GoBack"/>
      <w:r w:rsidRPr="00AB17B1">
        <w:rPr>
          <w:rFonts w:ascii="Calibri" w:hAnsi="Calibri" w:cs="Calibri"/>
          <w:sz w:val="18"/>
          <w:szCs w:val="18"/>
        </w:rPr>
        <w:t>2020</w:t>
      </w:r>
      <w:bookmarkEnd w:id="0"/>
      <w:r w:rsidRPr="00AB17B1">
        <w:rPr>
          <w:rFonts w:ascii="Calibri" w:hAnsi="Calibri" w:cs="Calibri"/>
          <w:sz w:val="18"/>
          <w:szCs w:val="18"/>
        </w:rPr>
        <w:t>, como de la Ley de Responsabilidades Administrativas del Estado de Nuevo León.</w:t>
      </w:r>
    </w:p>
    <w:p w:rsidR="00763788" w:rsidRPr="00AB17B1" w:rsidRDefault="00763788" w:rsidP="00763788">
      <w:pPr>
        <w:pStyle w:val="Default"/>
        <w:jc w:val="both"/>
        <w:rPr>
          <w:rFonts w:ascii="Calibri" w:hAnsi="Calibri" w:cs="Calibri"/>
          <w:sz w:val="18"/>
          <w:szCs w:val="18"/>
        </w:rPr>
      </w:pPr>
    </w:p>
    <w:p w:rsidR="00763788" w:rsidRPr="00AB17B1" w:rsidRDefault="00763788" w:rsidP="00763788">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763788" w:rsidRDefault="00763788" w:rsidP="00763788">
      <w:pPr>
        <w:rPr>
          <w:rFonts w:ascii="Calibri" w:hAnsi="Calibri"/>
          <w:sz w:val="22"/>
          <w:szCs w:val="22"/>
          <w:lang w:val="es-MX"/>
        </w:rPr>
      </w:pPr>
    </w:p>
    <w:p w:rsidR="00763788" w:rsidRPr="00012D21" w:rsidRDefault="00763788" w:rsidP="00763788">
      <w:pPr>
        <w:rPr>
          <w:rFonts w:ascii="Calibri" w:hAnsi="Calibri"/>
          <w:sz w:val="22"/>
          <w:szCs w:val="22"/>
          <w:lang w:val="es-MX"/>
        </w:rPr>
      </w:pPr>
    </w:p>
    <w:p w:rsidR="00763788" w:rsidRPr="00012D21" w:rsidRDefault="00763788" w:rsidP="00763788">
      <w:pPr>
        <w:pStyle w:val="Default"/>
        <w:jc w:val="center"/>
        <w:rPr>
          <w:rFonts w:ascii="Calibri" w:hAnsi="Calibri" w:cs="Calibri"/>
          <w:sz w:val="22"/>
          <w:szCs w:val="22"/>
        </w:rPr>
      </w:pPr>
      <w:r w:rsidRPr="0046194D">
        <w:rPr>
          <w:rFonts w:ascii="Calibri" w:hAnsi="Calibri" w:cs="Calibri"/>
          <w:b/>
          <w:bCs/>
          <w:sz w:val="22"/>
          <w:szCs w:val="22"/>
        </w:rPr>
        <w:t>A T E N T A M E N T E</w:t>
      </w:r>
    </w:p>
    <w:p w:rsidR="00763788" w:rsidRPr="00012D21" w:rsidRDefault="00763788" w:rsidP="00763788">
      <w:pPr>
        <w:pStyle w:val="Default"/>
        <w:jc w:val="center"/>
        <w:rPr>
          <w:rFonts w:ascii="Calibri" w:hAnsi="Calibri" w:cs="Calibri"/>
          <w:sz w:val="22"/>
          <w:szCs w:val="22"/>
        </w:rPr>
      </w:pPr>
    </w:p>
    <w:p w:rsidR="00763788" w:rsidRPr="00012D21" w:rsidRDefault="00763788" w:rsidP="00763788">
      <w:pPr>
        <w:pStyle w:val="Default"/>
        <w:jc w:val="center"/>
        <w:rPr>
          <w:rFonts w:ascii="Calibri" w:hAnsi="Calibri" w:cs="Calibri"/>
          <w:sz w:val="22"/>
          <w:szCs w:val="22"/>
        </w:rPr>
      </w:pPr>
    </w:p>
    <w:p w:rsidR="00763788" w:rsidRPr="00012D21" w:rsidRDefault="00763788" w:rsidP="0076378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763788" w:rsidRPr="00012D21" w:rsidTr="00E45CF8">
        <w:trPr>
          <w:trHeight w:val="457"/>
        </w:trPr>
        <w:tc>
          <w:tcPr>
            <w:tcW w:w="3105" w:type="dxa"/>
            <w:tcBorders>
              <w:top w:val="nil"/>
              <w:left w:val="nil"/>
              <w:bottom w:val="nil"/>
              <w:right w:val="nil"/>
            </w:tcBorders>
            <w:hideMark/>
          </w:tcPr>
          <w:p w:rsidR="00763788" w:rsidRPr="00012D21" w:rsidRDefault="00763788" w:rsidP="00E45C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763788" w:rsidRPr="00012D21" w:rsidRDefault="00763788" w:rsidP="00E45C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763788" w:rsidRPr="00012D21" w:rsidRDefault="00763788" w:rsidP="00E45C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763788" w:rsidRPr="00012D21" w:rsidRDefault="00763788" w:rsidP="00E45C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763788" w:rsidRPr="00012D21" w:rsidRDefault="00763788" w:rsidP="00E45C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763788" w:rsidRPr="00012D21" w:rsidRDefault="00763788" w:rsidP="00E45C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763788" w:rsidRDefault="00763788" w:rsidP="00763788">
      <w:pPr>
        <w:tabs>
          <w:tab w:val="left" w:pos="5245"/>
          <w:tab w:val="left" w:pos="7655"/>
        </w:tabs>
        <w:ind w:right="-1"/>
        <w:rPr>
          <w:rFonts w:ascii="Calibri" w:hAnsi="Calibri" w:cs="Arial"/>
          <w:b/>
          <w:i/>
          <w:sz w:val="22"/>
          <w:szCs w:val="22"/>
        </w:rPr>
      </w:pPr>
    </w:p>
    <w:p w:rsidR="00763788" w:rsidRDefault="00763788" w:rsidP="00763788">
      <w:pPr>
        <w:pStyle w:val="Default"/>
        <w:jc w:val="center"/>
        <w:rPr>
          <w:rFonts w:ascii="Calibri" w:hAnsi="Calibri" w:cs="Calibri"/>
          <w:sz w:val="22"/>
          <w:szCs w:val="22"/>
        </w:rPr>
      </w:pPr>
    </w:p>
    <w:p w:rsidR="00763788" w:rsidRDefault="00763788" w:rsidP="00763788">
      <w:pPr>
        <w:pStyle w:val="Default"/>
        <w:jc w:val="center"/>
        <w:rPr>
          <w:rFonts w:ascii="Calibri" w:hAnsi="Calibri" w:cs="Calibri"/>
          <w:sz w:val="22"/>
          <w:szCs w:val="22"/>
        </w:rPr>
      </w:pPr>
    </w:p>
    <w:p w:rsidR="00763788" w:rsidRDefault="00763788" w:rsidP="00763788">
      <w:pPr>
        <w:pStyle w:val="Default"/>
        <w:jc w:val="center"/>
        <w:rPr>
          <w:rFonts w:ascii="Calibri" w:hAnsi="Calibri" w:cs="Calibri"/>
          <w:sz w:val="22"/>
          <w:szCs w:val="22"/>
        </w:rPr>
      </w:pPr>
    </w:p>
    <w:p w:rsidR="00763788" w:rsidRPr="00AB17B1" w:rsidRDefault="00763788" w:rsidP="0076378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763788" w:rsidRPr="00AB17B1" w:rsidRDefault="00763788" w:rsidP="0076378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763788" w:rsidRDefault="00763788" w:rsidP="00763788">
      <w:pPr>
        <w:pStyle w:val="Default"/>
        <w:jc w:val="right"/>
        <w:rPr>
          <w:rFonts w:ascii="Calibri" w:hAnsi="Calibri" w:cs="Calibri"/>
          <w:sz w:val="22"/>
          <w:szCs w:val="22"/>
        </w:rPr>
      </w:pPr>
    </w:p>
    <w:p w:rsidR="00763788" w:rsidRDefault="00763788" w:rsidP="00763788">
      <w:pPr>
        <w:pStyle w:val="Default"/>
        <w:ind w:firstLine="708"/>
        <w:jc w:val="both"/>
        <w:rPr>
          <w:rFonts w:ascii="Calibri" w:hAnsi="Calibri" w:cs="Calibri"/>
          <w:sz w:val="22"/>
          <w:szCs w:val="22"/>
        </w:rPr>
      </w:pPr>
    </w:p>
    <w:p w:rsidR="00763788" w:rsidRPr="00AB17B1" w:rsidRDefault="00763788" w:rsidP="00763788">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763788" w:rsidRDefault="00763788" w:rsidP="00763788">
      <w:pPr>
        <w:pStyle w:val="Default"/>
        <w:ind w:firstLine="708"/>
        <w:jc w:val="both"/>
        <w:rPr>
          <w:rFonts w:ascii="Calibri" w:hAnsi="Calibri" w:cs="Calibri"/>
          <w:sz w:val="22"/>
          <w:szCs w:val="22"/>
        </w:rPr>
      </w:pPr>
    </w:p>
    <w:p w:rsidR="00763788" w:rsidRDefault="00763788" w:rsidP="00763788">
      <w:pPr>
        <w:pStyle w:val="Default"/>
        <w:rPr>
          <w:rFonts w:asciiTheme="minorHAnsi" w:hAnsiTheme="minorHAnsi" w:cs="Arial"/>
          <w:b/>
          <w:sz w:val="22"/>
          <w:szCs w:val="22"/>
        </w:rPr>
      </w:pPr>
    </w:p>
    <w:p w:rsidR="00763788" w:rsidRPr="008102D8" w:rsidRDefault="00763788" w:rsidP="00763788">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rsidR="00763788" w:rsidRPr="00AB17B1" w:rsidRDefault="00763788" w:rsidP="00763788">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763788" w:rsidRPr="00AB17B1" w:rsidRDefault="00763788" w:rsidP="00763788">
      <w:pPr>
        <w:pStyle w:val="Default"/>
        <w:rPr>
          <w:rFonts w:ascii="Calibri" w:hAnsi="Calibri" w:cs="Calibri"/>
          <w:b/>
          <w:sz w:val="18"/>
          <w:szCs w:val="18"/>
        </w:rPr>
      </w:pPr>
      <w:r w:rsidRPr="00AB17B1">
        <w:rPr>
          <w:rFonts w:ascii="Calibri" w:hAnsi="Calibri" w:cs="Calibri"/>
          <w:b/>
          <w:sz w:val="18"/>
          <w:szCs w:val="18"/>
        </w:rPr>
        <w:t>Servicios de Salud de Nuevo León, OPD</w:t>
      </w:r>
    </w:p>
    <w:p w:rsidR="00763788" w:rsidRDefault="00763788" w:rsidP="00763788">
      <w:pPr>
        <w:pStyle w:val="Default"/>
        <w:ind w:firstLine="708"/>
        <w:jc w:val="both"/>
        <w:rPr>
          <w:rFonts w:ascii="Calibri" w:hAnsi="Calibri" w:cs="Calibri"/>
          <w:sz w:val="22"/>
          <w:szCs w:val="22"/>
        </w:rPr>
      </w:pPr>
    </w:p>
    <w:p w:rsidR="00763788" w:rsidRDefault="00763788" w:rsidP="00763788">
      <w:pPr>
        <w:pStyle w:val="Default"/>
        <w:ind w:firstLine="708"/>
        <w:jc w:val="both"/>
        <w:rPr>
          <w:rFonts w:ascii="Calibri" w:hAnsi="Calibri" w:cs="Calibri"/>
          <w:sz w:val="22"/>
          <w:szCs w:val="22"/>
        </w:rPr>
      </w:pPr>
    </w:p>
    <w:p w:rsidR="00763788" w:rsidRPr="00874110" w:rsidRDefault="00763788" w:rsidP="00763788">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763788" w:rsidRPr="00874110" w:rsidRDefault="00763788" w:rsidP="00763788">
      <w:pPr>
        <w:pStyle w:val="Default"/>
        <w:jc w:val="both"/>
        <w:rPr>
          <w:rFonts w:ascii="Calibri" w:hAnsi="Calibri" w:cs="Calibri"/>
          <w:sz w:val="18"/>
          <w:szCs w:val="18"/>
        </w:rPr>
      </w:pPr>
    </w:p>
    <w:p w:rsidR="00763788" w:rsidRPr="00874110" w:rsidRDefault="00763788" w:rsidP="00763788">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763788" w:rsidRPr="00874110" w:rsidRDefault="00763788" w:rsidP="00763788">
      <w:pPr>
        <w:pStyle w:val="Default"/>
        <w:ind w:firstLine="708"/>
        <w:jc w:val="both"/>
        <w:rPr>
          <w:rFonts w:ascii="Calibri" w:hAnsi="Calibri" w:cs="Calibri"/>
          <w:sz w:val="18"/>
          <w:szCs w:val="18"/>
        </w:rPr>
      </w:pPr>
    </w:p>
    <w:p w:rsidR="00763788" w:rsidRPr="00874110" w:rsidRDefault="00763788" w:rsidP="00763788">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763788" w:rsidRPr="00874110" w:rsidRDefault="00763788" w:rsidP="00763788">
      <w:pPr>
        <w:pStyle w:val="Default"/>
        <w:jc w:val="both"/>
        <w:rPr>
          <w:rFonts w:ascii="Calibri" w:hAnsi="Calibri" w:cs="Calibri"/>
          <w:sz w:val="18"/>
          <w:szCs w:val="18"/>
        </w:rPr>
      </w:pPr>
    </w:p>
    <w:p w:rsidR="00763788" w:rsidRPr="00874110" w:rsidRDefault="00763788" w:rsidP="00763788">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763788" w:rsidRPr="00874110" w:rsidRDefault="00763788" w:rsidP="00763788">
      <w:pPr>
        <w:pStyle w:val="Default"/>
        <w:jc w:val="both"/>
        <w:rPr>
          <w:rFonts w:ascii="Calibri" w:hAnsi="Calibri" w:cs="Calibri"/>
          <w:sz w:val="18"/>
          <w:szCs w:val="18"/>
        </w:rPr>
      </w:pPr>
    </w:p>
    <w:p w:rsidR="00763788" w:rsidRPr="00874110" w:rsidRDefault="00763788" w:rsidP="00763788">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763788" w:rsidRPr="00874110" w:rsidRDefault="00763788" w:rsidP="00763788">
      <w:pPr>
        <w:rPr>
          <w:rFonts w:ascii="Calibri" w:hAnsi="Calibri"/>
          <w:sz w:val="18"/>
          <w:szCs w:val="18"/>
          <w:lang w:val="es-MX"/>
        </w:rPr>
      </w:pPr>
    </w:p>
    <w:p w:rsidR="00763788" w:rsidRPr="00874110" w:rsidRDefault="00763788" w:rsidP="00763788">
      <w:pPr>
        <w:rPr>
          <w:rFonts w:ascii="Calibri" w:hAnsi="Calibri"/>
          <w:sz w:val="18"/>
          <w:szCs w:val="18"/>
          <w:lang w:val="es-MX"/>
        </w:rPr>
      </w:pPr>
    </w:p>
    <w:p w:rsidR="00763788" w:rsidRPr="00874110" w:rsidRDefault="00763788" w:rsidP="00763788">
      <w:pPr>
        <w:pStyle w:val="Default"/>
        <w:jc w:val="center"/>
        <w:rPr>
          <w:rFonts w:ascii="Calibri" w:hAnsi="Calibri" w:cs="Calibri"/>
          <w:sz w:val="18"/>
          <w:szCs w:val="18"/>
        </w:rPr>
      </w:pPr>
      <w:r w:rsidRPr="00874110">
        <w:rPr>
          <w:rFonts w:ascii="Calibri" w:hAnsi="Calibri" w:cs="Calibri"/>
          <w:b/>
          <w:bCs/>
          <w:sz w:val="18"/>
          <w:szCs w:val="18"/>
        </w:rPr>
        <w:t>A T E N T A M E N T E</w:t>
      </w:r>
    </w:p>
    <w:p w:rsidR="00763788" w:rsidRPr="00874110" w:rsidRDefault="00763788" w:rsidP="00763788">
      <w:pPr>
        <w:pStyle w:val="Default"/>
        <w:jc w:val="center"/>
        <w:rPr>
          <w:rFonts w:ascii="Calibri" w:hAnsi="Calibri" w:cs="Calibri"/>
          <w:sz w:val="18"/>
          <w:szCs w:val="18"/>
        </w:rPr>
      </w:pPr>
    </w:p>
    <w:p w:rsidR="00763788" w:rsidRPr="00012D21" w:rsidRDefault="00763788" w:rsidP="00763788">
      <w:pPr>
        <w:pStyle w:val="Default"/>
        <w:jc w:val="center"/>
        <w:rPr>
          <w:rFonts w:ascii="Calibri" w:hAnsi="Calibri" w:cs="Calibri"/>
          <w:sz w:val="22"/>
          <w:szCs w:val="22"/>
        </w:rPr>
      </w:pPr>
    </w:p>
    <w:p w:rsidR="00763788" w:rsidRPr="00012D21" w:rsidRDefault="00763788" w:rsidP="00763788">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763788" w:rsidRPr="00012D21" w:rsidTr="00E45CF8">
        <w:trPr>
          <w:trHeight w:val="457"/>
        </w:trPr>
        <w:tc>
          <w:tcPr>
            <w:tcW w:w="3105" w:type="dxa"/>
            <w:tcBorders>
              <w:top w:val="nil"/>
              <w:left w:val="nil"/>
              <w:bottom w:val="nil"/>
              <w:right w:val="nil"/>
            </w:tcBorders>
            <w:hideMark/>
          </w:tcPr>
          <w:p w:rsidR="00763788" w:rsidRPr="00012D21" w:rsidRDefault="00763788" w:rsidP="00E45C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763788" w:rsidRPr="00012D21" w:rsidRDefault="00763788" w:rsidP="00E45C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763788" w:rsidRPr="00012D21" w:rsidRDefault="00763788" w:rsidP="00E45CF8">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763788" w:rsidRPr="00012D21" w:rsidRDefault="00763788" w:rsidP="00E45C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763788" w:rsidRPr="00012D21" w:rsidRDefault="00763788" w:rsidP="00E45CF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763788" w:rsidRPr="00012D21" w:rsidRDefault="00763788" w:rsidP="00763788">
      <w:pPr>
        <w:tabs>
          <w:tab w:val="left" w:pos="5245"/>
          <w:tab w:val="left" w:pos="7655"/>
        </w:tabs>
        <w:ind w:right="-1"/>
        <w:rPr>
          <w:rFonts w:ascii="Calibri" w:hAnsi="Calibri" w:cs="Arial"/>
          <w:b/>
          <w:i/>
          <w:sz w:val="22"/>
          <w:szCs w:val="22"/>
        </w:rPr>
      </w:pPr>
    </w:p>
    <w:p w:rsidR="00763788" w:rsidRDefault="00763788" w:rsidP="00763788">
      <w:pPr>
        <w:rPr>
          <w:sz w:val="22"/>
          <w:szCs w:val="22"/>
        </w:rPr>
      </w:pPr>
    </w:p>
    <w:p w:rsidR="00763788" w:rsidRDefault="00763788" w:rsidP="002F5444">
      <w:pPr>
        <w:jc w:val="both"/>
        <w:rPr>
          <w:rFonts w:ascii="Calibri" w:hAnsi="Calibri" w:cs="Arial"/>
          <w:b/>
          <w:i/>
          <w:sz w:val="18"/>
        </w:rPr>
      </w:pPr>
    </w:p>
    <w:p w:rsidR="00763788" w:rsidRDefault="00763788" w:rsidP="002F5444">
      <w:pPr>
        <w:jc w:val="both"/>
        <w:rPr>
          <w:rFonts w:ascii="Calibri" w:hAnsi="Calibri" w:cs="Arial"/>
          <w:b/>
          <w:i/>
          <w:sz w:val="18"/>
        </w:rPr>
      </w:pPr>
    </w:p>
    <w:p w:rsidR="00763788" w:rsidRDefault="00763788" w:rsidP="002F5444">
      <w:pPr>
        <w:jc w:val="both"/>
        <w:rPr>
          <w:rFonts w:ascii="Calibri" w:hAnsi="Calibri" w:cs="Arial"/>
          <w:b/>
          <w:i/>
          <w:sz w:val="18"/>
        </w:rPr>
      </w:pPr>
    </w:p>
    <w:p w:rsidR="00763788" w:rsidRDefault="00763788" w:rsidP="002F5444">
      <w:pPr>
        <w:jc w:val="both"/>
        <w:rPr>
          <w:rFonts w:ascii="Calibri" w:hAnsi="Calibri" w:cs="Arial"/>
          <w:b/>
          <w:i/>
          <w:sz w:val="18"/>
        </w:rPr>
      </w:pPr>
    </w:p>
    <w:p w:rsidR="00763788" w:rsidRDefault="00763788" w:rsidP="002F5444">
      <w:pPr>
        <w:jc w:val="both"/>
        <w:rPr>
          <w:rFonts w:ascii="Calibri" w:hAnsi="Calibri" w:cs="Arial"/>
          <w:b/>
          <w:i/>
          <w:sz w:val="18"/>
        </w:rPr>
      </w:pPr>
    </w:p>
    <w:p w:rsidR="00763788" w:rsidRDefault="00763788" w:rsidP="002F5444">
      <w:pPr>
        <w:jc w:val="both"/>
        <w:rPr>
          <w:rFonts w:ascii="Calibri" w:hAnsi="Calibri" w:cs="Arial"/>
          <w:b/>
          <w:i/>
          <w:sz w:val="18"/>
        </w:rPr>
      </w:pPr>
    </w:p>
    <w:p w:rsidR="00A63537" w:rsidRDefault="00A63537" w:rsidP="002F5444">
      <w:pPr>
        <w:jc w:val="both"/>
        <w:rPr>
          <w:rFonts w:ascii="Calibri" w:hAnsi="Calibri" w:cs="Arial"/>
          <w:b/>
          <w:i/>
          <w:sz w:val="18"/>
        </w:rPr>
      </w:pPr>
    </w:p>
    <w:p w:rsidR="00A63537" w:rsidRDefault="00A63537" w:rsidP="002F5444">
      <w:pPr>
        <w:jc w:val="both"/>
        <w:rPr>
          <w:rFonts w:ascii="Calibri" w:hAnsi="Calibri" w:cs="Arial"/>
          <w:b/>
          <w:i/>
          <w:sz w:val="18"/>
        </w:rPr>
      </w:pPr>
    </w:p>
    <w:p w:rsidR="00286133" w:rsidRPr="008B4324" w:rsidRDefault="00286133" w:rsidP="00763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rsidR="00286133" w:rsidRPr="008B4324" w:rsidRDefault="00286133" w:rsidP="00286133">
      <w:pPr>
        <w:jc w:val="center"/>
        <w:rPr>
          <w:rFonts w:ascii="Calibri" w:hAnsi="Calibri"/>
          <w:b/>
        </w:rPr>
      </w:pPr>
    </w:p>
    <w:p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rsidR="00286133" w:rsidRPr="008B4324" w:rsidRDefault="00286133" w:rsidP="00286133">
      <w:pPr>
        <w:pStyle w:val="Default"/>
        <w:jc w:val="center"/>
        <w:rPr>
          <w:rFonts w:ascii="Calibri" w:hAnsi="Calibri"/>
          <w:b/>
          <w:bCs/>
          <w:color w:val="auto"/>
          <w:sz w:val="22"/>
          <w:szCs w:val="22"/>
        </w:rPr>
      </w:pPr>
    </w:p>
    <w:p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rsidR="00286133" w:rsidRPr="008B4324" w:rsidRDefault="00286133" w:rsidP="00286133">
      <w:pPr>
        <w:pStyle w:val="ANOTACION"/>
        <w:spacing w:after="0" w:line="240" w:lineRule="auto"/>
        <w:rPr>
          <w:rFonts w:ascii="Calibri" w:hAnsi="Calibri"/>
          <w:sz w:val="14"/>
          <w:szCs w:val="14"/>
          <w:lang w:val="es-MX"/>
        </w:rPr>
      </w:pPr>
    </w:p>
    <w:p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6"/>
          <w:szCs w:val="16"/>
        </w:rPr>
      </w:pPr>
    </w:p>
    <w:p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rsidTr="00EC015A">
        <w:trPr>
          <w:cantSplit/>
          <w:trHeight w:val="604"/>
        </w:trPr>
        <w:tc>
          <w:tcPr>
            <w:tcW w:w="4370" w:type="dxa"/>
          </w:tcPr>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rsidR="00286133" w:rsidRPr="008B4324" w:rsidRDefault="00286133" w:rsidP="00286133">
      <w:pPr>
        <w:pStyle w:val="Texto0"/>
        <w:spacing w:after="0" w:line="240" w:lineRule="auto"/>
        <w:ind w:firstLine="0"/>
        <w:rPr>
          <w:rFonts w:ascii="Calibri" w:hAnsi="Calibri"/>
          <w:sz w:val="12"/>
          <w:szCs w:val="12"/>
        </w:rPr>
      </w:pPr>
    </w:p>
    <w:p w:rsidR="00286133" w:rsidRPr="008B4324" w:rsidRDefault="00286133" w:rsidP="00286133">
      <w:pPr>
        <w:pStyle w:val="Texto0"/>
        <w:spacing w:after="0" w:line="240" w:lineRule="auto"/>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rsidTr="00763788">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CCFF"/>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00CCFF"/>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735144">
              <w:rPr>
                <w:rFonts w:ascii="Calibri" w:hAnsi="Calibr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ind w:firstLine="289"/>
        <w:rPr>
          <w:rFonts w:ascii="Calibri" w:hAnsi="Calibri"/>
          <w:b/>
          <w:sz w:val="6"/>
          <w:szCs w:val="6"/>
        </w:rPr>
      </w:pPr>
    </w:p>
    <w:p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E45796" w:rsidRDefault="00E45796" w:rsidP="00286133">
      <w:pPr>
        <w:pStyle w:val="Texto0"/>
        <w:spacing w:after="0" w:line="240" w:lineRule="auto"/>
        <w:ind w:firstLine="289"/>
        <w:rPr>
          <w:rFonts w:ascii="Calibri" w:hAnsi="Calibri"/>
          <w:sz w:val="12"/>
          <w:szCs w:val="12"/>
        </w:rPr>
      </w:pPr>
    </w:p>
    <w:p w:rsidR="00A63537" w:rsidRDefault="00A63537" w:rsidP="00286133">
      <w:pPr>
        <w:pStyle w:val="Texto0"/>
        <w:spacing w:after="0" w:line="240" w:lineRule="auto"/>
        <w:ind w:firstLine="289"/>
        <w:rPr>
          <w:rFonts w:ascii="Calibri" w:hAnsi="Calibri"/>
          <w:sz w:val="12"/>
          <w:szCs w:val="12"/>
        </w:rPr>
      </w:pPr>
    </w:p>
    <w:p w:rsidR="00A63537" w:rsidRDefault="00A63537" w:rsidP="00286133">
      <w:pPr>
        <w:pStyle w:val="Texto0"/>
        <w:spacing w:after="0" w:line="240" w:lineRule="auto"/>
        <w:ind w:firstLine="289"/>
        <w:rPr>
          <w:rFonts w:ascii="Calibri" w:hAnsi="Calibri"/>
          <w:sz w:val="12"/>
          <w:szCs w:val="12"/>
        </w:rPr>
      </w:pPr>
    </w:p>
    <w:p w:rsidR="00A63537" w:rsidRDefault="00A63537" w:rsidP="00286133">
      <w:pPr>
        <w:pStyle w:val="Texto0"/>
        <w:spacing w:after="0" w:line="240" w:lineRule="auto"/>
        <w:ind w:firstLine="289"/>
        <w:rPr>
          <w:rFonts w:ascii="Calibri" w:hAnsi="Calibri"/>
          <w:sz w:val="12"/>
          <w:szCs w:val="12"/>
        </w:rPr>
      </w:pPr>
    </w:p>
    <w:p w:rsidR="00A63537" w:rsidRDefault="00A63537"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Pr="008B4324" w:rsidRDefault="00286133" w:rsidP="00286133">
      <w:pPr>
        <w:pStyle w:val="Texto0"/>
        <w:spacing w:after="0" w:line="240" w:lineRule="auto"/>
        <w:ind w:firstLine="289"/>
        <w:rPr>
          <w:rFonts w:ascii="Calibri" w:hAnsi="Calibri"/>
          <w:sz w:val="12"/>
          <w:szCs w:val="12"/>
        </w:rPr>
      </w:pPr>
    </w:p>
    <w:p w:rsidR="00286133" w:rsidRPr="008B4324" w:rsidRDefault="00286133" w:rsidP="0076378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rsidR="00286133" w:rsidRPr="008B4324" w:rsidRDefault="00286133" w:rsidP="00286133">
      <w:pPr>
        <w:pStyle w:val="Default"/>
        <w:jc w:val="center"/>
        <w:rPr>
          <w:rFonts w:ascii="Calibri" w:hAnsi="Calibri"/>
          <w:b/>
          <w:bCs/>
          <w:sz w:val="22"/>
          <w:szCs w:val="22"/>
        </w:rPr>
      </w:pPr>
    </w:p>
    <w:p w:rsidR="00286133" w:rsidRPr="008B4324" w:rsidRDefault="00286133" w:rsidP="00286133">
      <w:pPr>
        <w:pStyle w:val="Puesto"/>
        <w:jc w:val="both"/>
        <w:rPr>
          <w:rFonts w:ascii="Calibri" w:eastAsia="Calibri" w:hAnsi="Calibri"/>
          <w:color w:val="000000"/>
          <w:sz w:val="18"/>
          <w:szCs w:val="18"/>
          <w:lang w:eastAsia="en-US"/>
        </w:rPr>
      </w:pPr>
      <w:bookmarkStart w:id="1"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rsidR="00286133" w:rsidRPr="008B4324" w:rsidRDefault="00286133" w:rsidP="00286133">
      <w:pPr>
        <w:jc w:val="center"/>
        <w:rPr>
          <w:rFonts w:ascii="Calibri" w:hAnsi="Calibri" w:cs="Arial"/>
          <w:b/>
          <w:bCs/>
          <w:i/>
          <w:iCs/>
          <w:sz w:val="18"/>
          <w:szCs w:val="18"/>
          <w:lang w:val="es-MX"/>
        </w:rPr>
      </w:pPr>
    </w:p>
    <w:p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rsidR="00286133" w:rsidRPr="008B4324" w:rsidRDefault="00286133" w:rsidP="00286133">
      <w:pPr>
        <w:jc w:val="center"/>
        <w:rPr>
          <w:rFonts w:ascii="Calibri" w:hAnsi="Calibri" w:cs="Arial"/>
          <w:sz w:val="18"/>
          <w:szCs w:val="18"/>
          <w:lang w:val="es-MX"/>
        </w:rPr>
      </w:pPr>
    </w:p>
    <w:p w:rsidR="00286133" w:rsidRPr="008B4324" w:rsidRDefault="00286133" w:rsidP="00286133">
      <w:pPr>
        <w:jc w:val="center"/>
        <w:rPr>
          <w:rFonts w:ascii="Calibri" w:hAnsi="Calibri" w:cs="Arial"/>
          <w:sz w:val="18"/>
          <w:szCs w:val="18"/>
          <w:lang w:val="es-MX"/>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rsidTr="00EC015A">
        <w:trPr>
          <w:trHeight w:val="102"/>
        </w:trPr>
        <w:tc>
          <w:tcPr>
            <w:tcW w:w="5072" w:type="dxa"/>
            <w:noWrap/>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rsidR="00286133" w:rsidRDefault="00286133" w:rsidP="00286133">
      <w:pPr>
        <w:pStyle w:val="Texto0"/>
        <w:spacing w:after="0" w:line="240" w:lineRule="auto"/>
        <w:ind w:firstLine="0"/>
        <w:rPr>
          <w:rFonts w:ascii="Calibri" w:hAnsi="Calibri"/>
          <w:b/>
        </w:rPr>
      </w:pPr>
    </w:p>
    <w:p w:rsidR="00286133" w:rsidRPr="008B4324" w:rsidRDefault="00286133" w:rsidP="00286133">
      <w:pPr>
        <w:pStyle w:val="Texto0"/>
        <w:spacing w:after="0" w:line="240" w:lineRule="auto"/>
        <w:ind w:firstLine="0"/>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rsidTr="00763788">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00CCFF"/>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Default="00286133" w:rsidP="00286133">
      <w:pPr>
        <w:pStyle w:val="Texto0"/>
        <w:spacing w:after="0" w:line="240" w:lineRule="auto"/>
        <w:ind w:firstLine="289"/>
        <w:rPr>
          <w:rFonts w:ascii="Calibri" w:hAnsi="Calibri"/>
          <w:b/>
          <w:sz w:val="12"/>
          <w:szCs w:val="12"/>
        </w:rPr>
      </w:pPr>
    </w:p>
    <w:p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537CC1" w:rsidRDefault="00537CC1" w:rsidP="00286133">
      <w:pPr>
        <w:jc w:val="center"/>
        <w:rPr>
          <w:rFonts w:ascii="Calibri" w:hAnsi="Calibri" w:cs="Arial"/>
          <w:b/>
          <w:bCs/>
        </w:rPr>
      </w:pPr>
    </w:p>
    <w:p w:rsidR="00192B2D" w:rsidRDefault="00192B2D" w:rsidP="00286133">
      <w:pPr>
        <w:jc w:val="center"/>
        <w:rPr>
          <w:rFonts w:ascii="Calibri" w:hAnsi="Calibri" w:cs="Arial"/>
          <w:b/>
          <w:bCs/>
        </w:rPr>
      </w:pPr>
    </w:p>
    <w:p w:rsidR="00192B2D" w:rsidRDefault="00192B2D" w:rsidP="00286133">
      <w:pPr>
        <w:jc w:val="center"/>
        <w:rPr>
          <w:rFonts w:ascii="Calibri" w:hAnsi="Calibri" w:cs="Arial"/>
          <w:b/>
          <w:bCs/>
        </w:rPr>
      </w:pPr>
    </w:p>
    <w:p w:rsidR="00A63537" w:rsidRDefault="00A63537" w:rsidP="00286133">
      <w:pPr>
        <w:jc w:val="center"/>
        <w:rPr>
          <w:rFonts w:ascii="Calibri" w:hAnsi="Calibri" w:cs="Arial"/>
          <w:b/>
          <w:bCs/>
        </w:rPr>
      </w:pPr>
    </w:p>
    <w:p w:rsidR="00A63537" w:rsidRDefault="00A63537" w:rsidP="00286133">
      <w:pPr>
        <w:jc w:val="center"/>
        <w:rPr>
          <w:rFonts w:ascii="Calibri" w:hAnsi="Calibri" w:cs="Arial"/>
          <w:b/>
          <w:bCs/>
        </w:rPr>
      </w:pPr>
    </w:p>
    <w:p w:rsidR="00A63537" w:rsidRDefault="00A63537" w:rsidP="00286133">
      <w:pPr>
        <w:jc w:val="center"/>
        <w:rPr>
          <w:rFonts w:ascii="Calibri" w:hAnsi="Calibri" w:cs="Arial"/>
          <w:b/>
          <w:bCs/>
        </w:rPr>
      </w:pPr>
    </w:p>
    <w:p w:rsidR="00286133" w:rsidRDefault="00286133" w:rsidP="00286133">
      <w:pPr>
        <w:jc w:val="center"/>
        <w:rPr>
          <w:rFonts w:ascii="Calibri" w:hAnsi="Calibri" w:cs="Arial"/>
          <w:b/>
          <w:bCs/>
        </w:rPr>
      </w:pPr>
    </w:p>
    <w:p w:rsidR="00286133" w:rsidRPr="008B4324" w:rsidRDefault="00286133" w:rsidP="00286133">
      <w:pPr>
        <w:jc w:val="center"/>
        <w:rPr>
          <w:rFonts w:ascii="Calibri" w:hAnsi="Calibri" w:cs="Arial"/>
          <w:b/>
          <w:bCs/>
        </w:rPr>
      </w:pPr>
    </w:p>
    <w:p w:rsidR="00286133" w:rsidRPr="008B4324" w:rsidRDefault="00286133" w:rsidP="00763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Arial"/>
          <w:b/>
          <w:bCs/>
        </w:rPr>
      </w:pPr>
      <w:r w:rsidRPr="008B4324">
        <w:rPr>
          <w:rFonts w:ascii="Calibri" w:hAnsi="Calibri" w:cs="Arial"/>
          <w:b/>
          <w:bCs/>
        </w:rPr>
        <w:t xml:space="preserve">ANEXO </w:t>
      </w:r>
      <w:r>
        <w:rPr>
          <w:rFonts w:ascii="Calibri" w:hAnsi="Calibri" w:cs="Arial"/>
          <w:b/>
          <w:bCs/>
        </w:rPr>
        <w:t>9</w:t>
      </w:r>
      <w:r w:rsidRPr="008B4324">
        <w:rPr>
          <w:rFonts w:ascii="Calibri" w:hAnsi="Calibri" w:cs="Arial"/>
          <w:b/>
          <w:bCs/>
        </w:rPr>
        <w:t>-B</w:t>
      </w:r>
    </w:p>
    <w:p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rsidR="00286133" w:rsidRPr="008B4324" w:rsidRDefault="00286133" w:rsidP="00286133">
      <w:pPr>
        <w:jc w:val="center"/>
        <w:rPr>
          <w:rFonts w:ascii="Calibri" w:hAnsi="Calibri" w:cs="Arial"/>
          <w:b/>
          <w:bCs/>
        </w:rPr>
      </w:pPr>
    </w:p>
    <w:p w:rsidR="00286133" w:rsidRPr="008B4324" w:rsidRDefault="00286133" w:rsidP="00286133">
      <w:pPr>
        <w:pStyle w:val="Puesto"/>
        <w:jc w:val="both"/>
        <w:rPr>
          <w:rFonts w:ascii="Calibri" w:eastAsia="Calibri" w:hAnsi="Calibri"/>
          <w:color w:val="000000"/>
          <w:sz w:val="20"/>
          <w:szCs w:val="20"/>
          <w:lang w:eastAsia="en-US"/>
        </w:rPr>
      </w:pPr>
      <w:bookmarkStart w:id="2"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rsidR="00286133" w:rsidRPr="008B4324" w:rsidRDefault="00286133" w:rsidP="00286133">
      <w:pPr>
        <w:pStyle w:val="Texto0"/>
        <w:spacing w:after="0" w:line="240" w:lineRule="auto"/>
        <w:ind w:firstLine="0"/>
        <w:jc w:val="right"/>
        <w:rPr>
          <w:rFonts w:ascii="Calibri" w:hAnsi="Calibri"/>
          <w:szCs w:val="23"/>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rsidTr="00EC015A">
        <w:trPr>
          <w:cantSplit/>
          <w:trHeight w:val="1006"/>
          <w:jc w:val="center"/>
        </w:trPr>
        <w:tc>
          <w:tcPr>
            <w:tcW w:w="4398" w:type="dxa"/>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rsidR="00286133" w:rsidRPr="008B4324" w:rsidRDefault="00286133" w:rsidP="00286133">
            <w:pPr>
              <w:pStyle w:val="Texto0"/>
              <w:spacing w:after="0" w:line="240" w:lineRule="auto"/>
              <w:ind w:firstLine="0"/>
              <w:rPr>
                <w:rFonts w:ascii="Calibri" w:hAnsi="Calibri"/>
                <w:szCs w:val="23"/>
              </w:rPr>
            </w:pPr>
          </w:p>
        </w:tc>
      </w:tr>
    </w:tbl>
    <w:p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rsidTr="00763788">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00CCFF"/>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763788">
        <w:trPr>
          <w:trHeight w:val="55"/>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rPr>
          <w:rFonts w:ascii="Calibri" w:hAnsi="Calibri"/>
          <w:b/>
          <w:sz w:val="12"/>
          <w:szCs w:val="12"/>
        </w:rPr>
      </w:pPr>
    </w:p>
    <w:p w:rsidR="00286133" w:rsidRPr="008B4324" w:rsidRDefault="00286133" w:rsidP="00286133">
      <w:pPr>
        <w:pStyle w:val="Texto0"/>
        <w:spacing w:after="0" w:line="240" w:lineRule="auto"/>
        <w:rPr>
          <w:rFonts w:ascii="Calibri" w:hAnsi="Calibri"/>
          <w:b/>
          <w:sz w:val="12"/>
          <w:szCs w:val="12"/>
        </w:rPr>
      </w:pPr>
    </w:p>
    <w:p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537CC1" w:rsidRDefault="00537CC1"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Pr="008B4324" w:rsidRDefault="00286133" w:rsidP="00286133">
      <w:pPr>
        <w:pStyle w:val="Texto0"/>
        <w:spacing w:after="0" w:line="240" w:lineRule="auto"/>
        <w:rPr>
          <w:rFonts w:ascii="Calibri" w:hAnsi="Calibri"/>
          <w:sz w:val="12"/>
          <w:szCs w:val="12"/>
        </w:rPr>
      </w:pPr>
    </w:p>
    <w:p w:rsidR="002F5444" w:rsidRPr="002522C8" w:rsidRDefault="002F5444" w:rsidP="00763788">
      <w:pPr>
        <w:pBdr>
          <w:top w:val="single" w:sz="4" w:space="2"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2F5444" w:rsidRPr="002522C8" w:rsidRDefault="002F5444" w:rsidP="002F5444">
      <w:pPr>
        <w:tabs>
          <w:tab w:val="left" w:pos="3969"/>
          <w:tab w:val="left" w:pos="8080"/>
        </w:tabs>
        <w:ind w:right="1"/>
        <w:jc w:val="center"/>
        <w:rPr>
          <w:rFonts w:ascii="Calibri" w:hAnsi="Calibri" w:cs="Arial"/>
          <w:b/>
          <w:u w:val="single"/>
        </w:rPr>
      </w:pPr>
    </w:p>
    <w:p w:rsidR="00F27A35" w:rsidRPr="00455BB3" w:rsidRDefault="00F27A35" w:rsidP="00F27A35">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F27A35" w:rsidRPr="00455BB3" w:rsidRDefault="00F27A35" w:rsidP="00F27A35">
      <w:pPr>
        <w:pStyle w:val="NormalWeb"/>
        <w:spacing w:before="0" w:beforeAutospacing="0" w:after="0" w:afterAutospacing="0"/>
        <w:jc w:val="both"/>
        <w:rPr>
          <w:sz w:val="18"/>
          <w:szCs w:val="18"/>
        </w:rPr>
      </w:pPr>
      <w:r w:rsidRPr="00455BB3">
        <w:rPr>
          <w:rFonts w:ascii="Calibri" w:hAnsi="Calibri" w:cs="Tahoma"/>
          <w:sz w:val="18"/>
          <w:szCs w:val="18"/>
        </w:rPr>
        <w:t> </w:t>
      </w:r>
    </w:p>
    <w:p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F27A35" w:rsidRPr="00455BB3" w:rsidRDefault="00F27A35" w:rsidP="00763788">
      <w:pPr>
        <w:pStyle w:val="NormalWeb"/>
        <w:spacing w:before="0" w:beforeAutospacing="0" w:after="0" w:afterAutospacing="0"/>
        <w:ind w:left="720" w:firstLine="45"/>
        <w:jc w:val="both"/>
        <w:rPr>
          <w:color w:val="000000"/>
          <w:sz w:val="18"/>
          <w:szCs w:val="18"/>
        </w:rPr>
      </w:pPr>
    </w:p>
    <w:p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w:t>
      </w:r>
      <w:r w:rsidR="00763788">
        <w:rPr>
          <w:rFonts w:ascii="Calibri" w:hAnsi="Calibri" w:cs="Tahoma"/>
          <w:color w:val="000000"/>
          <w:sz w:val="18"/>
          <w:szCs w:val="18"/>
        </w:rPr>
        <w:t>l suministro de</w:t>
      </w:r>
      <w:r w:rsidRPr="00455BB3">
        <w:rPr>
          <w:rFonts w:ascii="Calibri" w:hAnsi="Calibri" w:cs="Tahoma"/>
          <w:color w:val="000000"/>
          <w:sz w:val="18"/>
          <w:szCs w:val="18"/>
        </w:rPr>
        <w:t xml:space="preserve"> </w:t>
      </w:r>
      <w:r w:rsidR="00763788">
        <w:rPr>
          <w:rFonts w:ascii="Calibri" w:hAnsi="Calibri" w:cs="Tahoma"/>
          <w:color w:val="000000"/>
          <w:sz w:val="18"/>
          <w:szCs w:val="18"/>
        </w:rPr>
        <w:t>____________________</w:t>
      </w:r>
      <w:r w:rsidRPr="00455BB3">
        <w:rPr>
          <w:rFonts w:ascii="Calibri" w:hAnsi="Calibri" w:cs="Tahoma"/>
          <w:color w:val="000000"/>
          <w:sz w:val="18"/>
          <w:szCs w:val="18"/>
        </w:rPr>
        <w:t>, por un importe de (monto del contrato incluyendo I.V.A).</w:t>
      </w:r>
    </w:p>
    <w:p w:rsidR="00F27A35" w:rsidRPr="00455BB3" w:rsidRDefault="00F27A35" w:rsidP="00763788">
      <w:pPr>
        <w:pStyle w:val="NormalWeb"/>
        <w:spacing w:before="0" w:beforeAutospacing="0" w:after="0" w:afterAutospacing="0"/>
        <w:ind w:left="720" w:firstLine="45"/>
        <w:jc w:val="both"/>
        <w:rPr>
          <w:color w:val="000000"/>
          <w:sz w:val="18"/>
          <w:szCs w:val="18"/>
        </w:rPr>
      </w:pPr>
    </w:p>
    <w:p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sidR="00852556">
        <w:rPr>
          <w:rFonts w:ascii="Calibri" w:hAnsi="Calibri" w:cs="Tahoma"/>
          <w:color w:val="000000"/>
          <w:sz w:val="18"/>
          <w:szCs w:val="18"/>
        </w:rPr>
        <w:t>Internacional bajo la Cobertura de Tratados</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rsidR="00F27A35" w:rsidRPr="00455BB3" w:rsidRDefault="00F27A35" w:rsidP="00763788">
      <w:pPr>
        <w:pStyle w:val="NormalWeb"/>
        <w:spacing w:before="0" w:beforeAutospacing="0" w:after="0" w:afterAutospacing="0"/>
        <w:ind w:left="720" w:firstLine="45"/>
        <w:jc w:val="both"/>
        <w:rPr>
          <w:color w:val="000000"/>
          <w:sz w:val="18"/>
          <w:szCs w:val="18"/>
        </w:rPr>
      </w:pPr>
    </w:p>
    <w:p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F27A35" w:rsidRPr="00455BB3" w:rsidRDefault="00F27A35" w:rsidP="00763788">
      <w:pPr>
        <w:pStyle w:val="NormalWeb"/>
        <w:spacing w:before="0" w:beforeAutospacing="0" w:after="0" w:afterAutospacing="0"/>
        <w:ind w:left="720" w:firstLine="45"/>
        <w:jc w:val="both"/>
        <w:rPr>
          <w:color w:val="000000"/>
          <w:sz w:val="18"/>
          <w:szCs w:val="18"/>
        </w:rPr>
      </w:pPr>
    </w:p>
    <w:p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rsidR="00F27A35" w:rsidRPr="00455BB3" w:rsidRDefault="00F27A35" w:rsidP="00763788">
      <w:pPr>
        <w:pStyle w:val="NormalWeb"/>
        <w:spacing w:before="0" w:beforeAutospacing="0" w:after="0" w:afterAutospacing="0"/>
        <w:ind w:left="720" w:firstLine="45"/>
        <w:jc w:val="both"/>
        <w:rPr>
          <w:color w:val="000000"/>
          <w:sz w:val="18"/>
          <w:szCs w:val="18"/>
        </w:rPr>
      </w:pPr>
    </w:p>
    <w:p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rsidR="00F27A35" w:rsidRPr="00455BB3" w:rsidRDefault="00F27A35" w:rsidP="00763788">
      <w:pPr>
        <w:pStyle w:val="NormalWeb"/>
        <w:spacing w:before="0" w:beforeAutospacing="0" w:after="0" w:afterAutospacing="0"/>
        <w:ind w:left="720" w:firstLine="45"/>
        <w:jc w:val="both"/>
        <w:rPr>
          <w:color w:val="000000"/>
          <w:sz w:val="18"/>
          <w:szCs w:val="18"/>
        </w:rPr>
      </w:pPr>
    </w:p>
    <w:p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rsidR="00F27A35" w:rsidRPr="00455BB3" w:rsidRDefault="00F27A35" w:rsidP="00763788">
      <w:pPr>
        <w:pStyle w:val="NormalWeb"/>
        <w:spacing w:before="0" w:beforeAutospacing="0" w:after="0" w:afterAutospacing="0"/>
        <w:ind w:left="720" w:firstLine="45"/>
        <w:jc w:val="both"/>
        <w:rPr>
          <w:color w:val="000000"/>
          <w:sz w:val="18"/>
          <w:szCs w:val="18"/>
        </w:rPr>
      </w:pPr>
    </w:p>
    <w:p w:rsidR="00F27A35" w:rsidRPr="00455BB3" w:rsidRDefault="00F27A35" w:rsidP="00763788">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F27A35" w:rsidRPr="00455BB3" w:rsidRDefault="00F27A35" w:rsidP="00F27A3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F27A35" w:rsidRPr="00455BB3" w:rsidRDefault="00F27A35" w:rsidP="00F27A35">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rsidR="00F27A35" w:rsidRDefault="00F27A35" w:rsidP="00F27A35">
      <w:pPr>
        <w:pStyle w:val="NormalWeb"/>
        <w:spacing w:before="0" w:beforeAutospacing="0" w:after="0" w:afterAutospacing="0"/>
        <w:ind w:left="720"/>
        <w:jc w:val="both"/>
        <w:rPr>
          <w:color w:val="000000"/>
          <w:sz w:val="20"/>
          <w:szCs w:val="20"/>
        </w:rPr>
      </w:pPr>
      <w:r>
        <w:rPr>
          <w:rFonts w:ascii="Calibri" w:hAnsi="Calibri" w:cs="Tahoma"/>
          <w:color w:val="000000"/>
        </w:rPr>
        <w:t> </w:t>
      </w:r>
    </w:p>
    <w:p w:rsidR="00F27A35" w:rsidRPr="006929B2" w:rsidRDefault="00F27A35" w:rsidP="00F27A35">
      <w:pPr>
        <w:jc w:val="center"/>
        <w:rPr>
          <w:rFonts w:ascii="Calibri" w:hAnsi="Calibri" w:cs="Arial"/>
          <w:b/>
          <w:i/>
          <w:sz w:val="18"/>
          <w:lang w:val="es-ES"/>
        </w:rPr>
      </w:pPr>
    </w:p>
    <w:p w:rsidR="00F27A35" w:rsidRDefault="00F27A35" w:rsidP="00F27A35">
      <w:pPr>
        <w:autoSpaceDE w:val="0"/>
        <w:autoSpaceDN w:val="0"/>
        <w:adjustRightInd w:val="0"/>
        <w:rPr>
          <w:rFonts w:ascii="Arial" w:hAnsi="Arial" w:cs="Arial"/>
          <w:sz w:val="18"/>
          <w:szCs w:val="18"/>
        </w:rPr>
      </w:pPr>
    </w:p>
    <w:p w:rsidR="00F27A35" w:rsidRDefault="00F27A35" w:rsidP="00F27A35">
      <w:pPr>
        <w:autoSpaceDE w:val="0"/>
        <w:autoSpaceDN w:val="0"/>
        <w:adjustRightInd w:val="0"/>
        <w:rPr>
          <w:rFonts w:ascii="Arial" w:hAnsi="Arial" w:cs="Arial"/>
          <w:sz w:val="18"/>
          <w:szCs w:val="18"/>
        </w:rPr>
      </w:pPr>
    </w:p>
    <w:p w:rsidR="002F5444" w:rsidRPr="002522C8" w:rsidRDefault="002F5444" w:rsidP="002F5444">
      <w:pPr>
        <w:tabs>
          <w:tab w:val="left" w:pos="3969"/>
          <w:tab w:val="left" w:pos="8080"/>
        </w:tabs>
        <w:ind w:right="1"/>
        <w:jc w:val="center"/>
        <w:rPr>
          <w:rFonts w:ascii="Calibri" w:hAnsi="Calibri" w:cs="Arial"/>
          <w:b/>
          <w:u w:val="single"/>
        </w:rPr>
      </w:pPr>
    </w:p>
    <w:p w:rsidR="002F5444" w:rsidRPr="002522C8" w:rsidRDefault="002F5444" w:rsidP="002F5444">
      <w:pPr>
        <w:tabs>
          <w:tab w:val="left" w:pos="3969"/>
          <w:tab w:val="left" w:pos="8080"/>
        </w:tabs>
        <w:ind w:right="1"/>
        <w:jc w:val="center"/>
        <w:rPr>
          <w:rFonts w:ascii="Calibri" w:hAnsi="Calibri" w:cs="Arial"/>
          <w:b/>
          <w:u w:val="single"/>
        </w:rPr>
      </w:pPr>
    </w:p>
    <w:p w:rsidR="002F5444" w:rsidRPr="00174D9C" w:rsidRDefault="002F5444" w:rsidP="0076378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Calibri"/>
          <w:b/>
          <w:bCs/>
          <w:sz w:val="20"/>
          <w:szCs w:val="20"/>
        </w:rPr>
      </w:pPr>
      <w:r>
        <w:rPr>
          <w:rFonts w:ascii="Calibri" w:hAnsi="Calibri" w:cs="Calibri"/>
          <w:b/>
          <w:bCs/>
          <w:sz w:val="20"/>
          <w:szCs w:val="20"/>
        </w:rPr>
        <w:lastRenderedPageBreak/>
        <w:t>ANEXO 11</w:t>
      </w:r>
    </w:p>
    <w:p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763788" w:rsidP="002F5444">
      <w:pPr>
        <w:pStyle w:val="Default"/>
        <w:rPr>
          <w:rFonts w:ascii="Calibri" w:hAnsi="Calibri" w:cs="Calibri"/>
          <w:b/>
          <w:bCs/>
          <w:sz w:val="20"/>
          <w:szCs w:val="20"/>
        </w:rPr>
      </w:pPr>
      <w:r>
        <w:rPr>
          <w:rFonts w:asciiTheme="minorHAnsi" w:hAnsiTheme="minorHAnsi" w:cs="Arial"/>
          <w:b/>
          <w:sz w:val="20"/>
          <w:szCs w:val="20"/>
        </w:rPr>
        <w:t>LIC. VIDENTE ARTURO LÓPEZ LIMÓN</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6E0428">
        <w:rPr>
          <w:rFonts w:ascii="Calibri" w:hAnsi="Calibri" w:cs="Calibri"/>
          <w:b/>
          <w:bCs/>
          <w:sz w:val="20"/>
          <w:szCs w:val="20"/>
        </w:rPr>
        <w:t>TRATADOS</w:t>
      </w:r>
      <w:r w:rsidR="00C96B24">
        <w:rPr>
          <w:rFonts w:ascii="Calibri" w:hAnsi="Calibri" w:cs="Calibri"/>
          <w:b/>
          <w:bCs/>
          <w:sz w:val="20"/>
          <w:szCs w:val="20"/>
        </w:rPr>
        <w:t xml:space="preserve">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3D52CE">
        <w:rPr>
          <w:rFonts w:ascii="Calibri" w:hAnsi="Calibri" w:cs="Calibri"/>
          <w:b/>
          <w:bCs/>
          <w:sz w:val="20"/>
          <w:szCs w:val="20"/>
        </w:rPr>
        <w:t>LP-919044992-I80-2021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F5444" w:rsidRPr="00174D9C" w:rsidRDefault="002F5444" w:rsidP="002F5444">
      <w:pPr>
        <w:pStyle w:val="Default"/>
        <w:spacing w:line="360" w:lineRule="auto"/>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F5444" w:rsidRPr="00174D9C" w:rsidRDefault="002F5444" w:rsidP="002F5444">
      <w:pPr>
        <w:pStyle w:val="Default"/>
        <w:jc w:val="both"/>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A63537" w:rsidRDefault="00A63537" w:rsidP="002F5444">
      <w:pPr>
        <w:tabs>
          <w:tab w:val="left" w:pos="5245"/>
          <w:tab w:val="left" w:pos="7655"/>
        </w:tabs>
        <w:ind w:right="-91"/>
        <w:jc w:val="center"/>
        <w:rPr>
          <w:rFonts w:ascii="Calibri" w:hAnsi="Calibri" w:cs="Arial"/>
          <w:b/>
        </w:rPr>
      </w:pPr>
    </w:p>
    <w:p w:rsidR="00A63537" w:rsidRDefault="00A63537" w:rsidP="002F5444">
      <w:pPr>
        <w:tabs>
          <w:tab w:val="left" w:pos="5245"/>
          <w:tab w:val="left" w:pos="7655"/>
        </w:tabs>
        <w:ind w:right="-91"/>
        <w:jc w:val="center"/>
        <w:rPr>
          <w:rFonts w:ascii="Calibri" w:hAnsi="Calibri" w:cs="Arial"/>
          <w:b/>
        </w:rPr>
      </w:pPr>
    </w:p>
    <w:p w:rsidR="002F5444" w:rsidRPr="00174D9C" w:rsidRDefault="002F5444" w:rsidP="00763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2F5444" w:rsidRPr="00174D9C" w:rsidRDefault="002F5444" w:rsidP="002F5444">
      <w:pPr>
        <w:pStyle w:val="Default"/>
        <w:jc w:val="both"/>
        <w:rPr>
          <w:rFonts w:ascii="Calibri" w:hAnsi="Calibri" w:cs="Calibri"/>
          <w:b/>
          <w:bCs/>
          <w:sz w:val="22"/>
          <w:szCs w:val="23"/>
        </w:rPr>
      </w:pPr>
    </w:p>
    <w:p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F5444" w:rsidRPr="00174D9C" w:rsidRDefault="002F5444" w:rsidP="002F5444">
      <w:pPr>
        <w:pStyle w:val="Default"/>
        <w:rPr>
          <w:rFonts w:ascii="Calibri" w:hAnsi="Calibri" w:cs="Calibri"/>
          <w:i/>
          <w:iCs/>
          <w:sz w:val="20"/>
          <w:szCs w:val="22"/>
        </w:rPr>
      </w:pPr>
    </w:p>
    <w:p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F5444" w:rsidRPr="00174D9C" w:rsidRDefault="002F5444" w:rsidP="002F5444">
      <w:pPr>
        <w:pStyle w:val="Default"/>
        <w:rPr>
          <w:rFonts w:ascii="Calibri" w:hAnsi="Calibri" w:cs="Calibri"/>
          <w:sz w:val="20"/>
          <w:szCs w:val="22"/>
        </w:rPr>
      </w:pPr>
    </w:p>
    <w:p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2F5444" w:rsidRPr="00174D9C" w:rsidRDefault="002F5444" w:rsidP="002F5444">
      <w:pPr>
        <w:spacing w:line="216" w:lineRule="exact"/>
        <w:ind w:firstLine="288"/>
        <w:jc w:val="both"/>
        <w:rPr>
          <w:rFonts w:ascii="Calibri" w:hAnsi="Calibri" w:cs="Calibri"/>
          <w:sz w:val="14"/>
          <w:szCs w:val="16"/>
          <w:lang w:val="es-MX"/>
        </w:rPr>
      </w:pP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rsidTr="00763788">
        <w:trPr>
          <w:trHeight w:val="96"/>
        </w:trPr>
        <w:tc>
          <w:tcPr>
            <w:tcW w:w="9639" w:type="dxa"/>
            <w:gridSpan w:val="5"/>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rsidTr="00763788">
        <w:tc>
          <w:tcPr>
            <w:tcW w:w="1687"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rsidTr="00763788">
        <w:tc>
          <w:tcPr>
            <w:tcW w:w="1687" w:type="dxa"/>
            <w:shd w:val="clear" w:color="auto" w:fill="00CCFF"/>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rsidTr="00763788">
        <w:tc>
          <w:tcPr>
            <w:tcW w:w="1687" w:type="dxa"/>
            <w:vMerge w:val="restart"/>
            <w:shd w:val="clear" w:color="auto" w:fill="00CCFF"/>
          </w:tcPr>
          <w:p w:rsidR="002F5444" w:rsidRPr="00174D9C" w:rsidRDefault="002F5444" w:rsidP="009230E1">
            <w:pPr>
              <w:jc w:val="center"/>
              <w:rPr>
                <w:rFonts w:ascii="Calibri" w:hAnsi="Calibri" w:cs="Calibri"/>
                <w:sz w:val="2"/>
                <w:szCs w:val="4"/>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rsidTr="00763788">
        <w:tc>
          <w:tcPr>
            <w:tcW w:w="1687" w:type="dxa"/>
            <w:vMerge/>
            <w:shd w:val="clear" w:color="auto" w:fill="00CC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rsidTr="00763788">
        <w:tc>
          <w:tcPr>
            <w:tcW w:w="1687" w:type="dxa"/>
            <w:vMerge w:val="restart"/>
            <w:shd w:val="clear" w:color="auto" w:fill="00CCFF"/>
          </w:tcPr>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rsidTr="00763788">
        <w:tc>
          <w:tcPr>
            <w:tcW w:w="1687" w:type="dxa"/>
            <w:vMerge/>
            <w:shd w:val="clear" w:color="auto" w:fill="00CC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2F5444" w:rsidRPr="00174D9C" w:rsidRDefault="002F5444" w:rsidP="009230E1">
            <w:pPr>
              <w:jc w:val="center"/>
              <w:rPr>
                <w:rFonts w:ascii="Calibri" w:hAnsi="Calibri" w:cs="Calibri"/>
                <w:sz w:val="14"/>
                <w:szCs w:val="16"/>
                <w:lang w:val="es-MX"/>
              </w:rPr>
            </w:pPr>
          </w:p>
        </w:tc>
        <w:tc>
          <w:tcPr>
            <w:tcW w:w="1701" w:type="dxa"/>
            <w:vMerge/>
          </w:tcPr>
          <w:p w:rsidR="002F5444" w:rsidRPr="00174D9C" w:rsidRDefault="002F5444" w:rsidP="009230E1">
            <w:pPr>
              <w:jc w:val="center"/>
              <w:rPr>
                <w:rFonts w:ascii="Calibri" w:hAnsi="Calibri" w:cs="Calibri"/>
                <w:sz w:val="14"/>
                <w:szCs w:val="16"/>
                <w:lang w:val="es-MX"/>
              </w:rPr>
            </w:pPr>
          </w:p>
        </w:tc>
      </w:tr>
      <w:tr w:rsidR="002F5444" w:rsidRPr="00EF115D" w:rsidTr="00763788">
        <w:tc>
          <w:tcPr>
            <w:tcW w:w="1687" w:type="dxa"/>
            <w:vMerge/>
            <w:shd w:val="clear" w:color="auto" w:fill="00CCFF"/>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2F5444" w:rsidRPr="00174D9C" w:rsidRDefault="002F5444" w:rsidP="002F5444">
      <w:pPr>
        <w:spacing w:line="216" w:lineRule="exact"/>
        <w:jc w:val="center"/>
        <w:rPr>
          <w:rFonts w:ascii="Calibri" w:hAnsi="Calibri" w:cs="Calibri"/>
          <w:b/>
          <w:sz w:val="16"/>
          <w:szCs w:val="16"/>
          <w:lang w:val="es-MX"/>
        </w:rPr>
      </w:pPr>
    </w:p>
    <w:p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rsidR="00F27A35" w:rsidRPr="00174D9C" w:rsidRDefault="00F27A35"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rsidTr="00763788">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CCFF"/>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3513F6" w:rsidRPr="00EF115D" w:rsidTr="003513F6">
        <w:trPr>
          <w:cantSplit/>
          <w:jc w:val="center"/>
        </w:trPr>
        <w:tc>
          <w:tcPr>
            <w:tcW w:w="1095" w:type="dxa"/>
            <w:tcBorders>
              <w:top w:val="single" w:sz="6" w:space="0" w:color="auto"/>
              <w:left w:val="single" w:sz="6" w:space="0" w:color="auto"/>
              <w:bottom w:val="single" w:sz="6" w:space="0" w:color="auto"/>
              <w:right w:val="single" w:sz="6" w:space="0" w:color="auto"/>
            </w:tcBorders>
          </w:tcPr>
          <w:p w:rsidR="003513F6" w:rsidRPr="00174D9C" w:rsidRDefault="003513F6" w:rsidP="003513F6">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3513F6" w:rsidRPr="00174D9C" w:rsidRDefault="003513F6" w:rsidP="003513F6">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3513F6" w:rsidRDefault="003513F6"/>
    <w:p w:rsidR="002F5444" w:rsidRPr="00AA0B61" w:rsidRDefault="002F5444" w:rsidP="003513F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6E0428">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3D52CE">
        <w:rPr>
          <w:rFonts w:ascii="Calibri" w:hAnsi="Calibri"/>
          <w:b/>
          <w:bCs/>
          <w:sz w:val="20"/>
          <w:szCs w:val="20"/>
        </w:rPr>
        <w:t>LP-919044992-I80-2021</w:t>
      </w:r>
    </w:p>
    <w:p w:rsidR="002F5444" w:rsidRDefault="002F5444" w:rsidP="002F5444">
      <w:pPr>
        <w:pStyle w:val="Default"/>
        <w:rPr>
          <w:rFonts w:ascii="Calibri" w:hAnsi="Calibri"/>
          <w:b/>
          <w:bCs/>
          <w:sz w:val="20"/>
          <w:szCs w:val="20"/>
        </w:rPr>
      </w:pPr>
    </w:p>
    <w:p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3513F6">
        <w:trPr>
          <w:trHeight w:val="70"/>
          <w:jc w:val="center"/>
        </w:trPr>
        <w:tc>
          <w:tcPr>
            <w:tcW w:w="674" w:type="dxa"/>
            <w:shd w:val="clear" w:color="auto" w:fill="00CCFF"/>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CCFF"/>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CCFF"/>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CCFF"/>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4435EF" w:rsidRPr="00AA0B61" w:rsidTr="003632F9">
        <w:trPr>
          <w:trHeight w:val="64"/>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rsidR="004435EF" w:rsidRPr="004435EF" w:rsidRDefault="004435EF" w:rsidP="004435EF">
            <w:pPr>
              <w:tabs>
                <w:tab w:val="left" w:pos="13"/>
              </w:tabs>
              <w:jc w:val="both"/>
              <w:rPr>
                <w:bCs/>
                <w:sz w:val="14"/>
                <w:szCs w:val="14"/>
              </w:rPr>
            </w:pPr>
            <w:r w:rsidRPr="004435EF">
              <w:rPr>
                <w:rFonts w:asciiTheme="minorHAnsi" w:hAnsiTheme="minorHAnsi" w:cs="Arial"/>
                <w:b/>
                <w:sz w:val="14"/>
                <w:szCs w:val="14"/>
              </w:rPr>
              <w:t>ANEXO 13.</w:t>
            </w:r>
            <w:r w:rsidRPr="004435EF">
              <w:rPr>
                <w:rFonts w:asciiTheme="minorHAnsi" w:hAnsiTheme="minorHAnsi" w:cs="Arial"/>
                <w:sz w:val="14"/>
                <w:szCs w:val="14"/>
              </w:rPr>
              <w:t xml:space="preserve"> Cédula de entrega de documentos.</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02"/>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rsidR="004435EF" w:rsidRPr="004435EF" w:rsidRDefault="004435EF" w:rsidP="004435EF">
            <w:pPr>
              <w:tabs>
                <w:tab w:val="left" w:pos="13"/>
              </w:tabs>
              <w:jc w:val="both"/>
              <w:rPr>
                <w:bCs/>
                <w:sz w:val="14"/>
                <w:szCs w:val="14"/>
              </w:rPr>
            </w:pPr>
            <w:r w:rsidRPr="004435EF">
              <w:rPr>
                <w:rFonts w:asciiTheme="minorHAnsi" w:hAnsiTheme="minorHAns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02"/>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rsidR="004435EF" w:rsidRPr="004435EF" w:rsidRDefault="004435EF" w:rsidP="004435EF">
            <w:pPr>
              <w:tabs>
                <w:tab w:val="left" w:pos="13"/>
                <w:tab w:val="left" w:pos="1134"/>
              </w:tabs>
              <w:jc w:val="both"/>
              <w:rPr>
                <w:b/>
                <w:bCs/>
                <w:sz w:val="14"/>
                <w:szCs w:val="14"/>
              </w:rPr>
            </w:pPr>
            <w:r w:rsidRPr="004435EF">
              <w:rPr>
                <w:rFonts w:asciiTheme="minorHAnsi" w:hAnsiTheme="minorHAnsi" w:cstheme="minorHAnsi"/>
                <w:bCs/>
                <w:sz w:val="14"/>
                <w:szCs w:val="14"/>
              </w:rPr>
              <w:t>Currículo de la empresa en el que haga énfasis en la experiencia en el suministro de insumos y equipos en comodato objeto de este concurso, detalle de principales clientes, así como detalle de su staff de ingeniería, incluyendo nombres, teléfonos fijos y móviles, currículos personales y constancias de capacitación, así como la designación y compromiso del personal técnico de apoyo en cada una de las unidades</w:t>
            </w:r>
            <w:r w:rsidRPr="004435EF">
              <w:rPr>
                <w:rFonts w:asciiTheme="minorHAnsi" w:hAnsiTheme="minorHAnsi" w:cstheme="minorHAnsi"/>
                <w:sz w:val="14"/>
                <w:szCs w:val="14"/>
              </w:rPr>
              <w:t>, describiendo</w:t>
            </w:r>
            <w:r w:rsidRPr="004435EF">
              <w:rPr>
                <w:rFonts w:asciiTheme="minorHAnsi" w:hAnsiTheme="minorHAnsi"/>
                <w:sz w:val="14"/>
                <w:szCs w:val="14"/>
              </w:rPr>
              <w:t xml:space="preserve">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02"/>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rsidR="004435EF" w:rsidRPr="004435EF" w:rsidRDefault="004435EF" w:rsidP="004435EF">
            <w:pPr>
              <w:tabs>
                <w:tab w:val="left" w:pos="13"/>
                <w:tab w:val="left" w:pos="1134"/>
              </w:tabs>
              <w:jc w:val="both"/>
              <w:rPr>
                <w:color w:val="000000"/>
                <w:sz w:val="14"/>
                <w:szCs w:val="14"/>
              </w:rPr>
            </w:pPr>
            <w:r w:rsidRPr="004435EF">
              <w:rPr>
                <w:rFonts w:asciiTheme="minorHAnsi" w:hAnsiTheme="minorHAnsi"/>
                <w:b/>
                <w:sz w:val="14"/>
                <w:szCs w:val="14"/>
              </w:rPr>
              <w:t>ANEXO 2</w:t>
            </w:r>
            <w:r w:rsidRPr="004435EF">
              <w:rPr>
                <w:rFonts w:asciiTheme="minorHAnsi" w:hAnsiTheme="minorHAnsi"/>
                <w:sz w:val="14"/>
                <w:szCs w:val="14"/>
              </w:rPr>
              <w:t>. Propuesta Técnica conforme al formato del anexo 2 de las presentes bases</w:t>
            </w:r>
            <w:r w:rsidRPr="004435EF">
              <w:rPr>
                <w:rFonts w:asciiTheme="minorHAnsi" w:hAnsiTheme="minorHAnsi"/>
                <w:color w:val="000000"/>
                <w:sz w:val="14"/>
                <w:szCs w:val="14"/>
              </w:rPr>
              <w:t>.</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69"/>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rsidR="004435EF" w:rsidRPr="004435EF" w:rsidRDefault="004435EF" w:rsidP="004435EF">
            <w:pPr>
              <w:tabs>
                <w:tab w:val="left" w:pos="13"/>
                <w:tab w:val="left" w:pos="1134"/>
              </w:tabs>
              <w:jc w:val="both"/>
              <w:rPr>
                <w:color w:val="000000"/>
                <w:sz w:val="14"/>
                <w:szCs w:val="14"/>
              </w:rPr>
            </w:pPr>
            <w:r w:rsidRPr="004435EF">
              <w:rPr>
                <w:rFonts w:asciiTheme="minorHAnsi" w:hAnsiTheme="minorHAnsi" w:cs="Arial"/>
                <w:sz w:val="14"/>
                <w:szCs w:val="14"/>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81"/>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rsidR="004435EF" w:rsidRPr="004435EF" w:rsidRDefault="004435EF" w:rsidP="004435EF">
            <w:pPr>
              <w:tabs>
                <w:tab w:val="left" w:pos="13"/>
              </w:tabs>
              <w:jc w:val="both"/>
              <w:rPr>
                <w:sz w:val="14"/>
                <w:szCs w:val="14"/>
              </w:rPr>
            </w:pPr>
            <w:r w:rsidRPr="004435EF">
              <w:rPr>
                <w:rFonts w:asciiTheme="minorHAnsi" w:hAnsiTheme="minorHAnsi"/>
                <w:sz w:val="14"/>
                <w:szCs w:val="14"/>
              </w:rPr>
              <w:t>Carta bajo protesta de decir verdad que cuentan con la capacidad de distribución para atender los requerimientos establecidos en estas bases, indicando el equipo actual de distribución, el cual la Convocante se reserva el derecho de revisar, verificar y evaluar.</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218"/>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rsidR="004435EF" w:rsidRPr="004435EF" w:rsidRDefault="004435EF" w:rsidP="004435EF">
            <w:pPr>
              <w:tabs>
                <w:tab w:val="left" w:pos="13"/>
              </w:tabs>
              <w:jc w:val="both"/>
              <w:rPr>
                <w:sz w:val="14"/>
                <w:szCs w:val="14"/>
              </w:rPr>
            </w:pPr>
            <w:r w:rsidRPr="004435EF">
              <w:rPr>
                <w:rFonts w:asciiTheme="minorHAnsi" w:hAnsiTheme="minorHAnsi"/>
                <w:sz w:val="14"/>
                <w:szCs w:val="14"/>
              </w:rPr>
              <w:t>Carta compromiso de que, si resulta ganador proporcionará sin costo extra para la Convocante, la capacitación y asesoría al personal que ésta designe para el adecuado manejo y funcionamiento de los insumos y equipos que así lo requieran, así como un Programa de Capacitación y Adiestramiento que describa los contenidos temáticos y el tiempo de duración. Dicha capacitación se realizará en las instalaciones de cada uno de los Hospitales.</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69"/>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rsidR="004435EF" w:rsidRPr="004435EF" w:rsidRDefault="004435EF" w:rsidP="004435EF">
            <w:pPr>
              <w:tabs>
                <w:tab w:val="left" w:pos="13"/>
              </w:tabs>
              <w:jc w:val="both"/>
              <w:rPr>
                <w:sz w:val="14"/>
                <w:szCs w:val="14"/>
              </w:rPr>
            </w:pPr>
            <w:r w:rsidRPr="004435EF">
              <w:rPr>
                <w:rFonts w:asciiTheme="minorHAnsi" w:hAnsiTheme="minorHAnsi"/>
                <w:sz w:val="14"/>
                <w:szCs w:val="14"/>
              </w:rPr>
              <w:t>Manual de operación de los insumos y equipos.</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65"/>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rsidR="004435EF" w:rsidRPr="004435EF" w:rsidRDefault="004435EF" w:rsidP="00CA6F6E">
            <w:pPr>
              <w:tabs>
                <w:tab w:val="left" w:pos="13"/>
              </w:tabs>
              <w:jc w:val="both"/>
              <w:rPr>
                <w:sz w:val="14"/>
                <w:szCs w:val="14"/>
              </w:rPr>
            </w:pPr>
            <w:r w:rsidRPr="004435EF">
              <w:rPr>
                <w:rFonts w:asciiTheme="minorHAnsi" w:hAnsiTheme="minorHAnsi"/>
                <w:sz w:val="14"/>
                <w:szCs w:val="14"/>
              </w:rPr>
              <w:t xml:space="preserve">Carta de apoyo del fabricante </w:t>
            </w:r>
            <w:proofErr w:type="spellStart"/>
            <w:r w:rsidRPr="004435EF">
              <w:rPr>
                <w:rFonts w:asciiTheme="minorHAnsi" w:hAnsiTheme="minorHAnsi"/>
                <w:sz w:val="14"/>
                <w:szCs w:val="14"/>
              </w:rPr>
              <w:t>ó</w:t>
            </w:r>
            <w:proofErr w:type="spellEnd"/>
            <w:r w:rsidRPr="004435EF">
              <w:rPr>
                <w:rFonts w:asciiTheme="minorHAnsi" w:hAnsiTheme="minorHAnsi"/>
                <w:sz w:val="14"/>
                <w:szCs w:val="14"/>
              </w:rPr>
              <w:t xml:space="preserve"> filial en México </w:t>
            </w:r>
            <w:proofErr w:type="spellStart"/>
            <w:r w:rsidRPr="004435EF">
              <w:rPr>
                <w:rFonts w:asciiTheme="minorHAnsi" w:hAnsiTheme="minorHAnsi"/>
                <w:sz w:val="14"/>
                <w:szCs w:val="14"/>
              </w:rPr>
              <w:t>ó</w:t>
            </w:r>
            <w:proofErr w:type="spellEnd"/>
            <w:r w:rsidRPr="004435EF">
              <w:rPr>
                <w:rFonts w:asciiTheme="minorHAnsi" w:hAnsiTheme="minorHAnsi"/>
                <w:sz w:val="14"/>
                <w:szCs w:val="14"/>
              </w:rPr>
              <w:t xml:space="preserve"> Distribuidor Mayorista de cada uno de los equipos e </w:t>
            </w:r>
            <w:r w:rsidR="00CA6F6E">
              <w:rPr>
                <w:rFonts w:asciiTheme="minorHAnsi" w:hAnsiTheme="minorHAnsi"/>
                <w:sz w:val="14"/>
                <w:szCs w:val="14"/>
              </w:rPr>
              <w:t>insumos</w:t>
            </w:r>
            <w:r w:rsidRPr="004435EF">
              <w:rPr>
                <w:rFonts w:asciiTheme="minorHAnsi" w:hAnsiTheme="minorHAnsi"/>
                <w:sz w:val="14"/>
                <w:szCs w:val="14"/>
              </w:rPr>
              <w:t xml:space="preserve"> que oferta en las que está brindando el apoyo y deberán citar el número de licitación, si dicha carta fuera expedida en idioma inglés, deberá anexar su traducción al español.</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70"/>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rsidR="004435EF" w:rsidRPr="004435EF" w:rsidRDefault="004435EF" w:rsidP="004435EF">
            <w:pPr>
              <w:tabs>
                <w:tab w:val="left" w:pos="13"/>
              </w:tabs>
              <w:jc w:val="both"/>
              <w:rPr>
                <w:sz w:val="14"/>
                <w:szCs w:val="14"/>
              </w:rPr>
            </w:pPr>
            <w:r w:rsidRPr="004435EF">
              <w:rPr>
                <w:rFonts w:asciiTheme="minorHAnsi" w:hAnsiTheme="minorHAnsi"/>
                <w:sz w:val="14"/>
                <w:szCs w:val="14"/>
              </w:rPr>
              <w:t>Copia simple legible del Registro Sanitario, de los equipos y consumibles propuestos, otorgados por la Secretaría de Salud.</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70"/>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rsidR="004435EF" w:rsidRPr="004435EF" w:rsidRDefault="004435EF" w:rsidP="004435EF">
            <w:pPr>
              <w:tabs>
                <w:tab w:val="left" w:pos="13"/>
              </w:tabs>
              <w:jc w:val="both"/>
              <w:rPr>
                <w:sz w:val="14"/>
                <w:szCs w:val="14"/>
              </w:rPr>
            </w:pPr>
            <w:r w:rsidRPr="004435EF">
              <w:rPr>
                <w:rFonts w:asciiTheme="minorHAnsi" w:hAnsiTheme="minorHAnsi"/>
                <w:sz w:val="14"/>
                <w:szCs w:val="14"/>
              </w:rPr>
              <w:t xml:space="preserve">Carta compromiso de que, en caso de resultar adjudicado entregará equipos nuevos o en óptimas condiciones (no reconstruidos), de acuerdo a las especificaciones señaladas en el Anexo 1A y se hará cargo del mantenimiento preventivo y correctivo, especificando el tiempo máximo de respuesta de 24 </w:t>
            </w:r>
            <w:proofErr w:type="spellStart"/>
            <w:r w:rsidRPr="004435EF">
              <w:rPr>
                <w:rFonts w:asciiTheme="minorHAnsi" w:hAnsiTheme="minorHAnsi"/>
                <w:sz w:val="14"/>
                <w:szCs w:val="14"/>
              </w:rPr>
              <w:t>hrs</w:t>
            </w:r>
            <w:proofErr w:type="spellEnd"/>
            <w:r w:rsidRPr="004435EF">
              <w:rPr>
                <w:rFonts w:asciiTheme="minorHAnsi" w:hAnsiTheme="minorHAnsi"/>
                <w:sz w:val="14"/>
                <w:szCs w:val="14"/>
              </w:rPr>
              <w:t>.</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69"/>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rsidR="004435EF" w:rsidRPr="004435EF" w:rsidRDefault="004435EF" w:rsidP="004435EF">
            <w:pPr>
              <w:tabs>
                <w:tab w:val="left" w:pos="13"/>
              </w:tabs>
              <w:jc w:val="both"/>
              <w:rPr>
                <w:sz w:val="14"/>
                <w:szCs w:val="14"/>
              </w:rPr>
            </w:pPr>
            <w:r w:rsidRPr="004435EF">
              <w:rPr>
                <w:rFonts w:asciiTheme="minorHAnsi" w:hAnsiTheme="minorHAnsi"/>
                <w:sz w:val="14"/>
                <w:szCs w:val="14"/>
              </w:rPr>
              <w:t>Los licitantes participantes presentarán documentación que compruebe el domicilio fiscal del licitante, además, deberán comprobar que tengan establecido dentro del área metropolitana almacén o local de distribución para atender en el tiempo requerido las necesidades de la Convocante (Alta de Hacienda y Aviso de Funcionamiento o Licencia Sanitaria Vigente).</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60"/>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rsidR="004435EF" w:rsidRPr="004435EF" w:rsidRDefault="004435EF" w:rsidP="004435EF">
            <w:pPr>
              <w:tabs>
                <w:tab w:val="left" w:pos="13"/>
              </w:tabs>
              <w:jc w:val="both"/>
              <w:rPr>
                <w:sz w:val="14"/>
                <w:szCs w:val="14"/>
              </w:rPr>
            </w:pPr>
            <w:r w:rsidRPr="004435EF">
              <w:rPr>
                <w:rFonts w:asciiTheme="minorHAnsi" w:hAnsiTheme="minorHAnsi"/>
                <w:sz w:val="14"/>
                <w:szCs w:val="14"/>
              </w:rPr>
              <w:t xml:space="preserve">Para las bombas de infusión: </w:t>
            </w:r>
            <w:r w:rsidRPr="004435EF">
              <w:rPr>
                <w:rFonts w:asciiTheme="minorHAnsi" w:hAnsiTheme="minorHAnsi"/>
                <w:b/>
                <w:sz w:val="14"/>
                <w:szCs w:val="14"/>
                <w:u w:val="single"/>
              </w:rPr>
              <w:t>a.</w:t>
            </w:r>
            <w:r w:rsidRPr="004435EF">
              <w:rPr>
                <w:rFonts w:asciiTheme="minorHAnsi" w:hAnsiTheme="minorHAnsi"/>
                <w:sz w:val="14"/>
                <w:szCs w:val="14"/>
              </w:rPr>
              <w:t> Ficha técnica de acuerdo a las características solicitadas en el Anexo 1A. </w:t>
            </w:r>
            <w:r w:rsidRPr="004435EF">
              <w:rPr>
                <w:rFonts w:asciiTheme="minorHAnsi" w:hAnsiTheme="minorHAnsi"/>
                <w:b/>
                <w:sz w:val="14"/>
                <w:szCs w:val="14"/>
                <w:u w:val="single"/>
              </w:rPr>
              <w:t xml:space="preserve">b. </w:t>
            </w:r>
            <w:r w:rsidRPr="004435EF">
              <w:rPr>
                <w:rFonts w:asciiTheme="minorHAnsi" w:hAnsiTheme="minorHAnsi"/>
                <w:sz w:val="14"/>
                <w:szCs w:val="14"/>
              </w:rPr>
              <w:t xml:space="preserve">Registro sanitario vigente por ambos lados con todos los anexos correspondientes emitidos por la Secretaría de Salud, en caso de no requerir registro sanitario entregar copia del documento expedido por la Secretaría de Salud que lo exima del mismo. </w:t>
            </w:r>
            <w:r w:rsidRPr="004435EF">
              <w:rPr>
                <w:rFonts w:asciiTheme="minorHAnsi" w:hAnsiTheme="minorHAnsi"/>
                <w:b/>
                <w:sz w:val="14"/>
                <w:szCs w:val="14"/>
                <w:u w:val="single"/>
              </w:rPr>
              <w:t>c.</w:t>
            </w:r>
            <w:r w:rsidRPr="004435EF">
              <w:rPr>
                <w:rFonts w:asciiTheme="minorHAnsi" w:hAnsiTheme="minorHAnsi"/>
                <w:sz w:val="14"/>
                <w:szCs w:val="14"/>
              </w:rPr>
              <w:t xml:space="preserve"> Manual de operación original en idioma español debidamente referenciado. </w:t>
            </w:r>
            <w:r w:rsidRPr="004435EF">
              <w:rPr>
                <w:rFonts w:asciiTheme="minorHAnsi" w:hAnsiTheme="minorHAnsi"/>
                <w:b/>
                <w:sz w:val="14"/>
                <w:szCs w:val="14"/>
                <w:u w:val="single"/>
              </w:rPr>
              <w:t>d.</w:t>
            </w:r>
            <w:r w:rsidRPr="004435EF">
              <w:rPr>
                <w:rFonts w:asciiTheme="minorHAnsi" w:hAnsiTheme="minorHAnsi"/>
                <w:sz w:val="14"/>
                <w:szCs w:val="14"/>
              </w:rPr>
              <w:t xml:space="preserve"> Certificado de libre venta, en su caso donde señale específicamente que el equipo puede ser utilizado sin restricción en el país de origen, emitido por la autoridad competente, avalado por fedatario en el lugar de origen del fabricante, con la correspondiente apostilla que otorgan a los países miembros de la Convención de La Haya del 5 de octubre de 1961, publicado en el Diario Oficial de la Federación de 14 de agosto de 1995, en caso de no pertenecer a dicha convención deberá contar con el aval del consulado mexicano en el país de origen y con una antigüedad no mayor a 3 años, estos documentos deberán entregarse junto con su correspondiente traducción simple al español. </w:t>
            </w:r>
            <w:r w:rsidRPr="004435EF">
              <w:rPr>
                <w:rFonts w:asciiTheme="minorHAnsi" w:hAnsiTheme="minorHAnsi"/>
                <w:b/>
                <w:sz w:val="14"/>
                <w:szCs w:val="14"/>
                <w:u w:val="single"/>
              </w:rPr>
              <w:t>e.</w:t>
            </w:r>
            <w:r w:rsidRPr="004435EF">
              <w:rPr>
                <w:rFonts w:asciiTheme="minorHAnsi" w:hAnsiTheme="minorHAnsi"/>
                <w:sz w:val="14"/>
                <w:szCs w:val="14"/>
              </w:rPr>
              <w:t xml:space="preserve"> Carta en papel membretado del fabricante </w:t>
            </w:r>
            <w:proofErr w:type="spellStart"/>
            <w:r w:rsidRPr="004435EF">
              <w:rPr>
                <w:rFonts w:asciiTheme="minorHAnsi" w:hAnsiTheme="minorHAnsi"/>
                <w:sz w:val="14"/>
                <w:szCs w:val="14"/>
              </w:rPr>
              <w:t>ó</w:t>
            </w:r>
            <w:proofErr w:type="spellEnd"/>
            <w:r w:rsidRPr="004435EF">
              <w:rPr>
                <w:rFonts w:asciiTheme="minorHAnsi" w:hAnsiTheme="minorHAnsi"/>
                <w:sz w:val="14"/>
                <w:szCs w:val="14"/>
              </w:rPr>
              <w:t xml:space="preserve"> filial en México </w:t>
            </w:r>
            <w:proofErr w:type="spellStart"/>
            <w:r w:rsidRPr="004435EF">
              <w:rPr>
                <w:rFonts w:asciiTheme="minorHAnsi" w:hAnsiTheme="minorHAnsi"/>
                <w:sz w:val="14"/>
                <w:szCs w:val="14"/>
              </w:rPr>
              <w:t>ó</w:t>
            </w:r>
            <w:proofErr w:type="spellEnd"/>
            <w:r w:rsidRPr="004435EF">
              <w:rPr>
                <w:rFonts w:asciiTheme="minorHAnsi" w:hAnsiTheme="minorHAnsi"/>
                <w:sz w:val="14"/>
                <w:szCs w:val="14"/>
              </w:rPr>
              <w:t xml:space="preserve"> Distribuidor Mayorista de los consumibles, mediante la cual avale que el consumible es aceptado integralmente y compatible con el equipo, indicando marca, modelo y número de catálogo de los consumibles. </w:t>
            </w:r>
            <w:r w:rsidRPr="004435EF">
              <w:rPr>
                <w:rFonts w:asciiTheme="minorHAnsi" w:hAnsiTheme="minorHAnsi"/>
                <w:b/>
                <w:sz w:val="14"/>
                <w:szCs w:val="14"/>
                <w:u w:val="single"/>
              </w:rPr>
              <w:t>f.</w:t>
            </w:r>
            <w:r w:rsidRPr="004435EF">
              <w:rPr>
                <w:rFonts w:asciiTheme="minorHAnsi" w:hAnsiTheme="minorHAnsi"/>
                <w:sz w:val="14"/>
                <w:szCs w:val="14"/>
              </w:rPr>
              <w:t> Certificado de calidad con la correspondiente traducción simple al español expedido por F.D.A., C.C.E.E. o Certificados de calidad o sanitarios emitidos por institución acreditada para este fin en el país de origen.</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60"/>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14</w:t>
            </w:r>
          </w:p>
        </w:tc>
        <w:tc>
          <w:tcPr>
            <w:tcW w:w="7506" w:type="dxa"/>
          </w:tcPr>
          <w:p w:rsidR="004435EF" w:rsidRPr="004435EF" w:rsidRDefault="004435EF" w:rsidP="004435EF">
            <w:pPr>
              <w:tabs>
                <w:tab w:val="left" w:pos="13"/>
              </w:tabs>
              <w:jc w:val="both"/>
              <w:rPr>
                <w:rFonts w:cstheme="minorHAnsi"/>
                <w:sz w:val="14"/>
                <w:szCs w:val="14"/>
              </w:rPr>
            </w:pPr>
            <w:r w:rsidRPr="004435EF">
              <w:rPr>
                <w:rFonts w:asciiTheme="minorHAnsi" w:hAnsiTheme="minorHAnsi" w:cstheme="minorHAnsi"/>
                <w:sz w:val="14"/>
                <w:szCs w:val="14"/>
              </w:rPr>
              <w:t xml:space="preserve">En caso de que el licitante sea el fabricante de los bienes y/o insumos, elaborará escrito en el que manifieste </w:t>
            </w:r>
            <w:r w:rsidRPr="004435EF">
              <w:rPr>
                <w:rFonts w:asciiTheme="minorHAnsi" w:hAnsiTheme="minorHAnsi" w:cstheme="minorHAnsi"/>
                <w:b/>
                <w:sz w:val="14"/>
                <w:szCs w:val="14"/>
              </w:rPr>
              <w:t>bajo protesta de decir verdad</w:t>
            </w:r>
            <w:r w:rsidRPr="004435EF">
              <w:rPr>
                <w:rFonts w:asciiTheme="minorHAnsi" w:hAnsiTheme="minorHAnsi" w:cstheme="minorHAnsi"/>
                <w:sz w:val="14"/>
                <w:szCs w:val="14"/>
              </w:rPr>
              <w:t>, que cuenta con la capacidad de producción suficiente para garantizar las adjudicaciones que se deriven de esta licitación.</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60"/>
          <w:jc w:val="center"/>
        </w:trPr>
        <w:tc>
          <w:tcPr>
            <w:tcW w:w="674" w:type="dxa"/>
            <w:vAlign w:val="center"/>
          </w:tcPr>
          <w:p w:rsidR="004435EF" w:rsidRPr="002F46FE" w:rsidRDefault="004435EF"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rsidR="004435EF" w:rsidRPr="004435EF" w:rsidRDefault="004435EF" w:rsidP="004435EF">
            <w:pPr>
              <w:tabs>
                <w:tab w:val="left" w:pos="13"/>
              </w:tabs>
              <w:jc w:val="both"/>
              <w:rPr>
                <w:rFonts w:cstheme="minorHAnsi"/>
                <w:sz w:val="14"/>
                <w:szCs w:val="14"/>
              </w:rPr>
            </w:pPr>
            <w:r w:rsidRPr="004435EF">
              <w:rPr>
                <w:rFonts w:asciiTheme="minorHAnsi" w:hAnsiTheme="minorHAnsi" w:cstheme="minorHAnsi"/>
                <w:sz w:val="14"/>
                <w:szCs w:val="14"/>
              </w:rPr>
              <w:t xml:space="preserve">En caso de que el licitante sea distribuidor deberán presentar carta original del fabricante, por medio de la cual manifieste </w:t>
            </w:r>
            <w:r w:rsidRPr="004435EF">
              <w:rPr>
                <w:rFonts w:asciiTheme="minorHAnsi" w:hAnsiTheme="minorHAnsi" w:cstheme="minorHAnsi"/>
                <w:b/>
                <w:sz w:val="14"/>
                <w:szCs w:val="14"/>
              </w:rPr>
              <w:t>bajo protesta de decir verdad</w:t>
            </w:r>
            <w:r w:rsidRPr="004435EF">
              <w:rPr>
                <w:rFonts w:asciiTheme="minorHAnsi" w:hAnsiTheme="minorHAnsi" w:cstheme="minorHAnsi"/>
                <w:sz w:val="14"/>
                <w:szCs w:val="14"/>
              </w:rPr>
              <w:t xml:space="preserve"> que respalda la proposición del distribuidor y le garantiza el abasto suficiente para que a su vez pueda cumplir con las adjudicaciones que se deriven de esta licitación, debiendo contener el número que identifica a ésta licitación y las partidas que respalda, así como la marcas ofertadas.</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4435EF" w:rsidRPr="00AA0B61" w:rsidTr="003632F9">
        <w:trPr>
          <w:trHeight w:val="126"/>
          <w:jc w:val="center"/>
        </w:trPr>
        <w:tc>
          <w:tcPr>
            <w:tcW w:w="674" w:type="dxa"/>
            <w:vAlign w:val="center"/>
          </w:tcPr>
          <w:p w:rsidR="004435EF" w:rsidRPr="00AA0B61" w:rsidRDefault="00E45796" w:rsidP="003632F9">
            <w:pPr>
              <w:pStyle w:val="Default"/>
              <w:jc w:val="center"/>
              <w:rPr>
                <w:rFonts w:ascii="Calibri" w:hAnsi="Calibri"/>
                <w:b/>
                <w:sz w:val="16"/>
                <w:szCs w:val="16"/>
              </w:rPr>
            </w:pPr>
            <w:r>
              <w:rPr>
                <w:rFonts w:ascii="Calibri" w:hAnsi="Calibri"/>
                <w:b/>
                <w:sz w:val="16"/>
                <w:szCs w:val="16"/>
              </w:rPr>
              <w:lastRenderedPageBreak/>
              <w:t>16</w:t>
            </w:r>
          </w:p>
        </w:tc>
        <w:tc>
          <w:tcPr>
            <w:tcW w:w="7506" w:type="dxa"/>
          </w:tcPr>
          <w:p w:rsidR="004435EF" w:rsidRPr="004435EF" w:rsidRDefault="00204F66" w:rsidP="004435EF">
            <w:pPr>
              <w:tabs>
                <w:tab w:val="left" w:pos="13"/>
              </w:tabs>
              <w:jc w:val="both"/>
              <w:rPr>
                <w:sz w:val="14"/>
                <w:szCs w:val="14"/>
              </w:rPr>
            </w:pPr>
            <w:r w:rsidRPr="00204F66">
              <w:rPr>
                <w:rFonts w:asciiTheme="minorHAnsi" w:hAnsiTheme="minorHAnsi"/>
                <w:sz w:val="14"/>
                <w:szCs w:val="14"/>
                <w:highlight w:val="cyan"/>
              </w:rPr>
              <w:t>Los licitantes que quieran participar en el presente concurso, deberán presentar como mínimo dos cartas en original de clientes del sector salud a los que surten insumos para bombas de infusión y equipo a comodato para la utilización de los mismos, dirigidas al Director Administrativo de la Convocante, emitidas en un plazo máximo de seis meses previos a la fecha de la presentación y apertura de propuestas técnicas por clientes en hoja membretada de estos; en las cuales estipule que han prestado buen servicio en la venta de insumos para bombas de infusión y equipo a comodato para la utilización de los mismos de la misma naturaleza o similar a lo requerido en esta licitación, mismas que la Convocante se reserva el derecho de verificar, para su participación en el presente evento.</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4435EF" w:rsidRPr="00AA0B61" w:rsidRDefault="004435E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4435EF" w:rsidRPr="00AA0B61" w:rsidRDefault="004435EF" w:rsidP="003632F9">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Pr="00AA0B61" w:rsidRDefault="00E45796" w:rsidP="00E45796">
            <w:pPr>
              <w:pStyle w:val="Default"/>
              <w:jc w:val="center"/>
              <w:rPr>
                <w:rFonts w:ascii="Calibri" w:hAnsi="Calibri"/>
                <w:b/>
                <w:sz w:val="16"/>
                <w:szCs w:val="16"/>
              </w:rPr>
            </w:pPr>
            <w:r>
              <w:rPr>
                <w:rFonts w:ascii="Calibri" w:hAnsi="Calibri"/>
                <w:b/>
                <w:sz w:val="16"/>
                <w:szCs w:val="16"/>
              </w:rPr>
              <w:t>17</w:t>
            </w:r>
          </w:p>
        </w:tc>
        <w:tc>
          <w:tcPr>
            <w:tcW w:w="7506" w:type="dxa"/>
          </w:tcPr>
          <w:p w:rsidR="00E45796" w:rsidRPr="004435EF" w:rsidRDefault="00E45796" w:rsidP="00E45796">
            <w:pPr>
              <w:tabs>
                <w:tab w:val="left" w:pos="13"/>
              </w:tabs>
              <w:jc w:val="both"/>
              <w:rPr>
                <w:sz w:val="14"/>
                <w:szCs w:val="14"/>
              </w:rPr>
            </w:pPr>
            <w:r w:rsidRPr="004435EF">
              <w:rPr>
                <w:rFonts w:asciiTheme="minorHAnsi" w:hAnsiTheme="minorHAnsi"/>
                <w:sz w:val="14"/>
                <w:szCs w:val="14"/>
              </w:rPr>
              <w:t>Carta bajo protesta de decir verdad y firmada por el representante legal, que manifieste que su representada cumple con todos los registros sanitarios para funcionar como negocio en la venta de productos de consumo en el Sector  Salud.</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Pr="00AA0B61" w:rsidRDefault="00E45796" w:rsidP="00E45796">
            <w:pPr>
              <w:pStyle w:val="Default"/>
              <w:jc w:val="center"/>
              <w:rPr>
                <w:rFonts w:ascii="Calibri" w:hAnsi="Calibri"/>
                <w:b/>
                <w:bCs/>
                <w:sz w:val="16"/>
                <w:szCs w:val="16"/>
              </w:rPr>
            </w:pPr>
            <w:r>
              <w:rPr>
                <w:rFonts w:ascii="Calibri" w:hAnsi="Calibri"/>
                <w:b/>
                <w:bCs/>
                <w:sz w:val="16"/>
                <w:szCs w:val="16"/>
              </w:rPr>
              <w:t>18</w:t>
            </w:r>
          </w:p>
        </w:tc>
        <w:tc>
          <w:tcPr>
            <w:tcW w:w="7506" w:type="dxa"/>
          </w:tcPr>
          <w:p w:rsidR="00E45796" w:rsidRPr="004435EF" w:rsidRDefault="00E45796" w:rsidP="00E45796">
            <w:pPr>
              <w:tabs>
                <w:tab w:val="left" w:pos="13"/>
              </w:tabs>
              <w:jc w:val="both"/>
              <w:rPr>
                <w:sz w:val="14"/>
                <w:szCs w:val="14"/>
              </w:rPr>
            </w:pPr>
            <w:r w:rsidRPr="004435EF">
              <w:rPr>
                <w:rFonts w:asciiTheme="minorHAnsi" w:hAnsiTheme="minorHAnsi"/>
                <w:sz w:val="14"/>
                <w:szCs w:val="14"/>
              </w:rPr>
              <w:t>Deberán de presentar folletos en español o con su traducción a este, de los Equipos en Comodato.</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Pr="00AA0B61" w:rsidRDefault="00E45796" w:rsidP="00E45796">
            <w:pPr>
              <w:pStyle w:val="Default"/>
              <w:jc w:val="center"/>
              <w:rPr>
                <w:rFonts w:ascii="Calibri" w:hAnsi="Calibri"/>
                <w:b/>
                <w:bCs/>
                <w:sz w:val="16"/>
                <w:szCs w:val="16"/>
              </w:rPr>
            </w:pPr>
            <w:r>
              <w:rPr>
                <w:rFonts w:ascii="Calibri" w:hAnsi="Calibri"/>
                <w:b/>
                <w:bCs/>
                <w:sz w:val="16"/>
                <w:szCs w:val="16"/>
              </w:rPr>
              <w:t>19</w:t>
            </w:r>
          </w:p>
        </w:tc>
        <w:tc>
          <w:tcPr>
            <w:tcW w:w="7506" w:type="dxa"/>
          </w:tcPr>
          <w:p w:rsidR="00E45796" w:rsidRPr="004435EF" w:rsidRDefault="00E45796" w:rsidP="00E45796">
            <w:pPr>
              <w:tabs>
                <w:tab w:val="left" w:pos="13"/>
              </w:tabs>
              <w:jc w:val="both"/>
              <w:rPr>
                <w:sz w:val="14"/>
                <w:szCs w:val="14"/>
              </w:rPr>
            </w:pPr>
            <w:r w:rsidRPr="004435EF">
              <w:rPr>
                <w:rFonts w:asciiTheme="minorHAnsi" w:hAnsiTheme="minorHAnsi"/>
                <w:sz w:val="14"/>
                <w:szCs w:val="14"/>
              </w:rPr>
              <w:t>Carta donde especifiquen el nombre o nombres de las personas con los cuales se contactará la información para las solicitudes de abasto o devoluciones que hagan las unidades aplicativas, así como el domicilio, teléfono de la oficina, celular.</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Pr="00AA0B61" w:rsidRDefault="00E45796" w:rsidP="00E45796">
            <w:pPr>
              <w:pStyle w:val="Default"/>
              <w:jc w:val="center"/>
              <w:rPr>
                <w:rFonts w:ascii="Calibri" w:hAnsi="Calibri"/>
                <w:b/>
                <w:bCs/>
                <w:sz w:val="16"/>
                <w:szCs w:val="16"/>
              </w:rPr>
            </w:pPr>
            <w:r>
              <w:rPr>
                <w:rFonts w:ascii="Calibri" w:hAnsi="Calibri"/>
                <w:b/>
                <w:bCs/>
                <w:sz w:val="16"/>
                <w:szCs w:val="16"/>
              </w:rPr>
              <w:t>20</w:t>
            </w:r>
          </w:p>
        </w:tc>
        <w:tc>
          <w:tcPr>
            <w:tcW w:w="7506" w:type="dxa"/>
          </w:tcPr>
          <w:p w:rsidR="00E45796" w:rsidRPr="004435EF" w:rsidRDefault="00E45796" w:rsidP="00E45796">
            <w:pPr>
              <w:tabs>
                <w:tab w:val="left" w:pos="13"/>
                <w:tab w:val="left" w:pos="993"/>
              </w:tabs>
              <w:jc w:val="both"/>
              <w:rPr>
                <w:sz w:val="14"/>
                <w:szCs w:val="14"/>
              </w:rPr>
            </w:pPr>
            <w:r w:rsidRPr="004435EF">
              <w:rPr>
                <w:rFonts w:asciiTheme="minorHAnsi" w:hAnsiTheme="minorHAnsi"/>
                <w:bCs/>
                <w:sz w:val="14"/>
                <w:szCs w:val="14"/>
              </w:rPr>
              <w:t xml:space="preserve">Cd o USB que contenga el total de los documentos incluidos en el sobre técnico en formato </w:t>
            </w:r>
            <w:proofErr w:type="spellStart"/>
            <w:r w:rsidRPr="004435EF">
              <w:rPr>
                <w:rFonts w:asciiTheme="minorHAnsi" w:hAnsiTheme="minorHAnsi"/>
                <w:bCs/>
                <w:sz w:val="14"/>
                <w:szCs w:val="14"/>
              </w:rPr>
              <w:t>pdf</w:t>
            </w:r>
            <w:proofErr w:type="spellEnd"/>
            <w:r w:rsidRPr="004435EF">
              <w:rPr>
                <w:rFonts w:asciiTheme="minorHAnsi" w:hAnsiTheme="minorHAnsi"/>
                <w:bCs/>
                <w:sz w:val="14"/>
                <w:szCs w:val="14"/>
              </w:rPr>
              <w:t xml:space="preserve">, </w:t>
            </w:r>
            <w:proofErr w:type="spellStart"/>
            <w:r w:rsidRPr="004435EF">
              <w:rPr>
                <w:rFonts w:asciiTheme="minorHAnsi" w:hAnsiTheme="minorHAnsi"/>
                <w:bCs/>
                <w:sz w:val="14"/>
                <w:szCs w:val="14"/>
              </w:rPr>
              <w:t>word</w:t>
            </w:r>
            <w:proofErr w:type="spellEnd"/>
            <w:r w:rsidRPr="004435EF">
              <w:rPr>
                <w:rFonts w:asciiTheme="minorHAnsi" w:hAnsiTheme="minorHAnsi"/>
                <w:bCs/>
                <w:sz w:val="14"/>
                <w:szCs w:val="14"/>
              </w:rPr>
              <w:t xml:space="preserve"> o </w:t>
            </w:r>
            <w:proofErr w:type="spellStart"/>
            <w:r w:rsidRPr="004435EF">
              <w:rPr>
                <w:rFonts w:asciiTheme="minorHAnsi" w:hAnsiTheme="minorHAnsi"/>
                <w:bCs/>
                <w:sz w:val="14"/>
                <w:szCs w:val="14"/>
              </w:rPr>
              <w:t>excel</w:t>
            </w:r>
            <w:proofErr w:type="spellEnd"/>
            <w:r w:rsidRPr="004435EF">
              <w:rPr>
                <w:rFonts w:asciiTheme="minorHAnsi" w:hAnsiTheme="minorHAnsi"/>
                <w:bCs/>
                <w:sz w:val="14"/>
                <w:szCs w:val="14"/>
              </w:rPr>
              <w:t>.</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Pr="00AA0B61" w:rsidRDefault="00E45796" w:rsidP="00E45796">
            <w:pPr>
              <w:pStyle w:val="Default"/>
              <w:jc w:val="center"/>
              <w:rPr>
                <w:rFonts w:ascii="Calibri" w:hAnsi="Calibri"/>
                <w:b/>
                <w:bCs/>
                <w:sz w:val="16"/>
                <w:szCs w:val="16"/>
              </w:rPr>
            </w:pPr>
            <w:r>
              <w:rPr>
                <w:rFonts w:ascii="Calibri" w:hAnsi="Calibri"/>
                <w:b/>
                <w:bCs/>
                <w:sz w:val="16"/>
                <w:szCs w:val="16"/>
              </w:rPr>
              <w:t>21</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b/>
                <w:sz w:val="14"/>
                <w:szCs w:val="14"/>
              </w:rPr>
              <w:t>ANEXO 5</w:t>
            </w:r>
            <w:r w:rsidRPr="004435EF">
              <w:rPr>
                <w:rFonts w:asciiTheme="minorHAnsi" w:hAnsiTheme="minorHAnsi"/>
                <w:sz w:val="14"/>
                <w:szCs w:val="14"/>
              </w:rPr>
              <w:t xml:space="preserve">. </w:t>
            </w:r>
            <w:r w:rsidRPr="004435EF">
              <w:rPr>
                <w:rFonts w:asciiTheme="minorHAnsi" w:hAnsiTheme="minorHAnsi" w:cs="Arial"/>
                <w:sz w:val="14"/>
                <w:szCs w:val="14"/>
              </w:rPr>
              <w:t>Carta de presentación de proposiciones</w:t>
            </w:r>
            <w:r w:rsidRPr="004435EF">
              <w:rPr>
                <w:rFonts w:asciiTheme="minorHAnsi" w:hAnsiTheme="minorHAnsi"/>
                <w:color w:val="000000"/>
                <w:sz w:val="14"/>
                <w:szCs w:val="14"/>
              </w:rPr>
              <w:t>.</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22</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b/>
                <w:sz w:val="14"/>
                <w:szCs w:val="14"/>
              </w:rPr>
              <w:t>ANEXO 6</w:t>
            </w:r>
            <w:r w:rsidRPr="004435EF">
              <w:rPr>
                <w:rFonts w:asciiTheme="minorHAnsi" w:hAnsiTheme="minorHAnsi"/>
                <w:color w:val="000000"/>
                <w:sz w:val="14"/>
                <w:szCs w:val="14"/>
              </w:rPr>
              <w:t>. Recibo de proposiciones.</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23</w:t>
            </w:r>
          </w:p>
        </w:tc>
        <w:tc>
          <w:tcPr>
            <w:tcW w:w="7506" w:type="dxa"/>
          </w:tcPr>
          <w:p w:rsidR="00E45796" w:rsidRPr="004435EF" w:rsidRDefault="00E45796" w:rsidP="0087683C">
            <w:pPr>
              <w:tabs>
                <w:tab w:val="left" w:pos="13"/>
                <w:tab w:val="left" w:pos="1134"/>
              </w:tabs>
              <w:jc w:val="both"/>
              <w:rPr>
                <w:color w:val="000000"/>
                <w:sz w:val="14"/>
                <w:szCs w:val="14"/>
              </w:rPr>
            </w:pPr>
            <w:r w:rsidRPr="004435EF">
              <w:rPr>
                <w:rFonts w:asciiTheme="minorHAnsi" w:hAnsiTheme="minorHAnsi" w:cstheme="minorHAnsi"/>
                <w:b/>
                <w:sz w:val="14"/>
                <w:szCs w:val="14"/>
              </w:rPr>
              <w:t>ANEXO 7</w:t>
            </w:r>
            <w:r w:rsidRPr="004435EF">
              <w:rPr>
                <w:rFonts w:asciiTheme="minorHAnsi" w:hAnsiTheme="minorHAnsi" w:cstheme="minorHAnsi"/>
                <w:sz w:val="14"/>
                <w:szCs w:val="14"/>
              </w:rPr>
              <w:t xml:space="preserve">. Declaración de no encontrarse en alguno de los supuestos establecidos en los </w:t>
            </w:r>
            <w:r w:rsidRPr="004435EF">
              <w:rPr>
                <w:rFonts w:asciiTheme="minorHAnsi" w:hAnsiTheme="minorHAnsi" w:cstheme="minorHAnsi"/>
                <w:i/>
                <w:sz w:val="14"/>
                <w:szCs w:val="14"/>
              </w:rPr>
              <w:t>Artículos 37 y 95</w:t>
            </w:r>
            <w:r w:rsidRPr="004435EF">
              <w:rPr>
                <w:rFonts w:asciiTheme="minorHAnsi" w:hAnsiTheme="minorHAnsi" w:cstheme="minorHAnsi"/>
                <w:sz w:val="14"/>
                <w:szCs w:val="14"/>
              </w:rPr>
              <w:t xml:space="preserve"> de la Ley</w:t>
            </w:r>
            <w:r w:rsidRPr="004435EF">
              <w:rPr>
                <w:rFonts w:asciiTheme="minorHAnsi" w:hAnsiTheme="minorHAnsi" w:cs="Arial"/>
                <w:sz w:val="14"/>
                <w:szCs w:val="14"/>
              </w:rPr>
              <w:t xml:space="preserve"> y </w:t>
            </w:r>
            <w:r w:rsidRPr="004435EF">
              <w:rPr>
                <w:rFonts w:asciiTheme="minorHAnsi" w:hAnsiTheme="minorHAnsi" w:cs="Arial"/>
                <w:i/>
                <w:sz w:val="14"/>
                <w:szCs w:val="14"/>
              </w:rPr>
              <w:t>Artículo 38</w:t>
            </w:r>
            <w:r w:rsidRPr="004435EF">
              <w:rPr>
                <w:rFonts w:asciiTheme="minorHAnsi" w:hAnsiTheme="minorHAnsi" w:cs="Arial"/>
                <w:sz w:val="14"/>
                <w:szCs w:val="14"/>
              </w:rPr>
              <w:t xml:space="preserve"> del Reglamento de la Ley de Adquisiciones, arrendamientos y Contrataciones de Servicios del Estado de Nuevo León</w:t>
            </w:r>
            <w:r w:rsidRPr="004435EF">
              <w:rPr>
                <w:rFonts w:asciiTheme="minorHAnsi" w:hAnsiTheme="minorHAnsi" w:cstheme="minorHAnsi"/>
                <w:sz w:val="14"/>
                <w:szCs w:val="14"/>
              </w:rPr>
              <w:t>, Declaración de integridad y Certificado de Determinación Independiente de Propuesta.</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24</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cs="Arial"/>
                <w:sz w:val="14"/>
                <w:szCs w:val="14"/>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4435EF">
              <w:rPr>
                <w:rFonts w:asciiTheme="minorHAnsi" w:hAnsiTheme="minorHAnsi" w:cs="Arial"/>
                <w:bCs/>
                <w:sz w:val="14"/>
                <w:szCs w:val="14"/>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4435EF">
              <w:rPr>
                <w:rFonts w:asciiTheme="minorHAnsi" w:hAnsiTheme="minorHAnsi" w:cs="Arial"/>
                <w:b/>
                <w:bCs/>
                <w:sz w:val="14"/>
                <w:szCs w:val="14"/>
                <w:lang w:val="es-MX"/>
              </w:rPr>
              <w:t>Anexo 9”</w:t>
            </w:r>
            <w:r w:rsidRPr="004435EF">
              <w:rPr>
                <w:rFonts w:asciiTheme="minorHAnsi" w:hAnsiTheme="minorHAnsi" w:cs="Arial"/>
                <w:bCs/>
                <w:sz w:val="14"/>
                <w:szCs w:val="14"/>
                <w:lang w:val="es-MX"/>
              </w:rPr>
              <w:t>; o con las reglas de origen correspondientes a los capítulos de compras del sector público de los tratados de libre com</w:t>
            </w:r>
            <w:r w:rsidR="00A50501">
              <w:rPr>
                <w:rFonts w:asciiTheme="minorHAnsi" w:hAnsiTheme="minorHAnsi" w:cs="Arial"/>
                <w:bCs/>
                <w:sz w:val="14"/>
                <w:szCs w:val="14"/>
                <w:lang w:val="es-MX"/>
              </w:rPr>
              <w:t>ercio, citados en el numeral 1</w:t>
            </w:r>
            <w:r w:rsidRPr="004435EF">
              <w:rPr>
                <w:rFonts w:asciiTheme="minorHAnsi" w:hAnsiTheme="minorHAnsi" w:cs="Arial"/>
                <w:bCs/>
                <w:sz w:val="14"/>
                <w:szCs w:val="14"/>
                <w:lang w:val="es-MX"/>
              </w:rPr>
              <w:t xml:space="preserve">, utilizando el formato del </w:t>
            </w:r>
            <w:r w:rsidRPr="004435EF">
              <w:rPr>
                <w:rFonts w:asciiTheme="minorHAnsi" w:hAnsiTheme="minorHAnsi" w:cs="Arial"/>
                <w:b/>
                <w:bCs/>
                <w:sz w:val="14"/>
                <w:szCs w:val="14"/>
                <w:lang w:val="es-MX"/>
              </w:rPr>
              <w:t>Anexo “9-A”</w:t>
            </w:r>
            <w:r w:rsidRPr="004435EF">
              <w:rPr>
                <w:rFonts w:asciiTheme="minorHAnsi" w:hAnsiTheme="minorHAnsi" w:cs="Arial"/>
                <w:bCs/>
                <w:sz w:val="14"/>
                <w:szCs w:val="14"/>
                <w:lang w:val="es-MX"/>
              </w:rPr>
              <w:t>.</w:t>
            </w:r>
            <w:r w:rsidRPr="004435EF">
              <w:rPr>
                <w:rFonts w:asciiTheme="minorHAnsi" w:hAnsiTheme="minorHAnsi"/>
                <w:color w:val="000000"/>
                <w:sz w:val="14"/>
                <w:szCs w:val="14"/>
              </w:rPr>
              <w:t xml:space="preserve"> ii.- </w:t>
            </w:r>
            <w:r w:rsidRPr="004435EF">
              <w:rPr>
                <w:rFonts w:asciiTheme="minorHAnsi" w:hAnsiTheme="minorHAnsi" w:cs="Arial"/>
                <w:bCs/>
                <w:sz w:val="14"/>
                <w:szCs w:val="14"/>
                <w:lang w:val="es-MX"/>
              </w:rPr>
              <w:t xml:space="preserve">Los bienes importados cumplen con las reglas de origen establecidas en el Capítulo de Compras del Sector Público del Tratado que corresponda, conforme al formato del </w:t>
            </w:r>
            <w:r w:rsidRPr="004435EF">
              <w:rPr>
                <w:rFonts w:asciiTheme="minorHAnsi" w:hAnsiTheme="minorHAnsi" w:cs="Arial"/>
                <w:b/>
                <w:bCs/>
                <w:sz w:val="14"/>
                <w:szCs w:val="14"/>
                <w:lang w:val="es-MX"/>
              </w:rPr>
              <w:t>Anexo “9-B”.</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25</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b/>
                <w:sz w:val="14"/>
                <w:szCs w:val="14"/>
              </w:rPr>
              <w:t>ANEXO 11</w:t>
            </w:r>
            <w:r w:rsidRPr="004435EF">
              <w:rPr>
                <w:rFonts w:asciiTheme="minorHAnsi" w:hAnsiTheme="minorHAns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26</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cstheme="minorHAnsi"/>
                <w:b/>
                <w:sz w:val="14"/>
                <w:szCs w:val="14"/>
              </w:rPr>
              <w:t>ANEXO 12</w:t>
            </w:r>
            <w:r w:rsidRPr="004435EF">
              <w:rPr>
                <w:rFonts w:asciiTheme="minorHAnsi" w:hAnsiTheme="minorHAnsi" w:cstheme="minorHAnsi"/>
                <w:sz w:val="14"/>
                <w:szCs w:val="14"/>
              </w:rPr>
              <w:t>. Escrito a que hace referencia a la Estratificación de Micro, Pequeña o Mediana empresa.</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27</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28</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cs="Arial"/>
                <w:sz w:val="14"/>
                <w:szCs w:val="14"/>
              </w:rPr>
              <w:t>Escrito indicando que en caso de violaciones en materia de derechos inherentes a la propiedad intelectual asumirán la responsabilidad correspondiente.</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29</w:t>
            </w:r>
          </w:p>
        </w:tc>
        <w:tc>
          <w:tcPr>
            <w:tcW w:w="7506" w:type="dxa"/>
          </w:tcPr>
          <w:p w:rsidR="00E45796" w:rsidRPr="004435EF" w:rsidRDefault="00E45796" w:rsidP="00E02D43">
            <w:pPr>
              <w:tabs>
                <w:tab w:val="left" w:pos="13"/>
                <w:tab w:val="left" w:pos="1134"/>
              </w:tabs>
              <w:jc w:val="both"/>
              <w:rPr>
                <w:color w:val="000000"/>
                <w:sz w:val="14"/>
                <w:szCs w:val="14"/>
              </w:rPr>
            </w:pPr>
            <w:r w:rsidRPr="004435EF">
              <w:rPr>
                <w:rFonts w:asciiTheme="minorHAnsi" w:hAnsiTheme="minorHAnsi" w:cs="Arial"/>
                <w:sz w:val="14"/>
                <w:szCs w:val="14"/>
              </w:rPr>
              <w:t>Documentos que acrediten encontrarse al corriente en el cumplimiento de sus obligaciones fiscales, tanto federale</w:t>
            </w:r>
            <w:r w:rsidR="00E02D43">
              <w:rPr>
                <w:rFonts w:asciiTheme="minorHAnsi" w:hAnsiTheme="minorHAnsi" w:cs="Arial"/>
                <w:sz w:val="14"/>
                <w:szCs w:val="14"/>
              </w:rPr>
              <w:t>s como estatales y municipales</w:t>
            </w:r>
            <w:r w:rsidRPr="004435EF">
              <w:rPr>
                <w:rFonts w:asciiTheme="minorHAnsi" w:hAnsiTheme="minorHAnsi" w:cs="Arial"/>
                <w:sz w:val="14"/>
                <w:szCs w:val="14"/>
              </w:rPr>
              <w:t>, siendo los siguientes: el documento actualizado expedido por el S.A.T., en el que se emita opinión positiva</w:t>
            </w:r>
            <w:r w:rsidR="00E54F9F">
              <w:rPr>
                <w:rFonts w:asciiTheme="minorHAnsi" w:hAnsiTheme="minorHAnsi" w:cs="Arial"/>
                <w:sz w:val="14"/>
                <w:szCs w:val="14"/>
              </w:rPr>
              <w:t xml:space="preserve"> y vigente</w:t>
            </w:r>
            <w:r w:rsidRPr="004435EF">
              <w:rPr>
                <w:rFonts w:asciiTheme="minorHAnsi" w:hAnsiTheme="minorHAnsi" w:cs="Arial"/>
                <w:sz w:val="14"/>
                <w:szCs w:val="14"/>
              </w:rPr>
              <w:t xml:space="preserve"> sobre el cumplimiento de sus obligaci</w:t>
            </w:r>
            <w:r w:rsidR="00E54F9F">
              <w:rPr>
                <w:rFonts w:asciiTheme="minorHAnsi" w:hAnsiTheme="minorHAnsi" w:cs="Arial"/>
                <w:sz w:val="14"/>
                <w:szCs w:val="14"/>
              </w:rPr>
              <w:t>ones fiscales</w:t>
            </w:r>
            <w:r w:rsidRPr="004435EF">
              <w:rPr>
                <w:rFonts w:asciiTheme="minorHAnsi" w:hAnsiTheme="minorHAnsi" w:cs="Arial"/>
                <w:sz w:val="14"/>
                <w:szCs w:val="14"/>
              </w:rPr>
              <w:t>, Comprobante del último pago de: Impuesto sobre Nóminas, Refrendo y/o Tenencia de los vehículos de su propiedad e Impuesto predial del</w:t>
            </w:r>
            <w:r w:rsidR="00204F66">
              <w:rPr>
                <w:rFonts w:asciiTheme="minorHAnsi" w:hAnsiTheme="minorHAnsi" w:cs="Arial"/>
                <w:sz w:val="14"/>
                <w:szCs w:val="14"/>
              </w:rPr>
              <w:t xml:space="preserve"> domicilio fiscal del licitante, </w:t>
            </w:r>
            <w:r w:rsidR="00204F66" w:rsidRPr="00204F66">
              <w:rPr>
                <w:rFonts w:asciiTheme="minorHAnsi" w:hAnsiTheme="minorHAnsi" w:cs="Arial"/>
                <w:sz w:val="14"/>
                <w:szCs w:val="14"/>
              </w:rPr>
              <w:t>en caso de ser propietario, de  lo contrario, contrato de arrendamiento o figura legal con la que se sustente la propiedad del domicilio fiscal.</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E45796" w:rsidRPr="00AA0B61" w:rsidTr="003632F9">
        <w:trPr>
          <w:trHeight w:val="126"/>
          <w:jc w:val="center"/>
        </w:trPr>
        <w:tc>
          <w:tcPr>
            <w:tcW w:w="674" w:type="dxa"/>
            <w:vAlign w:val="center"/>
          </w:tcPr>
          <w:p w:rsidR="00E45796" w:rsidRDefault="00E45796" w:rsidP="00E45796">
            <w:pPr>
              <w:pStyle w:val="Default"/>
              <w:jc w:val="center"/>
              <w:rPr>
                <w:rFonts w:ascii="Calibri" w:hAnsi="Calibri"/>
                <w:b/>
                <w:bCs/>
                <w:sz w:val="16"/>
                <w:szCs w:val="16"/>
              </w:rPr>
            </w:pPr>
            <w:r>
              <w:rPr>
                <w:rFonts w:ascii="Calibri" w:hAnsi="Calibri"/>
                <w:b/>
                <w:bCs/>
                <w:sz w:val="16"/>
                <w:szCs w:val="16"/>
              </w:rPr>
              <w:t>30</w:t>
            </w:r>
          </w:p>
        </w:tc>
        <w:tc>
          <w:tcPr>
            <w:tcW w:w="7506" w:type="dxa"/>
          </w:tcPr>
          <w:p w:rsidR="00E45796" w:rsidRPr="004435EF" w:rsidRDefault="00E45796" w:rsidP="00E45796">
            <w:pPr>
              <w:tabs>
                <w:tab w:val="left" w:pos="13"/>
                <w:tab w:val="left" w:pos="1134"/>
              </w:tabs>
              <w:jc w:val="both"/>
              <w:rPr>
                <w:color w:val="000000"/>
                <w:sz w:val="14"/>
                <w:szCs w:val="14"/>
              </w:rPr>
            </w:pPr>
            <w:r w:rsidRPr="004435EF">
              <w:rPr>
                <w:rFonts w:asciiTheme="minorHAnsi" w:hAnsiTheme="minorHAnsi" w:cs="Arial"/>
                <w:sz w:val="14"/>
                <w:szCs w:val="14"/>
                <w:lang w:val="es-MX"/>
              </w:rPr>
              <w:t>Carta mediante la cual manifieste que su giro comercial comprende el ramo médico a que se refiere el anexo 1 de esta convocatoria, mediante acta constitutiva de la compañía.</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E45796" w:rsidRPr="00AA0B61" w:rsidRDefault="00E45796" w:rsidP="00E45796">
            <w:pPr>
              <w:pStyle w:val="Default"/>
              <w:jc w:val="center"/>
              <w:rPr>
                <w:rFonts w:ascii="Calibri" w:hAnsi="Calibri"/>
                <w:sz w:val="16"/>
                <w:szCs w:val="16"/>
              </w:rPr>
            </w:pPr>
            <w:r w:rsidRPr="00AA0B61">
              <w:rPr>
                <w:rFonts w:ascii="Calibri" w:hAnsi="Calibri"/>
                <w:sz w:val="16"/>
                <w:szCs w:val="16"/>
              </w:rPr>
              <w:t>No ( )</w:t>
            </w:r>
          </w:p>
        </w:tc>
        <w:tc>
          <w:tcPr>
            <w:tcW w:w="930" w:type="dxa"/>
          </w:tcPr>
          <w:p w:rsidR="00E45796" w:rsidRPr="00AA0B61" w:rsidRDefault="00E45796" w:rsidP="00E45796">
            <w:pPr>
              <w:pStyle w:val="Default"/>
              <w:rPr>
                <w:rFonts w:ascii="Calibri" w:hAnsi="Calibri"/>
                <w:sz w:val="16"/>
                <w:szCs w:val="16"/>
              </w:rPr>
            </w:pPr>
          </w:p>
        </w:tc>
      </w:tr>
      <w:tr w:rsidR="00204F66" w:rsidRPr="00AA0B61" w:rsidTr="003632F9">
        <w:trPr>
          <w:trHeight w:val="126"/>
          <w:jc w:val="center"/>
        </w:trPr>
        <w:tc>
          <w:tcPr>
            <w:tcW w:w="674" w:type="dxa"/>
            <w:vAlign w:val="center"/>
          </w:tcPr>
          <w:p w:rsidR="00204F66" w:rsidRDefault="00204F66" w:rsidP="00204F66">
            <w:pPr>
              <w:pStyle w:val="Default"/>
              <w:jc w:val="center"/>
              <w:rPr>
                <w:rFonts w:ascii="Calibri" w:hAnsi="Calibri"/>
                <w:b/>
                <w:bCs/>
                <w:sz w:val="16"/>
                <w:szCs w:val="16"/>
              </w:rPr>
            </w:pPr>
            <w:r>
              <w:rPr>
                <w:rFonts w:ascii="Calibri" w:hAnsi="Calibri"/>
                <w:b/>
                <w:bCs/>
                <w:sz w:val="16"/>
                <w:szCs w:val="16"/>
              </w:rPr>
              <w:t>31</w:t>
            </w:r>
          </w:p>
        </w:tc>
        <w:tc>
          <w:tcPr>
            <w:tcW w:w="7506" w:type="dxa"/>
          </w:tcPr>
          <w:p w:rsidR="00204F66" w:rsidRPr="004435EF" w:rsidRDefault="00204F66" w:rsidP="00204F66">
            <w:pPr>
              <w:tabs>
                <w:tab w:val="left" w:pos="13"/>
                <w:tab w:val="left" w:pos="1134"/>
              </w:tabs>
              <w:jc w:val="both"/>
              <w:rPr>
                <w:color w:val="000000"/>
                <w:sz w:val="14"/>
                <w:szCs w:val="14"/>
              </w:rPr>
            </w:pPr>
            <w:r w:rsidRPr="004435EF">
              <w:rPr>
                <w:rFonts w:asciiTheme="minorHAnsi" w:hAnsiTheme="minorHAns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204F66" w:rsidRPr="00AA0B61" w:rsidRDefault="00204F66" w:rsidP="00204F6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204F66" w:rsidRPr="00AA0B61" w:rsidRDefault="00204F66" w:rsidP="00204F66">
            <w:pPr>
              <w:pStyle w:val="Default"/>
              <w:jc w:val="center"/>
              <w:rPr>
                <w:rFonts w:ascii="Calibri" w:hAnsi="Calibri"/>
                <w:sz w:val="16"/>
                <w:szCs w:val="16"/>
              </w:rPr>
            </w:pPr>
            <w:r w:rsidRPr="00AA0B61">
              <w:rPr>
                <w:rFonts w:ascii="Calibri" w:hAnsi="Calibri"/>
                <w:sz w:val="16"/>
                <w:szCs w:val="16"/>
              </w:rPr>
              <w:t>No ( )</w:t>
            </w:r>
          </w:p>
        </w:tc>
        <w:tc>
          <w:tcPr>
            <w:tcW w:w="930" w:type="dxa"/>
          </w:tcPr>
          <w:p w:rsidR="00204F66" w:rsidRPr="00AA0B61" w:rsidRDefault="00204F66" w:rsidP="00204F66">
            <w:pPr>
              <w:pStyle w:val="Default"/>
              <w:rPr>
                <w:rFonts w:ascii="Calibri" w:hAnsi="Calibri"/>
                <w:sz w:val="16"/>
                <w:szCs w:val="16"/>
              </w:rPr>
            </w:pPr>
          </w:p>
        </w:tc>
      </w:tr>
      <w:tr w:rsidR="00204F66" w:rsidRPr="00AA0B61" w:rsidTr="003632F9">
        <w:trPr>
          <w:trHeight w:val="126"/>
          <w:jc w:val="center"/>
        </w:trPr>
        <w:tc>
          <w:tcPr>
            <w:tcW w:w="674" w:type="dxa"/>
            <w:vAlign w:val="center"/>
          </w:tcPr>
          <w:p w:rsidR="00204F66" w:rsidRDefault="00204F66" w:rsidP="00204F66">
            <w:pPr>
              <w:pStyle w:val="Default"/>
              <w:jc w:val="center"/>
              <w:rPr>
                <w:rFonts w:ascii="Calibri" w:hAnsi="Calibri"/>
                <w:b/>
                <w:bCs/>
                <w:sz w:val="16"/>
                <w:szCs w:val="16"/>
              </w:rPr>
            </w:pPr>
            <w:r>
              <w:rPr>
                <w:rFonts w:ascii="Calibri" w:hAnsi="Calibri"/>
                <w:b/>
                <w:bCs/>
                <w:sz w:val="16"/>
                <w:szCs w:val="16"/>
              </w:rPr>
              <w:t>32</w:t>
            </w:r>
          </w:p>
        </w:tc>
        <w:tc>
          <w:tcPr>
            <w:tcW w:w="7506" w:type="dxa"/>
          </w:tcPr>
          <w:p w:rsidR="00204F66" w:rsidRPr="004435EF" w:rsidRDefault="00204F66" w:rsidP="00204F66">
            <w:pPr>
              <w:tabs>
                <w:tab w:val="left" w:pos="13"/>
              </w:tabs>
              <w:jc w:val="both"/>
              <w:rPr>
                <w:sz w:val="14"/>
                <w:szCs w:val="14"/>
              </w:rPr>
            </w:pPr>
            <w:r w:rsidRPr="004435EF">
              <w:rPr>
                <w:rFonts w:asciiTheme="minorHAnsi" w:hAnsiTheme="minorHAnsi" w:cs="Arial"/>
                <w:sz w:val="14"/>
                <w:szCs w:val="14"/>
              </w:rPr>
              <w:t>Para el caso del</w:t>
            </w:r>
            <w:r w:rsidRPr="004435EF">
              <w:rPr>
                <w:rFonts w:asciiTheme="minorHAnsi" w:hAnsiTheme="minorHAnsi" w:cs="Arial"/>
                <w:sz w:val="14"/>
                <w:szCs w:val="14"/>
                <w:lang w:val="es-MX"/>
              </w:rPr>
              <w:t xml:space="preserve">(los) </w:t>
            </w:r>
            <w:r w:rsidRPr="004435EF">
              <w:rPr>
                <w:rFonts w:asciiTheme="minorHAnsi" w:hAnsiTheme="minorHAnsi" w:cs="Arial"/>
                <w:bCs/>
                <w:sz w:val="14"/>
                <w:szCs w:val="14"/>
                <w:lang w:val="es-MX"/>
              </w:rPr>
              <w:t>PARTICIPANTE(s)</w:t>
            </w:r>
            <w:r w:rsidRPr="004435EF">
              <w:rPr>
                <w:rFonts w:asciiTheme="minorHAnsi" w:hAnsiTheme="minorHAnsi" w:cs="Arial"/>
                <w:sz w:val="14"/>
                <w:szCs w:val="14"/>
                <w:lang w:val="es-MX"/>
              </w:rPr>
              <w:t xml:space="preserve"> que opte(n) por la presentación conjunta de propuestas, de conformidad con los </w:t>
            </w:r>
            <w:r w:rsidRPr="004435EF">
              <w:rPr>
                <w:rFonts w:asciiTheme="minorHAnsi" w:hAnsiTheme="minorHAnsi" w:cs="Arial"/>
                <w:i/>
                <w:sz w:val="14"/>
                <w:szCs w:val="14"/>
                <w:lang w:val="es-MX"/>
              </w:rPr>
              <w:t>Artículos 36</w:t>
            </w:r>
            <w:r w:rsidRPr="004435EF">
              <w:rPr>
                <w:rFonts w:asciiTheme="minorHAnsi" w:hAnsiTheme="minorHAnsi" w:cs="Arial"/>
                <w:sz w:val="14"/>
                <w:szCs w:val="14"/>
                <w:lang w:val="es-MX"/>
              </w:rPr>
              <w:t xml:space="preserve"> de la Ley de Adquisiciones, Arrendamientos y Contratación de Servicios</w:t>
            </w:r>
            <w:r w:rsidRPr="004435EF">
              <w:rPr>
                <w:rFonts w:asciiTheme="minorHAnsi" w:hAnsiTheme="minorHAnsi" w:cs="Arial"/>
                <w:bCs/>
                <w:sz w:val="14"/>
                <w:szCs w:val="14"/>
                <w:lang w:val="es-MX"/>
              </w:rPr>
              <w:t xml:space="preserve"> del Estado de Nuevo León </w:t>
            </w:r>
            <w:r w:rsidRPr="004435EF">
              <w:rPr>
                <w:rFonts w:asciiTheme="minorHAnsi" w:hAnsiTheme="minorHAnsi" w:cs="Arial"/>
                <w:sz w:val="14"/>
                <w:szCs w:val="14"/>
                <w:lang w:val="es-MX"/>
              </w:rPr>
              <w:t xml:space="preserve">y </w:t>
            </w:r>
            <w:r w:rsidRPr="004435EF">
              <w:rPr>
                <w:rFonts w:asciiTheme="minorHAnsi" w:hAnsiTheme="minorHAnsi" w:cs="Arial"/>
                <w:i/>
                <w:sz w:val="14"/>
                <w:szCs w:val="14"/>
                <w:lang w:val="es-MX"/>
              </w:rPr>
              <w:t>76</w:t>
            </w:r>
            <w:r w:rsidRPr="004435EF">
              <w:rPr>
                <w:rFonts w:asciiTheme="minorHAnsi" w:hAnsiTheme="minorHAns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4435EF">
              <w:rPr>
                <w:rFonts w:asciiTheme="minorHAnsi" w:hAnsiTheme="minorHAnsi"/>
                <w:sz w:val="14"/>
                <w:szCs w:val="14"/>
                <w:lang w:val="es-MX"/>
              </w:rPr>
              <w:t>Las personas que integran</w:t>
            </w:r>
            <w:r w:rsidRPr="004435EF">
              <w:rPr>
                <w:rFonts w:asciiTheme="minorHAnsi" w:hAnsiTheme="minorHAnsi" w:cs="Arial"/>
                <w:sz w:val="14"/>
                <w:szCs w:val="14"/>
              </w:rPr>
              <w:t xml:space="preserve"> la agrupación deberán celebrar en los términos de la legislación aplicable el convenio de propuesta conjunta, en el que se establecerán con precisión los aspectos siguientes.- </w:t>
            </w:r>
            <w:r w:rsidRPr="004435EF">
              <w:rPr>
                <w:rFonts w:asciiTheme="minorHAnsi" w:hAnsiTheme="minorHAns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w:t>
            </w:r>
            <w:r w:rsidRPr="004435EF">
              <w:rPr>
                <w:rFonts w:asciiTheme="minorHAnsi" w:hAnsiTheme="minorHAnsi" w:cs="Arial"/>
                <w:sz w:val="14"/>
                <w:szCs w:val="14"/>
                <w:lang w:val="es-MX"/>
              </w:rPr>
              <w:lastRenderedPageBreak/>
              <w:t xml:space="preserve">COBERTURA DE </w:t>
            </w:r>
            <w:r>
              <w:rPr>
                <w:rFonts w:asciiTheme="minorHAnsi" w:hAnsiTheme="minorHAnsi" w:cs="Arial"/>
                <w:sz w:val="14"/>
                <w:szCs w:val="14"/>
                <w:lang w:val="es-MX"/>
              </w:rPr>
              <w:t>TRATADOS</w:t>
            </w:r>
            <w:r w:rsidRPr="004435EF">
              <w:rPr>
                <w:rFonts w:asciiTheme="minorHAnsi" w:hAnsiTheme="minorHAnsi" w:cs="Arial"/>
                <w:sz w:val="14"/>
                <w:szCs w:val="14"/>
                <w:lang w:val="es-MX"/>
              </w:rPr>
              <w:t xml:space="preserve"> PRESENCIAL; Descripción de las partes objeto del contrato que corresponderá cumplir a cada persona integrante, así como la manera en que se exigirá el </w:t>
            </w:r>
            <w:r w:rsidRPr="004435EF">
              <w:rPr>
                <w:rFonts w:asciiTheme="minorHAnsi" w:hAnsiTheme="minorHAnsi" w:cstheme="minorHAns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4435EF">
              <w:rPr>
                <w:rFonts w:asciiTheme="minorHAnsi" w:hAnsiTheme="minorHAnsi" w:cstheme="minorHAnsi"/>
                <w:sz w:val="14"/>
                <w:szCs w:val="14"/>
              </w:rPr>
              <w:t>En caso de que no participen en propuestas conjuntas deberá manifestarlo por escrito bajo protesta de decir verdad</w:t>
            </w:r>
          </w:p>
        </w:tc>
        <w:tc>
          <w:tcPr>
            <w:tcW w:w="709" w:type="dxa"/>
            <w:vAlign w:val="center"/>
          </w:tcPr>
          <w:p w:rsidR="00204F66" w:rsidRPr="00AA0B61" w:rsidRDefault="00204F66" w:rsidP="00204F66">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204F66" w:rsidRPr="00AA0B61" w:rsidRDefault="00204F66" w:rsidP="00204F66">
            <w:pPr>
              <w:pStyle w:val="Default"/>
              <w:jc w:val="center"/>
              <w:rPr>
                <w:rFonts w:ascii="Calibri" w:hAnsi="Calibri"/>
                <w:sz w:val="16"/>
                <w:szCs w:val="16"/>
              </w:rPr>
            </w:pPr>
            <w:r w:rsidRPr="00AA0B61">
              <w:rPr>
                <w:rFonts w:ascii="Calibri" w:hAnsi="Calibri"/>
                <w:sz w:val="16"/>
                <w:szCs w:val="16"/>
              </w:rPr>
              <w:t>No ( )</w:t>
            </w:r>
          </w:p>
        </w:tc>
        <w:tc>
          <w:tcPr>
            <w:tcW w:w="930" w:type="dxa"/>
          </w:tcPr>
          <w:p w:rsidR="00204F66" w:rsidRPr="00AA0B61" w:rsidRDefault="00204F66" w:rsidP="00204F66">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4435EF" w:rsidRDefault="004435EF" w:rsidP="00BA09CD">
      <w:pPr>
        <w:tabs>
          <w:tab w:val="left" w:pos="4253"/>
          <w:tab w:val="left" w:pos="8080"/>
        </w:tabs>
        <w:ind w:right="1"/>
        <w:jc w:val="center"/>
        <w:rPr>
          <w:rFonts w:ascii="Calibri" w:hAnsi="Calibri" w:cs="Arial"/>
          <w:b/>
          <w:bCs/>
        </w:rPr>
      </w:pPr>
    </w:p>
    <w:p w:rsidR="00E45796" w:rsidRDefault="00E45796" w:rsidP="00BA09CD">
      <w:pPr>
        <w:tabs>
          <w:tab w:val="left" w:pos="4253"/>
          <w:tab w:val="left" w:pos="8080"/>
        </w:tabs>
        <w:ind w:right="1"/>
        <w:jc w:val="center"/>
        <w:rPr>
          <w:rFonts w:ascii="Calibri" w:hAnsi="Calibri" w:cs="Arial"/>
          <w:b/>
          <w:bCs/>
        </w:rPr>
      </w:pPr>
    </w:p>
    <w:p w:rsidR="00E45796" w:rsidRDefault="00E45796" w:rsidP="00BA09CD">
      <w:pPr>
        <w:tabs>
          <w:tab w:val="left" w:pos="4253"/>
          <w:tab w:val="left" w:pos="8080"/>
        </w:tabs>
        <w:ind w:right="1"/>
        <w:jc w:val="center"/>
        <w:rPr>
          <w:rFonts w:ascii="Calibri" w:hAnsi="Calibri" w:cs="Arial"/>
          <w:b/>
          <w:bCs/>
        </w:rPr>
      </w:pPr>
    </w:p>
    <w:p w:rsidR="00E54F9F" w:rsidRDefault="00E54F9F" w:rsidP="00BA09CD">
      <w:pPr>
        <w:tabs>
          <w:tab w:val="left" w:pos="4253"/>
          <w:tab w:val="left" w:pos="8080"/>
        </w:tabs>
        <w:ind w:right="1"/>
        <w:jc w:val="center"/>
        <w:rPr>
          <w:rFonts w:ascii="Calibri" w:hAnsi="Calibri" w:cs="Arial"/>
          <w:b/>
          <w:bCs/>
        </w:rPr>
      </w:pPr>
    </w:p>
    <w:p w:rsidR="00E54F9F" w:rsidRDefault="00E54F9F" w:rsidP="00BA09CD">
      <w:pPr>
        <w:tabs>
          <w:tab w:val="left" w:pos="4253"/>
          <w:tab w:val="left" w:pos="8080"/>
        </w:tabs>
        <w:ind w:right="1"/>
        <w:jc w:val="center"/>
        <w:rPr>
          <w:rFonts w:ascii="Calibri" w:hAnsi="Calibri" w:cs="Arial"/>
          <w:b/>
          <w:bCs/>
        </w:rPr>
      </w:pPr>
    </w:p>
    <w:p w:rsidR="00E54F9F" w:rsidRDefault="00E54F9F" w:rsidP="00BA09CD">
      <w:pPr>
        <w:tabs>
          <w:tab w:val="left" w:pos="4253"/>
          <w:tab w:val="left" w:pos="8080"/>
        </w:tabs>
        <w:ind w:right="1"/>
        <w:jc w:val="center"/>
        <w:rPr>
          <w:rFonts w:ascii="Calibri" w:hAnsi="Calibri" w:cs="Arial"/>
          <w:b/>
          <w:bCs/>
        </w:rPr>
      </w:pPr>
    </w:p>
    <w:p w:rsidR="00E54F9F" w:rsidRDefault="00E54F9F" w:rsidP="00BA09CD">
      <w:pPr>
        <w:tabs>
          <w:tab w:val="left" w:pos="4253"/>
          <w:tab w:val="left" w:pos="8080"/>
        </w:tabs>
        <w:ind w:right="1"/>
        <w:jc w:val="center"/>
        <w:rPr>
          <w:rFonts w:ascii="Calibri" w:hAnsi="Calibri" w:cs="Arial"/>
          <w:b/>
          <w:bCs/>
        </w:rPr>
      </w:pPr>
    </w:p>
    <w:p w:rsidR="00E54F9F" w:rsidRDefault="00E54F9F" w:rsidP="00BA09CD">
      <w:pPr>
        <w:tabs>
          <w:tab w:val="left" w:pos="4253"/>
          <w:tab w:val="left" w:pos="8080"/>
        </w:tabs>
        <w:ind w:right="1"/>
        <w:jc w:val="center"/>
        <w:rPr>
          <w:rFonts w:ascii="Calibri" w:hAnsi="Calibri" w:cs="Arial"/>
          <w:b/>
          <w:bCs/>
        </w:rPr>
      </w:pPr>
    </w:p>
    <w:p w:rsidR="00E54F9F" w:rsidRDefault="00E54F9F" w:rsidP="00BA09CD">
      <w:pPr>
        <w:tabs>
          <w:tab w:val="left" w:pos="4253"/>
          <w:tab w:val="left" w:pos="8080"/>
        </w:tabs>
        <w:ind w:right="1"/>
        <w:jc w:val="center"/>
        <w:rPr>
          <w:rFonts w:ascii="Calibri" w:hAnsi="Calibri" w:cs="Arial"/>
          <w:b/>
          <w:bCs/>
        </w:rPr>
      </w:pPr>
    </w:p>
    <w:p w:rsidR="00E54F9F" w:rsidRDefault="00E54F9F" w:rsidP="00BA09CD">
      <w:pPr>
        <w:tabs>
          <w:tab w:val="left" w:pos="4253"/>
          <w:tab w:val="left" w:pos="8080"/>
        </w:tabs>
        <w:ind w:right="1"/>
        <w:jc w:val="center"/>
        <w:rPr>
          <w:rFonts w:ascii="Calibri" w:hAnsi="Calibri" w:cs="Arial"/>
          <w:b/>
          <w:bCs/>
        </w:rPr>
      </w:pPr>
    </w:p>
    <w:p w:rsidR="002F5444" w:rsidRPr="00C765F1" w:rsidRDefault="002F5444" w:rsidP="00204F6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sz w:val="20"/>
          <w:szCs w:val="20"/>
        </w:rPr>
      </w:pPr>
      <w:r>
        <w:rPr>
          <w:rFonts w:asciiTheme="minorHAnsi" w:hAnsiTheme="minorHAnsi"/>
          <w:b/>
          <w:bCs/>
          <w:sz w:val="20"/>
          <w:szCs w:val="20"/>
        </w:rPr>
        <w:lastRenderedPageBreak/>
        <w:t>ANEXO 14</w:t>
      </w: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6E0428">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3D52CE">
        <w:rPr>
          <w:rFonts w:asciiTheme="minorHAnsi" w:hAnsiTheme="minorHAnsi"/>
          <w:b/>
          <w:color w:val="auto"/>
          <w:sz w:val="18"/>
          <w:szCs w:val="16"/>
        </w:rPr>
        <w:t>LP-919044992-I80-2021</w:t>
      </w:r>
    </w:p>
    <w:p w:rsidR="002F5444" w:rsidRPr="00C96B24" w:rsidRDefault="002F5444" w:rsidP="002F5444">
      <w:pPr>
        <w:pStyle w:val="Default"/>
        <w:jc w:val="right"/>
        <w:rPr>
          <w:rFonts w:asciiTheme="minorHAnsi" w:hAnsiTheme="minorHAnsi"/>
          <w:color w:val="auto"/>
          <w:sz w:val="18"/>
          <w:szCs w:val="16"/>
        </w:rPr>
      </w:pPr>
    </w:p>
    <w:p w:rsidR="002F5444" w:rsidRPr="00C96B24" w:rsidRDefault="002F5444" w:rsidP="002F5444">
      <w:pPr>
        <w:pStyle w:val="Default"/>
        <w:jc w:val="right"/>
        <w:rPr>
          <w:rFonts w:asciiTheme="minorHAnsi" w:hAnsiTheme="minorHAnsi"/>
          <w:color w:val="auto"/>
          <w:sz w:val="18"/>
          <w:szCs w:val="16"/>
        </w:rPr>
      </w:pPr>
    </w:p>
    <w:p w:rsidR="002F5444" w:rsidRPr="00C765F1" w:rsidRDefault="00204F66" w:rsidP="002F5444">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2F5444"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 xml:space="preserve">LICITACIÓN PÚBLICA INTERNACIONAL BAJO LA COBERTURA DE </w:t>
      </w:r>
      <w:r w:rsidR="006E0428">
        <w:rPr>
          <w:rFonts w:ascii="Calibri" w:hAnsi="Calibri" w:cs="Calibri"/>
          <w:b/>
          <w:bCs/>
          <w:color w:val="auto"/>
          <w:sz w:val="20"/>
          <w:szCs w:val="20"/>
        </w:rPr>
        <w:t>TRATADOS</w:t>
      </w:r>
      <w:r w:rsidR="00C96B24" w:rsidRPr="00C96B24">
        <w:rPr>
          <w:rFonts w:ascii="Calibri" w:hAnsi="Calibri" w:cs="Calibri"/>
          <w:b/>
          <w:bCs/>
          <w:color w:val="auto"/>
          <w:sz w:val="20"/>
          <w:szCs w:val="20"/>
        </w:rPr>
        <w:t xml:space="preserve"> PRESENCIAL</w:t>
      </w:r>
      <w:r w:rsidR="00C96B24" w:rsidRPr="00C96B24">
        <w:rPr>
          <w:rFonts w:asciiTheme="minorHAnsi" w:hAnsiTheme="minorHAnsi"/>
          <w:color w:val="auto"/>
          <w:sz w:val="18"/>
          <w:szCs w:val="16"/>
        </w:rPr>
        <w:t xml:space="preserve"> </w:t>
      </w:r>
      <w:r w:rsidR="002F5444" w:rsidRPr="00C96B24">
        <w:rPr>
          <w:rFonts w:asciiTheme="minorHAnsi" w:hAnsiTheme="minorHAnsi"/>
          <w:color w:val="auto"/>
          <w:sz w:val="18"/>
          <w:szCs w:val="16"/>
        </w:rPr>
        <w:t xml:space="preserve">No. </w:t>
      </w:r>
      <w:r w:rsidR="003D52CE">
        <w:rPr>
          <w:rFonts w:asciiTheme="minorHAnsi" w:hAnsiTheme="minorHAnsi"/>
          <w:b/>
          <w:color w:val="auto"/>
          <w:sz w:val="18"/>
          <w:szCs w:val="16"/>
        </w:rPr>
        <w:t>LP-919044992-I80-2021</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rsidTr="009230E1">
        <w:trPr>
          <w:trHeight w:val="188"/>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190C8C" w:rsidRDefault="002F5444" w:rsidP="002F5444">
      <w:pPr>
        <w:tabs>
          <w:tab w:val="left" w:pos="4253"/>
          <w:tab w:val="left" w:pos="8080"/>
        </w:tabs>
        <w:ind w:right="1"/>
        <w:jc w:val="center"/>
        <w:rPr>
          <w:rFonts w:ascii="Calibri" w:hAnsi="Calibri" w:cs="Arial"/>
          <w:b/>
          <w:bCs/>
          <w:lang w:val="es-MX"/>
        </w:rPr>
      </w:pPr>
    </w:p>
    <w:p w:rsidR="002F5444" w:rsidRDefault="002F5444" w:rsidP="002F5444">
      <w:pPr>
        <w:tabs>
          <w:tab w:val="left" w:pos="4253"/>
          <w:tab w:val="left" w:pos="8080"/>
        </w:tabs>
        <w:ind w:right="1"/>
        <w:jc w:val="center"/>
        <w:rPr>
          <w:rFonts w:ascii="Calibri" w:hAnsi="Calibri" w:cs="Arial"/>
          <w:b/>
          <w:bCs/>
        </w:rPr>
      </w:pPr>
    </w:p>
    <w:p w:rsidR="00E54F9F" w:rsidRDefault="00E54F9F" w:rsidP="002F5444">
      <w:pPr>
        <w:tabs>
          <w:tab w:val="left" w:pos="4253"/>
          <w:tab w:val="left" w:pos="8080"/>
        </w:tabs>
        <w:ind w:right="1"/>
        <w:jc w:val="center"/>
        <w:rPr>
          <w:rFonts w:ascii="Calibri" w:hAnsi="Calibri" w:cs="Arial"/>
          <w:b/>
          <w:bCs/>
        </w:rPr>
      </w:pPr>
    </w:p>
    <w:p w:rsidR="00E54F9F" w:rsidRDefault="00E54F9F" w:rsidP="002F5444">
      <w:pPr>
        <w:tabs>
          <w:tab w:val="left" w:pos="4253"/>
          <w:tab w:val="left" w:pos="8080"/>
        </w:tabs>
        <w:ind w:right="1"/>
        <w:jc w:val="center"/>
        <w:rPr>
          <w:rFonts w:ascii="Calibri" w:hAnsi="Calibri" w:cs="Arial"/>
          <w:b/>
          <w:bCs/>
        </w:rPr>
      </w:pPr>
    </w:p>
    <w:p w:rsidR="002F5444" w:rsidRPr="001C3B83" w:rsidRDefault="002F5444" w:rsidP="00204F66">
      <w:pPr>
        <w:pBdr>
          <w:top w:val="single" w:sz="4" w:space="1" w:color="auto"/>
          <w:left w:val="single" w:sz="4" w:space="4" w:color="auto"/>
          <w:bottom w:val="single" w:sz="4" w:space="1" w:color="auto"/>
          <w:right w:val="single" w:sz="4" w:space="4" w:color="auto"/>
        </w:pBdr>
        <w:shd w:val="clear" w:color="auto" w:fill="00CC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6E0428">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left="851" w:right="-91"/>
        <w:rPr>
          <w:rFonts w:ascii="Calibri" w:hAnsi="Calibri"/>
        </w:rPr>
      </w:pPr>
    </w:p>
    <w:p w:rsidR="00E54F9F" w:rsidRPr="00EB0F15" w:rsidRDefault="00E54F9F" w:rsidP="00AC3C8E">
      <w:pPr>
        <w:pStyle w:val="Prrafodelista"/>
        <w:numPr>
          <w:ilvl w:val="0"/>
          <w:numId w:val="29"/>
        </w:numPr>
        <w:rPr>
          <w:rFonts w:ascii="Arial" w:hAnsi="Arial" w:cs="Arial"/>
          <w:b/>
        </w:rPr>
      </w:pPr>
      <w:r w:rsidRPr="00EB0F15">
        <w:rPr>
          <w:rFonts w:ascii="Arial" w:hAnsi="Arial" w:cs="Arial"/>
          <w:b/>
          <w:i/>
        </w:rPr>
        <w:t>Dudas Administrativas</w:t>
      </w:r>
      <w:r w:rsidRPr="00EB0F15">
        <w:rPr>
          <w:rFonts w:ascii="Arial" w:hAnsi="Arial" w:cs="Arial"/>
          <w:b/>
        </w:rPr>
        <w:t>:</w:t>
      </w:r>
    </w:p>
    <w:p w:rsidR="00E54F9F" w:rsidRPr="00EB0F15" w:rsidRDefault="00E54F9F" w:rsidP="00E54F9F">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E54F9F" w:rsidRPr="00EB0F15" w:rsidTr="00743F9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Pregunta</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bl>
    <w:p w:rsidR="00E54F9F" w:rsidRPr="00EB0F15" w:rsidRDefault="00E54F9F" w:rsidP="00E54F9F">
      <w:pPr>
        <w:rPr>
          <w:rFonts w:ascii="Arial" w:hAnsi="Arial" w:cs="Arial"/>
        </w:rPr>
      </w:pPr>
    </w:p>
    <w:p w:rsidR="00E54F9F" w:rsidRPr="00EB0F15" w:rsidRDefault="00E54F9F" w:rsidP="00E54F9F">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E54F9F" w:rsidRPr="00EB0F15" w:rsidRDefault="00E54F9F" w:rsidP="00E54F9F">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E54F9F" w:rsidRPr="00EB0F15" w:rsidTr="00743F9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jc w:val="center"/>
              <w:rPr>
                <w:rFonts w:ascii="Arial" w:hAnsi="Arial" w:cs="Arial"/>
                <w:b/>
                <w:color w:val="000000"/>
                <w:sz w:val="18"/>
                <w:szCs w:val="18"/>
              </w:rPr>
            </w:pPr>
            <w:r w:rsidRPr="00EB0F15">
              <w:rPr>
                <w:rFonts w:ascii="Arial" w:hAnsi="Arial" w:cs="Arial"/>
                <w:b/>
                <w:color w:val="000000"/>
                <w:sz w:val="18"/>
                <w:szCs w:val="18"/>
              </w:rPr>
              <w:t>Pregunta</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r w:rsidR="00E54F9F" w:rsidRPr="00EB0F15" w:rsidTr="00743F99">
        <w:trPr>
          <w:trHeight w:val="300"/>
          <w:jc w:val="center"/>
        </w:trPr>
        <w:tc>
          <w:tcPr>
            <w:tcW w:w="921" w:type="dxa"/>
            <w:tcBorders>
              <w:top w:val="nil"/>
              <w:left w:val="single" w:sz="4" w:space="0" w:color="auto"/>
              <w:bottom w:val="single" w:sz="4" w:space="0" w:color="auto"/>
              <w:right w:val="single" w:sz="4" w:space="0" w:color="auto"/>
            </w:tcBorders>
            <w:vAlign w:val="bottom"/>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54F9F" w:rsidRPr="00EB0F15" w:rsidRDefault="00E54F9F" w:rsidP="00743F99">
            <w:pPr>
              <w:rPr>
                <w:rFonts w:ascii="Arial" w:hAnsi="Arial" w:cs="Arial"/>
                <w:color w:val="000000"/>
                <w:sz w:val="18"/>
                <w:szCs w:val="18"/>
              </w:rPr>
            </w:pPr>
            <w:r w:rsidRPr="00EB0F15">
              <w:rPr>
                <w:rFonts w:ascii="Arial" w:hAnsi="Arial" w:cs="Arial"/>
                <w:color w:val="000000"/>
                <w:sz w:val="18"/>
                <w:szCs w:val="18"/>
              </w:rPr>
              <w:t> </w:t>
            </w:r>
          </w:p>
        </w:tc>
      </w:tr>
    </w:tbl>
    <w:p w:rsidR="002F5444" w:rsidRPr="002522C8" w:rsidRDefault="002F5444" w:rsidP="002F5444">
      <w:pPr>
        <w:tabs>
          <w:tab w:val="left" w:pos="2835"/>
          <w:tab w:val="left" w:pos="5670"/>
          <w:tab w:val="left" w:pos="7655"/>
        </w:tabs>
        <w:ind w:left="851" w:right="-91"/>
        <w:jc w:val="both"/>
        <w:rPr>
          <w:rFonts w:ascii="Calibri" w:hAnsi="Calibri" w:cs="Arial"/>
        </w:rPr>
      </w:pPr>
    </w:p>
    <w:p w:rsidR="002F5444" w:rsidRPr="002522C8" w:rsidRDefault="002F5444" w:rsidP="002F5444">
      <w:pPr>
        <w:tabs>
          <w:tab w:val="left" w:pos="2835"/>
          <w:tab w:val="left" w:pos="5670"/>
          <w:tab w:val="left" w:pos="7655"/>
        </w:tabs>
        <w:ind w:left="851" w:right="-91"/>
        <w:jc w:val="center"/>
        <w:rPr>
          <w:rFonts w:ascii="Calibri" w:hAnsi="Calibri"/>
        </w:rPr>
      </w:pP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2F5444" w:rsidRPr="00BA09CD" w:rsidRDefault="002F5444" w:rsidP="002F5444">
      <w:pPr>
        <w:autoSpaceDE w:val="0"/>
        <w:autoSpaceDN w:val="0"/>
        <w:adjustRightInd w:val="0"/>
        <w:jc w:val="right"/>
        <w:rPr>
          <w:rFonts w:asciiTheme="minorHAnsi" w:hAnsiTheme="minorHAnsi" w:cstheme="minorHAnsi"/>
          <w:b/>
        </w:rPr>
      </w:pPr>
    </w:p>
    <w:p w:rsidR="002F5444" w:rsidRDefault="002F5444" w:rsidP="002F5444">
      <w:pPr>
        <w:autoSpaceDE w:val="0"/>
        <w:autoSpaceDN w:val="0"/>
        <w:adjustRightInd w:val="0"/>
        <w:jc w:val="right"/>
        <w:rPr>
          <w:rFonts w:asciiTheme="minorHAnsi" w:hAnsiTheme="minorHAnsi" w:cstheme="minorHAnsi"/>
          <w:b/>
          <w:lang w:val="es-MX"/>
        </w:rPr>
      </w:pPr>
    </w:p>
    <w:p w:rsidR="00192B2D" w:rsidRDefault="00192B2D" w:rsidP="002F5444">
      <w:pPr>
        <w:autoSpaceDE w:val="0"/>
        <w:autoSpaceDN w:val="0"/>
        <w:adjustRightInd w:val="0"/>
        <w:jc w:val="right"/>
        <w:rPr>
          <w:rFonts w:asciiTheme="minorHAnsi" w:hAnsiTheme="minorHAnsi" w:cstheme="minorHAnsi"/>
          <w:b/>
          <w:lang w:val="es-MX"/>
        </w:rPr>
      </w:pPr>
    </w:p>
    <w:p w:rsidR="00B37CE3" w:rsidRDefault="002F5444" w:rsidP="00204F6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B149A6" w:rsidRPr="00E50CE0" w:rsidRDefault="00B149A6" w:rsidP="00B149A6">
      <w:pPr>
        <w:jc w:val="center"/>
        <w:rPr>
          <w:rFonts w:asciiTheme="minorHAnsi" w:hAnsiTheme="minorHAnsi" w:cstheme="minorHAnsi"/>
          <w:sz w:val="17"/>
          <w:szCs w:val="17"/>
          <w:lang w:val="es-MX"/>
        </w:rPr>
      </w:pPr>
      <w:r w:rsidRPr="00E50CE0">
        <w:rPr>
          <w:rFonts w:asciiTheme="minorHAnsi" w:hAnsiTheme="minorHAnsi" w:cstheme="minorHAnsi"/>
          <w:sz w:val="17"/>
          <w:szCs w:val="17"/>
          <w:lang w:val="es-MX"/>
        </w:rPr>
        <w:t>MODELO DE CONTRATO</w:t>
      </w:r>
    </w:p>
    <w:p w:rsidR="00B149A6" w:rsidRDefault="00B149A6" w:rsidP="00B149A6">
      <w:pPr>
        <w:jc w:val="both"/>
        <w:rPr>
          <w:rFonts w:asciiTheme="minorHAnsi" w:hAnsiTheme="minorHAnsi" w:cstheme="minorHAnsi"/>
          <w:sz w:val="17"/>
          <w:szCs w:val="17"/>
          <w:lang w:val="es-MX"/>
        </w:rPr>
      </w:pPr>
    </w:p>
    <w:p w:rsidR="00F87AC4" w:rsidRPr="00FE61E5" w:rsidRDefault="00F87AC4" w:rsidP="00F87AC4">
      <w:pPr>
        <w:pStyle w:val="Textoindependiente2"/>
        <w:rPr>
          <w:rFonts w:ascii="Calibri" w:hAnsi="Calibri"/>
          <w:sz w:val="17"/>
          <w:szCs w:val="17"/>
        </w:rPr>
      </w:pPr>
      <w:r w:rsidRPr="00FE61E5">
        <w:rPr>
          <w:rFonts w:ascii="Calibri" w:hAnsi="Calibri"/>
          <w:sz w:val="17"/>
          <w:szCs w:val="17"/>
        </w:rPr>
        <w:t xml:space="preserve">CONTRATO DE COMPRAVENTA DE INSUMOS PARA BOMBAS DE INFUSIÓN Y EQUIPO EN COMODATO PARA LA UTILIZACIÓN DE LOS MISMOS, QUE CELEBRAN POR UNA PARTE, SERVICIOS DE SALUD DE NUEVO LEÓN, ORGANISMO PÚBLICO DESCENTRALIZADO, </w:t>
      </w:r>
      <w:r w:rsidR="00342B69" w:rsidRPr="00FE61E5">
        <w:rPr>
          <w:rFonts w:asciiTheme="minorHAnsi" w:hAnsiTheme="minorHAnsi"/>
          <w:b/>
          <w:sz w:val="17"/>
          <w:szCs w:val="17"/>
        </w:rPr>
        <w:t>REPRESENTADO POR SU DIRECTOR</w:t>
      </w:r>
      <w:r w:rsidR="00FE61E5" w:rsidRPr="00FE61E5">
        <w:rPr>
          <w:rFonts w:asciiTheme="minorHAnsi" w:hAnsiTheme="minorHAnsi"/>
          <w:b/>
          <w:sz w:val="17"/>
          <w:szCs w:val="17"/>
        </w:rPr>
        <w:t>A</w:t>
      </w:r>
      <w:r w:rsidR="00342B69" w:rsidRPr="00FE61E5">
        <w:rPr>
          <w:rFonts w:asciiTheme="minorHAnsi" w:hAnsiTheme="minorHAnsi"/>
          <w:b/>
          <w:sz w:val="17"/>
          <w:szCs w:val="17"/>
        </w:rPr>
        <w:t xml:space="preserve"> GENERAL, </w:t>
      </w:r>
      <w:r w:rsidR="00FE61E5" w:rsidRPr="00FE61E5">
        <w:rPr>
          <w:rFonts w:asciiTheme="minorHAnsi" w:hAnsiTheme="minorHAnsi"/>
          <w:b/>
          <w:sz w:val="17"/>
          <w:szCs w:val="17"/>
        </w:rPr>
        <w:t>LA</w:t>
      </w:r>
      <w:r w:rsidR="00342B69" w:rsidRPr="00FE61E5">
        <w:rPr>
          <w:rFonts w:asciiTheme="minorHAnsi" w:hAnsiTheme="minorHAnsi"/>
          <w:b/>
          <w:sz w:val="17"/>
          <w:szCs w:val="17"/>
        </w:rPr>
        <w:t xml:space="preserve">  DR</w:t>
      </w:r>
      <w:r w:rsidR="007A7859">
        <w:rPr>
          <w:rFonts w:asciiTheme="minorHAnsi" w:hAnsiTheme="minorHAnsi"/>
          <w:b/>
          <w:sz w:val="17"/>
          <w:szCs w:val="17"/>
        </w:rPr>
        <w:t>A</w:t>
      </w:r>
      <w:r w:rsidR="00342B69" w:rsidRPr="00FE61E5">
        <w:rPr>
          <w:rFonts w:asciiTheme="minorHAnsi" w:hAnsiTheme="minorHAnsi"/>
          <w:b/>
          <w:sz w:val="17"/>
          <w:szCs w:val="17"/>
        </w:rPr>
        <w:t>.</w:t>
      </w:r>
      <w:r w:rsidR="00FE61E5" w:rsidRPr="00FE61E5">
        <w:rPr>
          <w:rFonts w:asciiTheme="minorHAnsi" w:hAnsiTheme="minorHAnsi"/>
          <w:b/>
          <w:sz w:val="17"/>
          <w:szCs w:val="17"/>
        </w:rPr>
        <w:t xml:space="preserve"> ALMA ROSA MARROQUIN ESCAMILLA</w:t>
      </w:r>
      <w:r w:rsidR="00342B69" w:rsidRPr="00FE61E5">
        <w:rPr>
          <w:rFonts w:asciiTheme="minorHAnsi" w:hAnsiTheme="minorHAnsi"/>
          <w:b/>
          <w:sz w:val="17"/>
          <w:szCs w:val="17"/>
        </w:rPr>
        <w:t xml:space="preserve"> Y EL DIRECTOR ADMINISTRATIVO, </w:t>
      </w:r>
      <w:r w:rsidR="00FE61E5" w:rsidRPr="00FE61E5">
        <w:rPr>
          <w:rFonts w:asciiTheme="minorHAnsi" w:hAnsiTheme="minorHAnsi"/>
          <w:b/>
          <w:sz w:val="17"/>
          <w:szCs w:val="17"/>
        </w:rPr>
        <w:t>LIC. VICENTE ARTURO LÓPEZ LIMÓN</w:t>
      </w:r>
      <w:r w:rsidRPr="00FE61E5">
        <w:rPr>
          <w:rFonts w:ascii="Calibri" w:hAnsi="Calibri"/>
          <w:sz w:val="17"/>
          <w:szCs w:val="17"/>
        </w:rPr>
        <w:t xml:space="preserve">, A QUIEN EN LO SUCESIVO SE LE DENOMINARÁ “S.S.N.L.”, Y POR LA OTRA PARTE, LA COMPAÑÍA _____, REPRESENTADA POR _____, EN SU CARÁCTER DE REPRESENTANTE LEGAL, A QUIEN EN LO SUCESIVO SE LE DENOMINARÁ “EL PROVEEDOR”, AL TENOR DE LAS SIGUIENTES: </w:t>
      </w:r>
    </w:p>
    <w:p w:rsidR="00F87AC4" w:rsidRPr="00FE61E5" w:rsidRDefault="00F87AC4" w:rsidP="00F87AC4">
      <w:pPr>
        <w:jc w:val="center"/>
        <w:rPr>
          <w:rFonts w:ascii="Calibri" w:hAnsi="Calibri"/>
          <w:b/>
          <w:sz w:val="17"/>
          <w:szCs w:val="17"/>
        </w:rPr>
      </w:pPr>
    </w:p>
    <w:p w:rsidR="00F87AC4" w:rsidRPr="00FE61E5" w:rsidRDefault="00F87AC4" w:rsidP="00F87AC4">
      <w:pPr>
        <w:jc w:val="center"/>
        <w:rPr>
          <w:rFonts w:ascii="Calibri" w:hAnsi="Calibri"/>
          <w:b/>
          <w:sz w:val="17"/>
          <w:szCs w:val="17"/>
          <w:lang w:val="pt-BR"/>
        </w:rPr>
      </w:pPr>
      <w:r w:rsidRPr="00FE61E5">
        <w:rPr>
          <w:rFonts w:ascii="Calibri" w:hAnsi="Calibri"/>
          <w:b/>
          <w:sz w:val="17"/>
          <w:szCs w:val="17"/>
          <w:lang w:val="pt-BR"/>
        </w:rPr>
        <w:t>D E C L A R A C I O N E S</w:t>
      </w:r>
    </w:p>
    <w:p w:rsidR="00F87AC4" w:rsidRPr="00FE61E5" w:rsidRDefault="00F87AC4" w:rsidP="00F87AC4">
      <w:pPr>
        <w:jc w:val="both"/>
        <w:rPr>
          <w:rFonts w:ascii="Calibri" w:hAnsi="Calibri"/>
          <w:sz w:val="17"/>
          <w:szCs w:val="17"/>
          <w:lang w:val="pt-BR"/>
        </w:rPr>
      </w:pPr>
    </w:p>
    <w:p w:rsidR="00F87AC4" w:rsidRPr="00FE61E5" w:rsidRDefault="00F87AC4" w:rsidP="00F87AC4">
      <w:pPr>
        <w:ind w:left="567" w:hanging="567"/>
        <w:jc w:val="both"/>
        <w:rPr>
          <w:rFonts w:ascii="Calibri" w:hAnsi="Calibri"/>
          <w:b/>
          <w:sz w:val="17"/>
          <w:szCs w:val="17"/>
          <w:lang w:val="es-ES"/>
        </w:rPr>
      </w:pPr>
      <w:r w:rsidRPr="00FE61E5">
        <w:rPr>
          <w:rFonts w:ascii="Calibri" w:hAnsi="Calibri"/>
          <w:b/>
          <w:sz w:val="17"/>
          <w:szCs w:val="17"/>
        </w:rPr>
        <w:t>I.-   Declara “S.S.N.L.”:</w:t>
      </w:r>
    </w:p>
    <w:p w:rsidR="00F87AC4" w:rsidRPr="00FE61E5" w:rsidRDefault="00F87AC4" w:rsidP="00F87AC4">
      <w:pPr>
        <w:ind w:left="851" w:hanging="567"/>
        <w:jc w:val="both"/>
        <w:rPr>
          <w:rFonts w:ascii="Calibri" w:hAnsi="Calibri"/>
          <w:sz w:val="17"/>
          <w:szCs w:val="17"/>
        </w:rPr>
      </w:pPr>
    </w:p>
    <w:p w:rsidR="00F87AC4" w:rsidRPr="00FE61E5" w:rsidRDefault="00F87AC4" w:rsidP="00FE61E5">
      <w:pPr>
        <w:pStyle w:val="Sangra3detindependiente"/>
        <w:spacing w:after="0"/>
        <w:ind w:left="142" w:hanging="142"/>
        <w:jc w:val="both"/>
        <w:rPr>
          <w:rFonts w:ascii="Calibri" w:hAnsi="Calibri"/>
          <w:sz w:val="17"/>
          <w:szCs w:val="17"/>
          <w:lang w:val="es-ES_tradnl"/>
        </w:rPr>
      </w:pPr>
      <w:r w:rsidRPr="00FE61E5">
        <w:rPr>
          <w:rFonts w:ascii="Calibri" w:hAnsi="Calibri"/>
          <w:sz w:val="17"/>
          <w:szCs w:val="17"/>
          <w:lang w:val="es-ES_tradnl"/>
        </w:rPr>
        <w:t>I.1.-Que es un Organismo Público Descentralizado con personalidad jurídica y patrimonio propios, creado por decreto número 328 de fecha 18 de Diciembre de 1996. Con Registro Federal de Contribuyentes SSN-970115-Q</w:t>
      </w:r>
      <w:r w:rsidR="00CA6F6E" w:rsidRPr="00FE61E5">
        <w:rPr>
          <w:rFonts w:ascii="Calibri" w:hAnsi="Calibri"/>
          <w:sz w:val="17"/>
          <w:szCs w:val="17"/>
          <w:lang w:val="es-ES_tradnl"/>
        </w:rPr>
        <w:t>I7</w:t>
      </w:r>
      <w:r w:rsidRPr="00FE61E5">
        <w:rPr>
          <w:rFonts w:ascii="Calibri" w:hAnsi="Calibri"/>
          <w:sz w:val="17"/>
          <w:szCs w:val="17"/>
          <w:lang w:val="es-ES_tradnl"/>
        </w:rPr>
        <w:t>.</w:t>
      </w:r>
    </w:p>
    <w:p w:rsidR="00F87AC4" w:rsidRPr="00FE61E5" w:rsidRDefault="00F87AC4" w:rsidP="00FE61E5">
      <w:pPr>
        <w:ind w:left="142" w:hanging="142"/>
        <w:jc w:val="both"/>
        <w:rPr>
          <w:rFonts w:ascii="Calibri" w:hAnsi="Calibri"/>
          <w:sz w:val="17"/>
          <w:szCs w:val="17"/>
        </w:rPr>
      </w:pPr>
      <w:r w:rsidRPr="00FE61E5">
        <w:rPr>
          <w:rFonts w:ascii="Calibri" w:hAnsi="Calibri"/>
          <w:sz w:val="17"/>
          <w:szCs w:val="17"/>
        </w:rPr>
        <w:t xml:space="preserve"> </w:t>
      </w:r>
    </w:p>
    <w:p w:rsidR="00F87AC4" w:rsidRPr="00FE61E5" w:rsidRDefault="00F87AC4" w:rsidP="00FE61E5">
      <w:pPr>
        <w:pStyle w:val="Sangra3detindependiente"/>
        <w:spacing w:after="0"/>
        <w:ind w:left="142" w:hanging="142"/>
        <w:jc w:val="both"/>
        <w:rPr>
          <w:rFonts w:ascii="Calibri" w:hAnsi="Calibri"/>
          <w:sz w:val="17"/>
          <w:szCs w:val="17"/>
          <w:lang w:val="es-ES_tradnl"/>
        </w:rPr>
      </w:pPr>
      <w:r w:rsidRPr="00FE61E5">
        <w:rPr>
          <w:rFonts w:ascii="Calibri" w:hAnsi="Calibri"/>
          <w:sz w:val="17"/>
          <w:szCs w:val="17"/>
          <w:lang w:val="es-ES_tradnl"/>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F87AC4" w:rsidRPr="00FE61E5" w:rsidRDefault="00F87AC4" w:rsidP="00FE61E5">
      <w:pPr>
        <w:pStyle w:val="Sangra3detindependiente"/>
        <w:spacing w:after="0"/>
        <w:ind w:left="142" w:hanging="142"/>
        <w:jc w:val="both"/>
        <w:rPr>
          <w:rFonts w:ascii="Calibri" w:hAnsi="Calibri"/>
          <w:sz w:val="17"/>
          <w:szCs w:val="17"/>
          <w:lang w:val="es-ES_tradnl"/>
        </w:rPr>
      </w:pPr>
      <w:r w:rsidRPr="00FE61E5">
        <w:rPr>
          <w:rFonts w:ascii="Calibri" w:hAnsi="Calibri"/>
          <w:sz w:val="17"/>
          <w:szCs w:val="17"/>
          <w:lang w:val="es-ES_tradnl"/>
        </w:rPr>
        <w:t xml:space="preserve"> </w:t>
      </w:r>
    </w:p>
    <w:p w:rsidR="00342B69" w:rsidRPr="00FE61E5" w:rsidRDefault="00342B69" w:rsidP="00FE61E5">
      <w:pPr>
        <w:pStyle w:val="Sangradetextonormal"/>
        <w:ind w:left="142" w:right="-5" w:hanging="142"/>
        <w:jc w:val="both"/>
        <w:rPr>
          <w:rFonts w:asciiTheme="minorHAnsi" w:hAnsiTheme="minorHAnsi" w:cs="Arial"/>
          <w:sz w:val="17"/>
          <w:szCs w:val="17"/>
        </w:rPr>
      </w:pPr>
      <w:r w:rsidRPr="00FE61E5">
        <w:rPr>
          <w:rFonts w:asciiTheme="minorHAnsi" w:hAnsiTheme="minorHAnsi" w:cs="Arial"/>
          <w:sz w:val="17"/>
          <w:szCs w:val="17"/>
        </w:rPr>
        <w:t xml:space="preserve">I.3.-. </w:t>
      </w:r>
      <w:r w:rsidR="00FE61E5" w:rsidRPr="00FE61E5">
        <w:rPr>
          <w:rFonts w:asciiTheme="minorHAnsi" w:hAnsiTheme="minorHAnsi"/>
          <w:sz w:val="17"/>
          <w:szCs w:val="17"/>
        </w:rPr>
        <w:t>Que la</w:t>
      </w:r>
      <w:r w:rsidRPr="00FE61E5">
        <w:rPr>
          <w:rFonts w:asciiTheme="minorHAnsi" w:hAnsiTheme="minorHAnsi"/>
          <w:sz w:val="17"/>
          <w:szCs w:val="17"/>
        </w:rPr>
        <w:t xml:space="preserve"> DR</w:t>
      </w:r>
      <w:r w:rsidR="00FE61E5" w:rsidRPr="00FE61E5">
        <w:rPr>
          <w:rFonts w:asciiTheme="minorHAnsi" w:hAnsiTheme="minorHAnsi"/>
          <w:sz w:val="17"/>
          <w:szCs w:val="17"/>
        </w:rPr>
        <w:t>A</w:t>
      </w:r>
      <w:r w:rsidRPr="00FE61E5">
        <w:rPr>
          <w:rFonts w:asciiTheme="minorHAnsi" w:hAnsiTheme="minorHAnsi"/>
          <w:sz w:val="17"/>
          <w:szCs w:val="17"/>
        </w:rPr>
        <w:t>.</w:t>
      </w:r>
      <w:r w:rsidR="00FE61E5" w:rsidRPr="00FE61E5">
        <w:rPr>
          <w:rFonts w:asciiTheme="minorHAnsi" w:hAnsiTheme="minorHAnsi"/>
          <w:sz w:val="17"/>
          <w:szCs w:val="17"/>
        </w:rPr>
        <w:t>ALMA ROSA MARROQUÍN ESCAMILLA</w:t>
      </w:r>
      <w:r w:rsidRPr="00FE61E5">
        <w:rPr>
          <w:rFonts w:asciiTheme="minorHAnsi" w:hAnsiTheme="minorHAnsi"/>
          <w:sz w:val="17"/>
          <w:szCs w:val="17"/>
        </w:rPr>
        <w:t>, en su carácter de Director</w:t>
      </w:r>
      <w:r w:rsidR="00FE61E5" w:rsidRPr="00FE61E5">
        <w:rPr>
          <w:rFonts w:asciiTheme="minorHAnsi" w:hAnsiTheme="minorHAnsi"/>
          <w:sz w:val="17"/>
          <w:szCs w:val="17"/>
        </w:rPr>
        <w:t>a</w:t>
      </w:r>
      <w:r w:rsidRPr="00FE61E5">
        <w:rPr>
          <w:rFonts w:asciiTheme="minorHAnsi" w:hAnsiTheme="minorHAnsi"/>
          <w:sz w:val="17"/>
          <w:szCs w:val="17"/>
        </w:rPr>
        <w:t xml:space="preserve"> General, acredita su personalidad, mediante escritura pública número </w:t>
      </w:r>
      <w:r w:rsidR="00FE61E5" w:rsidRPr="00FE61E5">
        <w:rPr>
          <w:rFonts w:asciiTheme="minorHAnsi" w:hAnsiTheme="minorHAnsi"/>
          <w:sz w:val="17"/>
          <w:szCs w:val="17"/>
        </w:rPr>
        <w:t>_______________</w:t>
      </w:r>
      <w:r w:rsidRPr="00FE61E5">
        <w:rPr>
          <w:rFonts w:asciiTheme="minorHAnsi" w:hAnsiTheme="minorHAnsi"/>
          <w:sz w:val="17"/>
          <w:szCs w:val="17"/>
        </w:rPr>
        <w:t xml:space="preserve">, de fecha </w:t>
      </w:r>
      <w:r w:rsidR="00FE61E5" w:rsidRPr="00FE61E5">
        <w:rPr>
          <w:rFonts w:asciiTheme="minorHAnsi" w:hAnsiTheme="minorHAnsi"/>
          <w:sz w:val="17"/>
          <w:szCs w:val="17"/>
        </w:rPr>
        <w:t>______________</w:t>
      </w:r>
      <w:r w:rsidRPr="00FE61E5">
        <w:rPr>
          <w:rFonts w:asciiTheme="minorHAnsi" w:hAnsiTheme="minorHAnsi"/>
          <w:sz w:val="17"/>
          <w:szCs w:val="17"/>
        </w:rPr>
        <w:t xml:space="preserve">, pasada ante la fe del </w:t>
      </w:r>
      <w:r w:rsidR="00FE61E5" w:rsidRPr="00FE61E5">
        <w:rPr>
          <w:rFonts w:asciiTheme="minorHAnsi" w:hAnsiTheme="minorHAnsi"/>
          <w:sz w:val="17"/>
          <w:szCs w:val="17"/>
        </w:rPr>
        <w:t>____________</w:t>
      </w:r>
      <w:r w:rsidRPr="00FE61E5">
        <w:rPr>
          <w:rFonts w:asciiTheme="minorHAnsi" w:hAnsiTheme="minorHAnsi"/>
          <w:sz w:val="17"/>
          <w:szCs w:val="17"/>
        </w:rPr>
        <w:t xml:space="preserve">, Titular de la Notaría Pública No. </w:t>
      </w:r>
      <w:r w:rsidR="00FE61E5" w:rsidRPr="00FE61E5">
        <w:rPr>
          <w:rFonts w:asciiTheme="minorHAnsi" w:hAnsiTheme="minorHAnsi"/>
          <w:sz w:val="17"/>
          <w:szCs w:val="17"/>
        </w:rPr>
        <w:t>_______</w:t>
      </w:r>
      <w:r w:rsidRPr="00FE61E5">
        <w:rPr>
          <w:rFonts w:asciiTheme="minorHAnsi" w:hAnsiTheme="minorHAnsi"/>
          <w:sz w:val="17"/>
          <w:szCs w:val="17"/>
        </w:rPr>
        <w:t xml:space="preserve">, con ejercicio en la Ciudad </w:t>
      </w:r>
      <w:r w:rsidR="00FE61E5" w:rsidRPr="00FE61E5">
        <w:rPr>
          <w:rFonts w:asciiTheme="minorHAnsi" w:hAnsiTheme="minorHAnsi"/>
          <w:sz w:val="17"/>
          <w:szCs w:val="17"/>
        </w:rPr>
        <w:t>________________</w:t>
      </w:r>
      <w:r w:rsidRPr="00FE61E5">
        <w:rPr>
          <w:rFonts w:asciiTheme="minorHAnsi" w:hAnsiTheme="minorHAnsi"/>
          <w:sz w:val="17"/>
          <w:szCs w:val="17"/>
        </w:rPr>
        <w:t xml:space="preserve"> y registrada bajo el número </w:t>
      </w:r>
      <w:r w:rsidR="00FE61E5" w:rsidRPr="00FE61E5">
        <w:rPr>
          <w:rFonts w:asciiTheme="minorHAnsi" w:hAnsiTheme="minorHAnsi"/>
          <w:sz w:val="17"/>
          <w:szCs w:val="17"/>
        </w:rPr>
        <w:t>_____</w:t>
      </w:r>
      <w:r w:rsidRPr="00FE61E5">
        <w:rPr>
          <w:rFonts w:asciiTheme="minorHAnsi" w:hAnsiTheme="minorHAnsi"/>
          <w:sz w:val="17"/>
          <w:szCs w:val="17"/>
        </w:rPr>
        <w:t xml:space="preserve">, Volumen </w:t>
      </w:r>
      <w:r w:rsidR="00FE61E5" w:rsidRPr="00FE61E5">
        <w:rPr>
          <w:rFonts w:asciiTheme="minorHAnsi" w:hAnsiTheme="minorHAnsi"/>
          <w:sz w:val="17"/>
          <w:szCs w:val="17"/>
        </w:rPr>
        <w:t>_____</w:t>
      </w:r>
      <w:r w:rsidRPr="00FE61E5">
        <w:rPr>
          <w:rFonts w:asciiTheme="minorHAnsi" w:hAnsiTheme="minorHAnsi"/>
          <w:sz w:val="17"/>
          <w:szCs w:val="17"/>
        </w:rPr>
        <w:t xml:space="preserve">, Libro No. </w:t>
      </w:r>
      <w:r w:rsidR="00FE61E5" w:rsidRPr="00FE61E5">
        <w:rPr>
          <w:rFonts w:asciiTheme="minorHAnsi" w:hAnsiTheme="minorHAnsi"/>
          <w:sz w:val="17"/>
          <w:szCs w:val="17"/>
        </w:rPr>
        <w:t>______</w:t>
      </w:r>
      <w:r w:rsidRPr="00FE61E5">
        <w:rPr>
          <w:rFonts w:asciiTheme="minorHAnsi" w:hAnsiTheme="minorHAnsi"/>
          <w:sz w:val="17"/>
          <w:szCs w:val="17"/>
        </w:rPr>
        <w:t xml:space="preserve">, e inscrita en fecha </w:t>
      </w:r>
      <w:r w:rsidR="00FE61E5" w:rsidRPr="00FE61E5">
        <w:rPr>
          <w:rFonts w:asciiTheme="minorHAnsi" w:hAnsiTheme="minorHAnsi"/>
          <w:sz w:val="17"/>
          <w:szCs w:val="17"/>
        </w:rPr>
        <w:t>______________</w:t>
      </w:r>
      <w:r w:rsidRPr="00FE61E5">
        <w:rPr>
          <w:rFonts w:asciiTheme="minorHAnsi" w:hAnsiTheme="minorHAnsi"/>
          <w:sz w:val="17"/>
          <w:szCs w:val="17"/>
        </w:rPr>
        <w:t xml:space="preserve"> y </w:t>
      </w:r>
      <w:r w:rsidR="001C6D1B" w:rsidRPr="00FE61E5">
        <w:rPr>
          <w:rFonts w:asciiTheme="minorHAnsi" w:hAnsiTheme="minorHAnsi"/>
          <w:sz w:val="17"/>
          <w:szCs w:val="17"/>
        </w:rPr>
        <w:t xml:space="preserve">el </w:t>
      </w:r>
      <w:r w:rsidR="00FE61E5" w:rsidRPr="00FE61E5">
        <w:rPr>
          <w:rFonts w:asciiTheme="minorHAnsi" w:hAnsiTheme="minorHAnsi"/>
          <w:sz w:val="17"/>
          <w:szCs w:val="17"/>
        </w:rPr>
        <w:t>LIC. VICENTE ARTURO LÓPEZ LIMÓN</w:t>
      </w:r>
      <w:r w:rsidRPr="00FE61E5">
        <w:rPr>
          <w:rFonts w:asciiTheme="minorHAnsi" w:hAnsiTheme="minorHAnsi"/>
          <w:sz w:val="17"/>
          <w:szCs w:val="17"/>
        </w:rPr>
        <w:t xml:space="preserve">  justifica su personalidad mediante oficio No. </w:t>
      </w:r>
      <w:r w:rsidR="001C6D1B" w:rsidRPr="00FE61E5">
        <w:rPr>
          <w:rFonts w:asciiTheme="minorHAnsi" w:hAnsiTheme="minorHAnsi"/>
          <w:sz w:val="17"/>
          <w:szCs w:val="17"/>
        </w:rPr>
        <w:t>_______</w:t>
      </w:r>
      <w:r w:rsidR="00FE61E5" w:rsidRPr="00FE61E5">
        <w:rPr>
          <w:rFonts w:asciiTheme="minorHAnsi" w:hAnsiTheme="minorHAnsi"/>
          <w:sz w:val="17"/>
          <w:szCs w:val="17"/>
        </w:rPr>
        <w:t>, signado por la</w:t>
      </w:r>
      <w:r w:rsidRPr="00FE61E5">
        <w:rPr>
          <w:rFonts w:asciiTheme="minorHAnsi" w:hAnsiTheme="minorHAnsi"/>
          <w:sz w:val="17"/>
          <w:szCs w:val="17"/>
        </w:rPr>
        <w:t xml:space="preserve"> DR</w:t>
      </w:r>
      <w:r w:rsidR="00FE61E5" w:rsidRPr="00FE61E5">
        <w:rPr>
          <w:rFonts w:asciiTheme="minorHAnsi" w:hAnsiTheme="minorHAnsi"/>
          <w:sz w:val="17"/>
          <w:szCs w:val="17"/>
        </w:rPr>
        <w:t>A</w:t>
      </w:r>
      <w:r w:rsidRPr="00FE61E5">
        <w:rPr>
          <w:rFonts w:asciiTheme="minorHAnsi" w:hAnsiTheme="minorHAnsi"/>
          <w:sz w:val="17"/>
          <w:szCs w:val="17"/>
        </w:rPr>
        <w:t xml:space="preserve">. </w:t>
      </w:r>
      <w:r w:rsidR="00FE61E5" w:rsidRPr="00FE61E5">
        <w:rPr>
          <w:rFonts w:asciiTheme="minorHAnsi" w:hAnsiTheme="minorHAnsi"/>
          <w:sz w:val="17"/>
          <w:szCs w:val="17"/>
        </w:rPr>
        <w:t>ALMA ROSA MARRQOUÍN ESCAMILLA</w:t>
      </w:r>
      <w:r w:rsidRPr="00FE61E5">
        <w:rPr>
          <w:rFonts w:asciiTheme="minorHAnsi" w:hAnsiTheme="minorHAnsi"/>
          <w:sz w:val="17"/>
          <w:szCs w:val="17"/>
        </w:rPr>
        <w:t xml:space="preserve"> de fecha </w:t>
      </w:r>
      <w:r w:rsidR="001C6D1B" w:rsidRPr="00FE61E5">
        <w:rPr>
          <w:rFonts w:asciiTheme="minorHAnsi" w:hAnsiTheme="minorHAnsi"/>
          <w:sz w:val="17"/>
          <w:szCs w:val="17"/>
        </w:rPr>
        <w:t>__ de</w:t>
      </w:r>
      <w:r w:rsidRPr="00FE61E5">
        <w:rPr>
          <w:rFonts w:asciiTheme="minorHAnsi" w:hAnsiTheme="minorHAnsi"/>
          <w:sz w:val="17"/>
          <w:szCs w:val="17"/>
        </w:rPr>
        <w:t xml:space="preserve"> </w:t>
      </w:r>
      <w:r w:rsidR="001C6D1B" w:rsidRPr="00FE61E5">
        <w:rPr>
          <w:rFonts w:asciiTheme="minorHAnsi" w:hAnsiTheme="minorHAnsi"/>
          <w:sz w:val="17"/>
          <w:szCs w:val="17"/>
        </w:rPr>
        <w:t xml:space="preserve">____ </w:t>
      </w:r>
      <w:proofErr w:type="spellStart"/>
      <w:r w:rsidRPr="00FE61E5">
        <w:rPr>
          <w:rFonts w:asciiTheme="minorHAnsi" w:hAnsiTheme="minorHAnsi"/>
          <w:sz w:val="17"/>
          <w:szCs w:val="17"/>
        </w:rPr>
        <w:t>de</w:t>
      </w:r>
      <w:proofErr w:type="spellEnd"/>
      <w:r w:rsidRPr="00FE61E5">
        <w:rPr>
          <w:rFonts w:asciiTheme="minorHAnsi" w:hAnsiTheme="minorHAnsi"/>
          <w:sz w:val="17"/>
          <w:szCs w:val="17"/>
        </w:rPr>
        <w:t xml:space="preserve"> </w:t>
      </w:r>
      <w:r w:rsidR="001C6D1B" w:rsidRPr="00FE61E5">
        <w:rPr>
          <w:rFonts w:asciiTheme="minorHAnsi" w:hAnsiTheme="minorHAnsi"/>
          <w:sz w:val="17"/>
          <w:szCs w:val="17"/>
        </w:rPr>
        <w:t>____</w:t>
      </w:r>
      <w:r w:rsidRPr="00FE61E5">
        <w:rPr>
          <w:rFonts w:asciiTheme="minorHAnsi" w:hAnsiTheme="minorHAnsi"/>
          <w:sz w:val="17"/>
          <w:szCs w:val="17"/>
        </w:rPr>
        <w:t>.</w:t>
      </w:r>
    </w:p>
    <w:p w:rsidR="00F87AC4" w:rsidRPr="00FE61E5" w:rsidRDefault="00F87AC4" w:rsidP="00FE61E5">
      <w:pPr>
        <w:ind w:left="142" w:hanging="142"/>
        <w:jc w:val="both"/>
        <w:rPr>
          <w:rFonts w:ascii="Calibri" w:hAnsi="Calibri"/>
          <w:sz w:val="17"/>
          <w:szCs w:val="17"/>
        </w:rPr>
      </w:pPr>
    </w:p>
    <w:p w:rsidR="00F87AC4" w:rsidRPr="00FE61E5" w:rsidRDefault="00F87AC4" w:rsidP="00FE61E5">
      <w:pPr>
        <w:pStyle w:val="Sangradetextonormal"/>
        <w:spacing w:after="0"/>
        <w:ind w:left="142" w:right="-5" w:hanging="142"/>
        <w:jc w:val="both"/>
        <w:rPr>
          <w:rFonts w:ascii="Calibri" w:hAnsi="Calibri"/>
          <w:sz w:val="17"/>
          <w:szCs w:val="17"/>
        </w:rPr>
      </w:pPr>
      <w:r w:rsidRPr="00FE61E5">
        <w:rPr>
          <w:rFonts w:ascii="Calibri" w:hAnsi="Calibri"/>
          <w:sz w:val="17"/>
          <w:szCs w:val="17"/>
        </w:rPr>
        <w:t xml:space="preserve">I.4.-Que cuenta con recursos suficientes y disponibles en su presupuesto autorizado mediante oficio número _____, con cargo al Presupuesto _____, Partida _____, Programa _____, para celebrar el presente contrato que fue adjudicado en la </w:t>
      </w:r>
      <w:r w:rsidR="00342B69" w:rsidRPr="00FE61E5">
        <w:rPr>
          <w:rFonts w:ascii="Calibri" w:hAnsi="Calibri"/>
          <w:sz w:val="17"/>
          <w:szCs w:val="17"/>
        </w:rPr>
        <w:t>licitación pública</w:t>
      </w:r>
      <w:r w:rsidRPr="00FE61E5">
        <w:rPr>
          <w:rFonts w:ascii="Calibri" w:hAnsi="Calibri"/>
          <w:sz w:val="17"/>
          <w:szCs w:val="17"/>
        </w:rPr>
        <w:t xml:space="preserve"> Internacional bajo la Cobertura de </w:t>
      </w:r>
      <w:r w:rsidR="006E0428" w:rsidRPr="00FE61E5">
        <w:rPr>
          <w:rFonts w:ascii="Calibri" w:hAnsi="Calibri"/>
          <w:sz w:val="17"/>
          <w:szCs w:val="17"/>
        </w:rPr>
        <w:t>TRATADOS</w:t>
      </w:r>
      <w:r w:rsidRPr="00FE61E5">
        <w:rPr>
          <w:rFonts w:ascii="Calibri" w:hAnsi="Calibri"/>
          <w:sz w:val="17"/>
          <w:szCs w:val="17"/>
        </w:rPr>
        <w:t xml:space="preserve"> </w:t>
      </w:r>
      <w:r w:rsidR="00342B69" w:rsidRPr="00FE61E5">
        <w:rPr>
          <w:rFonts w:ascii="Calibri" w:hAnsi="Calibri"/>
          <w:sz w:val="17"/>
          <w:szCs w:val="17"/>
        </w:rPr>
        <w:t xml:space="preserve">presencial </w:t>
      </w:r>
      <w:r w:rsidRPr="00FE61E5">
        <w:rPr>
          <w:rFonts w:ascii="Calibri" w:hAnsi="Calibri"/>
          <w:sz w:val="17"/>
          <w:szCs w:val="17"/>
        </w:rPr>
        <w:t xml:space="preserve">No. </w:t>
      </w:r>
      <w:r w:rsidR="003D52CE">
        <w:rPr>
          <w:rFonts w:ascii="Calibri" w:hAnsi="Calibri"/>
          <w:sz w:val="17"/>
          <w:szCs w:val="17"/>
        </w:rPr>
        <w:t>LP-919044992-I80-2021</w:t>
      </w:r>
      <w:r w:rsidRPr="00FE61E5">
        <w:rPr>
          <w:rFonts w:ascii="Calibri" w:hAnsi="Calibri"/>
          <w:sz w:val="17"/>
          <w:szCs w:val="17"/>
        </w:rPr>
        <w:t xml:space="preserve"> referente a la Compraventa de Insumos para Bombas de Infusión y Equipo en Comodato para la Utilización de los mismos.</w:t>
      </w:r>
    </w:p>
    <w:p w:rsidR="00F87AC4" w:rsidRPr="00FE61E5" w:rsidRDefault="00F87AC4" w:rsidP="00FE61E5">
      <w:pPr>
        <w:pStyle w:val="Sangradetextonormal"/>
        <w:spacing w:after="0"/>
        <w:ind w:left="142" w:right="-5" w:hanging="142"/>
        <w:jc w:val="both"/>
        <w:rPr>
          <w:rFonts w:ascii="Calibri" w:hAnsi="Calibri"/>
          <w:sz w:val="17"/>
          <w:szCs w:val="17"/>
        </w:rPr>
      </w:pPr>
    </w:p>
    <w:p w:rsidR="00F87AC4" w:rsidRPr="00FE61E5" w:rsidRDefault="00F87AC4" w:rsidP="00FE61E5">
      <w:pPr>
        <w:pStyle w:val="Sangradetextonormal"/>
        <w:spacing w:after="0"/>
        <w:ind w:left="142" w:right="-5" w:hanging="142"/>
        <w:jc w:val="both"/>
        <w:rPr>
          <w:rFonts w:ascii="Calibri" w:hAnsi="Calibri"/>
          <w:sz w:val="17"/>
          <w:szCs w:val="17"/>
        </w:rPr>
      </w:pPr>
      <w:r w:rsidRPr="00FE61E5">
        <w:rPr>
          <w:rFonts w:ascii="Calibri" w:hAnsi="Calibri"/>
          <w:sz w:val="17"/>
          <w:szCs w:val="17"/>
        </w:rPr>
        <w:t xml:space="preserve">I.5.-Que para los fines y efectos legales del presente instrumento señala como su domicilio el ubicado en la calle Matamoros </w:t>
      </w:r>
      <w:proofErr w:type="spellStart"/>
      <w:r w:rsidRPr="00FE61E5">
        <w:rPr>
          <w:rFonts w:ascii="Calibri" w:hAnsi="Calibri"/>
          <w:sz w:val="17"/>
          <w:szCs w:val="17"/>
        </w:rPr>
        <w:t>Ote</w:t>
      </w:r>
      <w:proofErr w:type="spellEnd"/>
      <w:r w:rsidRPr="00FE61E5">
        <w:rPr>
          <w:rFonts w:ascii="Calibri" w:hAnsi="Calibri"/>
          <w:sz w:val="17"/>
          <w:szCs w:val="17"/>
        </w:rPr>
        <w:t>. número 520, entre Escobedo y Zaragoza, Centro de Monterrey, Nuevo León, C.P. 64000.</w:t>
      </w:r>
    </w:p>
    <w:p w:rsidR="00F87AC4" w:rsidRPr="00FE61E5" w:rsidRDefault="00F87AC4" w:rsidP="00FE61E5">
      <w:pPr>
        <w:ind w:left="142" w:hanging="142"/>
        <w:jc w:val="both"/>
        <w:rPr>
          <w:rFonts w:ascii="Calibri" w:hAnsi="Calibri"/>
          <w:sz w:val="17"/>
          <w:szCs w:val="17"/>
        </w:rPr>
      </w:pPr>
      <w:r w:rsidRPr="00FE61E5">
        <w:rPr>
          <w:rFonts w:ascii="Calibri" w:hAnsi="Calibri"/>
          <w:sz w:val="17"/>
          <w:szCs w:val="17"/>
        </w:rPr>
        <w:t>II.-</w:t>
      </w:r>
      <w:r w:rsidRPr="00FE61E5">
        <w:rPr>
          <w:rFonts w:ascii="Calibri" w:hAnsi="Calibri"/>
          <w:sz w:val="17"/>
          <w:szCs w:val="17"/>
        </w:rPr>
        <w:tab/>
        <w:t>Declara “EL PROVEEDOR”:</w:t>
      </w:r>
    </w:p>
    <w:p w:rsidR="00F87AC4" w:rsidRPr="00FE61E5" w:rsidRDefault="00F87AC4" w:rsidP="00FE61E5">
      <w:pPr>
        <w:pStyle w:val="Sangradetextonormal"/>
        <w:spacing w:after="0"/>
        <w:ind w:left="142" w:right="-5" w:hanging="142"/>
        <w:jc w:val="both"/>
        <w:rPr>
          <w:rFonts w:ascii="Calibri" w:hAnsi="Calibri"/>
          <w:sz w:val="17"/>
          <w:szCs w:val="17"/>
        </w:rPr>
      </w:pPr>
    </w:p>
    <w:p w:rsidR="00F87AC4" w:rsidRPr="00FE61E5" w:rsidRDefault="00F87AC4" w:rsidP="00FE61E5">
      <w:pPr>
        <w:pStyle w:val="Sangradetextonormal"/>
        <w:spacing w:after="0"/>
        <w:ind w:left="142" w:right="-5" w:hanging="142"/>
        <w:jc w:val="both"/>
        <w:rPr>
          <w:rFonts w:ascii="Calibri" w:hAnsi="Calibri"/>
          <w:sz w:val="17"/>
          <w:szCs w:val="17"/>
        </w:rPr>
      </w:pPr>
      <w:r w:rsidRPr="00FE61E5">
        <w:rPr>
          <w:rFonts w:ascii="Calibri" w:hAnsi="Calibri"/>
          <w:sz w:val="17"/>
          <w:szCs w:val="17"/>
        </w:rPr>
        <w:t xml:space="preserve">II.1.- Que acredita la legal existencia de la compañía denominada _____., con Escritura Pública número _____, de fecha _____ de _____ del _____, pasada ante la fe de  _____, Notario Público número _____, en la Ciudad de _____, _____, e inscrita bajo el número _____, volumen _____, libro _____,sección  _____, de fecha _____ de _____ </w:t>
      </w:r>
      <w:proofErr w:type="spellStart"/>
      <w:r w:rsidRPr="00FE61E5">
        <w:rPr>
          <w:rFonts w:ascii="Calibri" w:hAnsi="Calibri"/>
          <w:sz w:val="17"/>
          <w:szCs w:val="17"/>
        </w:rPr>
        <w:t>de</w:t>
      </w:r>
      <w:proofErr w:type="spellEnd"/>
      <w:r w:rsidRPr="00FE61E5">
        <w:rPr>
          <w:rFonts w:ascii="Calibri" w:hAnsi="Calibri"/>
          <w:sz w:val="17"/>
          <w:szCs w:val="17"/>
        </w:rPr>
        <w:t xml:space="preserve"> _____, en el Registro Público de la Propiedad y del Comercio. Que su Registro Federal de Contribuyentes es _____.</w:t>
      </w:r>
    </w:p>
    <w:p w:rsidR="00F87AC4" w:rsidRPr="00FE61E5" w:rsidRDefault="00F87AC4" w:rsidP="00FE61E5">
      <w:pPr>
        <w:pStyle w:val="Sangradetextonormal"/>
        <w:spacing w:after="0"/>
        <w:ind w:left="142" w:right="-5" w:hanging="142"/>
        <w:jc w:val="both"/>
        <w:rPr>
          <w:rFonts w:ascii="Calibri" w:hAnsi="Calibri"/>
          <w:sz w:val="17"/>
          <w:szCs w:val="17"/>
        </w:rPr>
      </w:pPr>
    </w:p>
    <w:p w:rsidR="00F87AC4" w:rsidRPr="00FE61E5" w:rsidRDefault="00F87AC4" w:rsidP="00FE61E5">
      <w:pPr>
        <w:pStyle w:val="Sangradetextonormal"/>
        <w:spacing w:after="0"/>
        <w:ind w:left="142" w:right="-5" w:hanging="142"/>
        <w:jc w:val="both"/>
        <w:rPr>
          <w:rFonts w:ascii="Calibri" w:hAnsi="Calibri"/>
          <w:sz w:val="17"/>
          <w:szCs w:val="17"/>
        </w:rPr>
      </w:pPr>
      <w:r w:rsidRPr="00FE61E5">
        <w:rPr>
          <w:rFonts w:ascii="Calibri" w:hAnsi="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F87AC4" w:rsidRPr="00FE61E5" w:rsidRDefault="00F87AC4" w:rsidP="00FE61E5">
      <w:pPr>
        <w:pStyle w:val="Sangradetextonormal"/>
        <w:spacing w:after="0"/>
        <w:ind w:left="142" w:right="-5" w:hanging="142"/>
        <w:jc w:val="both"/>
        <w:rPr>
          <w:rFonts w:ascii="Calibri" w:hAnsi="Calibri"/>
          <w:sz w:val="17"/>
          <w:szCs w:val="17"/>
        </w:rPr>
      </w:pPr>
    </w:p>
    <w:p w:rsidR="00F87AC4" w:rsidRPr="00FE61E5" w:rsidRDefault="00F87AC4" w:rsidP="00FE61E5">
      <w:pPr>
        <w:pStyle w:val="Sangradetextonormal"/>
        <w:spacing w:after="0"/>
        <w:ind w:left="142" w:right="-5" w:hanging="142"/>
        <w:jc w:val="both"/>
        <w:rPr>
          <w:rFonts w:ascii="Calibri" w:hAnsi="Calibri"/>
          <w:sz w:val="17"/>
          <w:szCs w:val="17"/>
        </w:rPr>
      </w:pPr>
      <w:r w:rsidRPr="00FE61E5">
        <w:rPr>
          <w:rFonts w:ascii="Calibri" w:hAnsi="Calibri"/>
          <w:sz w:val="17"/>
          <w:szCs w:val="17"/>
        </w:rPr>
        <w:t xml:space="preserve">II.3.- Que el representante legal de dicha compañía, acredita la personalidad y carácter con que interviene en este acto, con Escritura Pública número _____, de fecha _____ de _____ del _____, pasada ante la fe del  _____, Notario Público número _____, en la Ciudad de _____, _____, e inscrita bajo el número _____, volumen _____, libro _____, , de fecha _____ de _____ </w:t>
      </w:r>
      <w:proofErr w:type="spellStart"/>
      <w:r w:rsidRPr="00FE61E5">
        <w:rPr>
          <w:rFonts w:ascii="Calibri" w:hAnsi="Calibri"/>
          <w:sz w:val="17"/>
          <w:szCs w:val="17"/>
        </w:rPr>
        <w:t>de</w:t>
      </w:r>
      <w:proofErr w:type="spellEnd"/>
      <w:r w:rsidRPr="00FE61E5">
        <w:rPr>
          <w:rFonts w:ascii="Calibri" w:hAnsi="Calibri"/>
          <w:sz w:val="17"/>
          <w:szCs w:val="17"/>
        </w:rPr>
        <w:t xml:space="preserve"> _____. Manifestando bajo protesta de decir verdad que su cargo y facultades conferidas no le han sido revocadas o disminuidas a la fecha.</w:t>
      </w:r>
    </w:p>
    <w:p w:rsidR="00F87AC4" w:rsidRPr="00FE61E5" w:rsidRDefault="00F87AC4" w:rsidP="00FE61E5">
      <w:pPr>
        <w:pStyle w:val="Sangradetextonormal"/>
        <w:spacing w:after="0"/>
        <w:ind w:left="142" w:right="-5" w:hanging="142"/>
        <w:jc w:val="both"/>
        <w:rPr>
          <w:rFonts w:ascii="Calibri" w:hAnsi="Calibri"/>
          <w:sz w:val="17"/>
          <w:szCs w:val="17"/>
        </w:rPr>
      </w:pPr>
    </w:p>
    <w:p w:rsidR="00F87AC4" w:rsidRPr="00FE61E5" w:rsidRDefault="00F87AC4" w:rsidP="00FE61E5">
      <w:pPr>
        <w:pStyle w:val="Sangradetextonormal"/>
        <w:spacing w:after="0"/>
        <w:ind w:left="142" w:right="-5" w:hanging="142"/>
        <w:jc w:val="both"/>
        <w:rPr>
          <w:rFonts w:ascii="Calibri" w:hAnsi="Calibri"/>
          <w:sz w:val="17"/>
          <w:szCs w:val="17"/>
        </w:rPr>
      </w:pPr>
      <w:r w:rsidRPr="00FE61E5">
        <w:rPr>
          <w:rFonts w:ascii="Calibri" w:hAnsi="Calibri"/>
          <w:sz w:val="17"/>
          <w:szCs w:val="17"/>
        </w:rPr>
        <w:t>II.4.-Continúa manifestando que su representada tiene capacidad jurídica y reúne las condiciones técnicas y económicas para obligarse a la venta de los bienes objeto del presente contrato.</w:t>
      </w:r>
    </w:p>
    <w:p w:rsidR="00F87AC4" w:rsidRPr="00FE61E5" w:rsidRDefault="00F87AC4" w:rsidP="00FE61E5">
      <w:pPr>
        <w:ind w:left="142" w:hanging="142"/>
        <w:jc w:val="both"/>
        <w:rPr>
          <w:rFonts w:ascii="Calibri" w:hAnsi="Calibri"/>
          <w:sz w:val="17"/>
          <w:szCs w:val="17"/>
        </w:rPr>
      </w:pPr>
    </w:p>
    <w:p w:rsidR="00F87AC4" w:rsidRPr="00FE61E5" w:rsidRDefault="00F87AC4" w:rsidP="00FE61E5">
      <w:pPr>
        <w:pStyle w:val="Sangradetextonormal"/>
        <w:spacing w:after="0"/>
        <w:ind w:left="142" w:right="-5" w:hanging="142"/>
        <w:jc w:val="both"/>
        <w:rPr>
          <w:rFonts w:ascii="Calibri" w:hAnsi="Calibri"/>
          <w:sz w:val="17"/>
          <w:szCs w:val="17"/>
        </w:rPr>
      </w:pPr>
      <w:r w:rsidRPr="00FE61E5">
        <w:rPr>
          <w:rFonts w:ascii="Calibri" w:hAnsi="Calibri"/>
          <w:sz w:val="17"/>
          <w:szCs w:val="17"/>
        </w:rPr>
        <w:t>II.5.- Que conoce el contenido y los requisitos que establece la Ley de Adquisiciones, Arrendamientos y Contratación de Servicios del Estado de Nuevo León y las reglas generales para la contratación y ejecución de adquisiciones, así como los términos del presente contrato</w:t>
      </w:r>
    </w:p>
    <w:p w:rsidR="00F87AC4" w:rsidRPr="00FE61E5" w:rsidRDefault="00F87AC4" w:rsidP="00FE61E5">
      <w:pPr>
        <w:pStyle w:val="Sangradetextonormal"/>
        <w:spacing w:after="0"/>
        <w:ind w:left="142" w:right="-5" w:hanging="142"/>
        <w:jc w:val="both"/>
        <w:rPr>
          <w:rFonts w:ascii="Calibri" w:hAnsi="Calibri"/>
          <w:sz w:val="17"/>
          <w:szCs w:val="17"/>
        </w:rPr>
      </w:pPr>
    </w:p>
    <w:p w:rsidR="00F87AC4" w:rsidRPr="00FE61E5" w:rsidRDefault="00F87AC4" w:rsidP="00FE61E5">
      <w:pPr>
        <w:pStyle w:val="Sangradetextonormal"/>
        <w:spacing w:after="0"/>
        <w:ind w:left="142" w:right="-5" w:hanging="142"/>
        <w:jc w:val="both"/>
        <w:rPr>
          <w:rFonts w:ascii="Calibri" w:hAnsi="Calibri"/>
          <w:sz w:val="17"/>
          <w:szCs w:val="17"/>
        </w:rPr>
      </w:pPr>
      <w:r w:rsidRPr="00FE61E5">
        <w:rPr>
          <w:rFonts w:ascii="Calibri" w:hAnsi="Calibri"/>
          <w:sz w:val="17"/>
          <w:szCs w:val="17"/>
        </w:rPr>
        <w:t>II.6.-Que para los fines y efectos legales de este contrato señala como su domicilio, el ubicado en la en Calle _____número _____, Colonia _____, _____, _____, C.P. _____.</w:t>
      </w:r>
    </w:p>
    <w:p w:rsidR="00F87AC4" w:rsidRPr="00FE61E5" w:rsidRDefault="00F87AC4" w:rsidP="00FE61E5">
      <w:pPr>
        <w:ind w:left="142" w:hanging="142"/>
        <w:jc w:val="both"/>
        <w:rPr>
          <w:rFonts w:ascii="Calibri" w:hAnsi="Calibri"/>
          <w:sz w:val="17"/>
          <w:szCs w:val="17"/>
        </w:rPr>
      </w:pPr>
    </w:p>
    <w:p w:rsidR="00F87AC4" w:rsidRPr="00FE61E5" w:rsidRDefault="00F87AC4" w:rsidP="00FE61E5">
      <w:pPr>
        <w:ind w:left="142" w:hanging="142"/>
        <w:jc w:val="both"/>
        <w:rPr>
          <w:rFonts w:ascii="Calibri" w:hAnsi="Calibri"/>
          <w:sz w:val="17"/>
          <w:szCs w:val="17"/>
        </w:rPr>
      </w:pPr>
      <w:r w:rsidRPr="00FE61E5">
        <w:rPr>
          <w:rFonts w:ascii="Calibri" w:hAnsi="Calibri"/>
          <w:sz w:val="17"/>
          <w:szCs w:val="17"/>
        </w:rPr>
        <w:t>III.- DECLARAN “LAS PARTES”:</w:t>
      </w:r>
    </w:p>
    <w:p w:rsidR="00F87AC4" w:rsidRPr="00FE61E5" w:rsidRDefault="00F87AC4" w:rsidP="00FE61E5">
      <w:pPr>
        <w:ind w:left="142" w:hanging="142"/>
        <w:jc w:val="both"/>
        <w:rPr>
          <w:rFonts w:ascii="Calibri" w:hAnsi="Calibri"/>
          <w:sz w:val="17"/>
          <w:szCs w:val="17"/>
        </w:rPr>
      </w:pPr>
    </w:p>
    <w:p w:rsidR="00F87AC4" w:rsidRPr="00FE61E5" w:rsidRDefault="00F87AC4" w:rsidP="00FE61E5">
      <w:pPr>
        <w:pStyle w:val="Sangradetextonormal"/>
        <w:spacing w:after="0"/>
        <w:ind w:left="142" w:right="-5" w:hanging="142"/>
        <w:rPr>
          <w:rFonts w:ascii="Calibri" w:hAnsi="Calibri"/>
          <w:sz w:val="17"/>
          <w:szCs w:val="17"/>
        </w:rPr>
      </w:pPr>
      <w:r w:rsidRPr="00FE61E5">
        <w:rPr>
          <w:rFonts w:ascii="Calibri" w:hAnsi="Calibri"/>
          <w:sz w:val="17"/>
          <w:szCs w:val="17"/>
        </w:rPr>
        <w:t>III.1.-Que se reconocen la personalidad con la que comparecen y acuerdan celebrar el presente contrato al tenor de las siguientes:</w:t>
      </w:r>
    </w:p>
    <w:p w:rsidR="00F87AC4" w:rsidRPr="003B5109" w:rsidRDefault="00F87AC4" w:rsidP="00F87AC4">
      <w:pPr>
        <w:pStyle w:val="Ttulo2"/>
        <w:rPr>
          <w:rFonts w:ascii="Calibri" w:hAnsi="Calibri"/>
          <w:b w:val="0"/>
          <w:sz w:val="18"/>
          <w:szCs w:val="18"/>
        </w:rPr>
      </w:pPr>
    </w:p>
    <w:p w:rsidR="00F87AC4" w:rsidRPr="007A7859" w:rsidRDefault="00F87AC4" w:rsidP="00F87AC4">
      <w:pPr>
        <w:pStyle w:val="Ttulo2"/>
        <w:jc w:val="center"/>
        <w:rPr>
          <w:rFonts w:ascii="Calibri" w:hAnsi="Calibri"/>
          <w:sz w:val="17"/>
          <w:szCs w:val="17"/>
        </w:rPr>
      </w:pPr>
      <w:r w:rsidRPr="007A7859">
        <w:rPr>
          <w:rFonts w:ascii="Calibri" w:hAnsi="Calibri"/>
          <w:sz w:val="17"/>
          <w:szCs w:val="17"/>
        </w:rPr>
        <w:t>C L Á U S U L A S</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 xml:space="preserve">PRIMERA: OBJETO.- “EL PROVEEDOR” se obliga a vender a “S.S.N.L.” insumos para bombas de infusión y otorgar equipo en comodato para la utilización de los mismos, de acuerdo a la descripción, precio, cantidad y características que se describen en el Anexo número 1, que forma parte integral del presente instrumento y demás especificaciones solicitadas por “S.S.N.L.”, en las bases de la </w:t>
      </w:r>
      <w:r w:rsidR="00342B69" w:rsidRPr="007A7859">
        <w:rPr>
          <w:rFonts w:ascii="Calibri" w:hAnsi="Calibri"/>
          <w:sz w:val="17"/>
          <w:szCs w:val="17"/>
        </w:rPr>
        <w:t>Licitación Pública</w:t>
      </w:r>
      <w:r w:rsidRPr="007A7859">
        <w:rPr>
          <w:rFonts w:ascii="Calibri" w:hAnsi="Calibri"/>
          <w:sz w:val="17"/>
          <w:szCs w:val="17"/>
        </w:rPr>
        <w:t xml:space="preserve"> Internacional bajo la Cobertura de </w:t>
      </w:r>
      <w:r w:rsidR="00E6616E" w:rsidRPr="007A7859">
        <w:rPr>
          <w:rFonts w:ascii="Calibri" w:hAnsi="Calibri"/>
          <w:sz w:val="17"/>
          <w:szCs w:val="17"/>
        </w:rPr>
        <w:t>Tratados</w:t>
      </w:r>
      <w:r w:rsidRPr="007A7859">
        <w:rPr>
          <w:rFonts w:ascii="Calibri" w:hAnsi="Calibri"/>
          <w:sz w:val="17"/>
          <w:szCs w:val="17"/>
        </w:rPr>
        <w:t xml:space="preserve"> </w:t>
      </w:r>
      <w:r w:rsidR="00342B69" w:rsidRPr="007A7859">
        <w:rPr>
          <w:rFonts w:ascii="Calibri" w:hAnsi="Calibri"/>
          <w:sz w:val="17"/>
          <w:szCs w:val="17"/>
        </w:rPr>
        <w:t xml:space="preserve">Presencial </w:t>
      </w:r>
      <w:r w:rsidRPr="007A7859">
        <w:rPr>
          <w:rFonts w:ascii="Calibri" w:hAnsi="Calibri"/>
          <w:sz w:val="17"/>
          <w:szCs w:val="17"/>
        </w:rPr>
        <w:t xml:space="preserve">No. </w:t>
      </w:r>
      <w:r w:rsidR="003D52CE">
        <w:rPr>
          <w:rFonts w:ascii="Calibri" w:hAnsi="Calibri"/>
          <w:sz w:val="17"/>
          <w:szCs w:val="17"/>
        </w:rPr>
        <w:t>LP-919044992-I80-2021</w:t>
      </w:r>
      <w:r w:rsidRPr="007A7859">
        <w:rPr>
          <w:rFonts w:ascii="Calibri" w:hAnsi="Calibri"/>
          <w:sz w:val="17"/>
          <w:szCs w:val="17"/>
        </w:rPr>
        <w:t>, foro de aclaraciones y conforme a la propuesta técnica y oferta económica presentadas por “EL PROVEEDOR”, las cuales forman parte de este contrato.</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SEGUNDA: MONTO DEL CONTRATO.- El monto del presente contrato será por la cantidad de $_____ (_____pesos 00/100 M.N.) incluyendo el impuesto del valor agregado, que “S.S.N.L.” cubrirá a “EL PROVEEDOR” por concepto de los bienes objeto del presente contrato, el pago antes referido se efectuará conforme a lo establecido en la Cláusula Tercera.</w:t>
      </w:r>
    </w:p>
    <w:p w:rsidR="00F87AC4" w:rsidRPr="007A7859" w:rsidRDefault="00F87AC4" w:rsidP="00F87AC4">
      <w:pPr>
        <w:jc w:val="both"/>
        <w:rPr>
          <w:rFonts w:ascii="Calibri" w:hAnsi="Calibri"/>
          <w:sz w:val="17"/>
          <w:szCs w:val="17"/>
        </w:rPr>
      </w:pPr>
    </w:p>
    <w:p w:rsidR="00F87AC4" w:rsidRPr="007A7859" w:rsidRDefault="00F87AC4" w:rsidP="00F87AC4">
      <w:pPr>
        <w:pStyle w:val="Textoindependiente"/>
        <w:ind w:right="-5"/>
        <w:rPr>
          <w:rFonts w:ascii="Calibri" w:hAnsi="Calibri"/>
          <w:sz w:val="17"/>
          <w:szCs w:val="17"/>
        </w:rPr>
      </w:pPr>
      <w:r w:rsidRPr="007A7859">
        <w:rPr>
          <w:rFonts w:ascii="Calibri" w:hAnsi="Calibri"/>
          <w:sz w:val="17"/>
          <w:szCs w:val="17"/>
        </w:rPr>
        <w:t>El precio señalado en su oferta económica y este instrumento, compensará a “EL PROVEEDOR” por los insumos, transportación carga y descarga y todos los demás gastos que se originan como consecuencia del presente contrato, así como su utilidad, por lo que “EL PROVEEDOR” no podrá exigir mayor retribución por ningún otro concepto.</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 xml:space="preserve">El presente instrumento, se celebra bajo la condición de precio fijo, conforme a los precios establecidos por “EL PROVEEDOR” en su oferta económica, misma que forma parte del presente contrato, por lo que no se reconocerá incremento alguno en los precios ofertados. </w:t>
      </w:r>
    </w:p>
    <w:p w:rsidR="00F87AC4" w:rsidRPr="007A7859" w:rsidRDefault="00F87AC4" w:rsidP="00F87AC4">
      <w:pPr>
        <w:jc w:val="both"/>
        <w:rPr>
          <w:rFonts w:ascii="Calibri" w:hAnsi="Calibri"/>
          <w:sz w:val="17"/>
          <w:szCs w:val="17"/>
        </w:rPr>
      </w:pPr>
    </w:p>
    <w:p w:rsidR="00F87AC4" w:rsidRPr="007A7859" w:rsidRDefault="00F87AC4" w:rsidP="00F87AC4">
      <w:pPr>
        <w:pStyle w:val="Textoindependiente"/>
        <w:ind w:right="-5"/>
        <w:rPr>
          <w:rFonts w:ascii="Calibri" w:hAnsi="Calibri"/>
          <w:sz w:val="17"/>
          <w:szCs w:val="17"/>
        </w:rPr>
      </w:pPr>
      <w:r w:rsidRPr="007A7859">
        <w:rPr>
          <w:rFonts w:ascii="Calibri" w:hAnsi="Calibri"/>
          <w:sz w:val="17"/>
          <w:szCs w:val="17"/>
        </w:rPr>
        <w:t xml:space="preserve">Cuando los insumos no se ajusten a lo pactado, “S.S.N.L.” no liquidará a “EL PROVEEDOR”, el importe de los mismos. </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“EL PROVEEDOR” se obliga a respetar el precio fijo, en el supuesto de que las Unidades Aplicativas de “S.S.N.L.” realicen compras directas, cuando se presenten circunstancias especiales o se establezcan programas que hagan necesaria la adquisición de los insumos que estén comprendidos dentro de este contrato.</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 xml:space="preserve">TERCERA: FORMA DE PAGO.- El pago de los insumos adquiridos se hará en Pesos Mexicanos, dentro de los 30 días siguientes en que “EL PROVEEDOR” presente la factura en el área de Recursos Financieros de “S.S.N.L.”, debidamente validada por los Administradores de cada Unidad Aplicativa. </w:t>
      </w:r>
    </w:p>
    <w:p w:rsidR="00F87AC4" w:rsidRPr="007A7859" w:rsidRDefault="00F87AC4" w:rsidP="00F87AC4">
      <w:pPr>
        <w:jc w:val="both"/>
        <w:rPr>
          <w:rFonts w:ascii="Calibri" w:hAnsi="Calibri"/>
          <w:sz w:val="17"/>
          <w:szCs w:val="17"/>
        </w:rPr>
      </w:pPr>
    </w:p>
    <w:p w:rsidR="00F87AC4" w:rsidRPr="007A7859" w:rsidRDefault="00F87AC4" w:rsidP="00F87AC4">
      <w:pPr>
        <w:tabs>
          <w:tab w:val="right" w:pos="1276"/>
        </w:tabs>
        <w:ind w:right="49"/>
        <w:jc w:val="both"/>
        <w:rPr>
          <w:rFonts w:ascii="Calibri" w:hAnsi="Calibri"/>
          <w:sz w:val="17"/>
          <w:szCs w:val="17"/>
        </w:rPr>
      </w:pPr>
      <w:r w:rsidRPr="007A7859">
        <w:rPr>
          <w:rFonts w:ascii="Calibri" w:hAnsi="Calibri"/>
          <w:sz w:val="17"/>
          <w:szCs w:val="17"/>
        </w:rPr>
        <w:t>Las facturas que resulten de la entrega de los insumos, serán a favor de Servicios de Salud de Nuevo León, Organismo Público Descentralizado, R.F.C. SSN-970115-Q</w:t>
      </w:r>
      <w:r w:rsidR="006E0428" w:rsidRPr="007A7859">
        <w:rPr>
          <w:rFonts w:ascii="Calibri" w:hAnsi="Calibri"/>
          <w:sz w:val="17"/>
          <w:szCs w:val="17"/>
        </w:rPr>
        <w:t>I7</w:t>
      </w:r>
      <w:r w:rsidRPr="007A7859">
        <w:rPr>
          <w:rFonts w:ascii="Calibri" w:hAnsi="Calibri"/>
          <w:sz w:val="17"/>
          <w:szCs w:val="17"/>
        </w:rPr>
        <w:t>, con domicilio en Matamoros Oriente número 520, entre Escobedo y Zaragoza, en el Centro de Monterrey, Nuevo León, C.P. 64000, además, deberán contener lo siguiente: Sello de almacén con la fecha correspondiente, nombre y firma del almacenista que realizó la recepción y la firma del Administrador de la Unidad Aplicativa (se anexará a la factura copia de la Orden de Envío, mediante en la cual se solicitó la mercancía); además deberá invariablemente describir en cada factura el número de Contrato y Orden de Envío y estarán disponibles las facturas en las Unidades Aplicativas en un plazo no mayor de 5 días hábiles.</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“S.S.N.L.” se deslinda del pago de las facturas que no sean presentadas para su pago antes de 90 días posteriores a la fecha de recibo en las Unidades a las que vayan destinados los insumos.</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La liquidación total de los insumos no significará la aceptación de los mismos, por lo tanto “S.S.N.L.” se reserva expresamente el derecho de reclamar los vicios ocultos, insumos faltantes o el pago de lo indebido.</w:t>
      </w:r>
    </w:p>
    <w:p w:rsidR="00F87AC4" w:rsidRPr="007A7859" w:rsidRDefault="00F87AC4" w:rsidP="00F87AC4">
      <w:pPr>
        <w:ind w:right="51"/>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CUARTA: PLAZO Y LUGAR DE ENTREGA.- La entrega de los insumos y equipo en comodato será a partir del ____ y concluirá el ____, en el horario de 8:00 a 21:00 horas, de Lunes a Viernes. “EL PROVEEDOR” entregará, instalará y pondrá en operación dentro de los 10 días hábiles siguientes a la resolución de adjudicación los equipos médicos, así como los consumibles que se requieran, al respecto  “S.S.N.L.”  no otorgará prórroga alguna.</w:t>
      </w:r>
    </w:p>
    <w:p w:rsidR="00F87AC4" w:rsidRPr="007A7859" w:rsidRDefault="00F87AC4" w:rsidP="00F87AC4">
      <w:pPr>
        <w:jc w:val="both"/>
        <w:rPr>
          <w:rFonts w:ascii="Calibri" w:hAnsi="Calibri"/>
          <w:sz w:val="17"/>
          <w:szCs w:val="17"/>
        </w:rPr>
      </w:pPr>
    </w:p>
    <w:p w:rsidR="00D07CE7" w:rsidRPr="007A7859" w:rsidRDefault="00F87AC4" w:rsidP="00D07CE7">
      <w:pPr>
        <w:jc w:val="both"/>
        <w:rPr>
          <w:rFonts w:ascii="Calibri" w:hAnsi="Calibri"/>
          <w:sz w:val="17"/>
          <w:szCs w:val="17"/>
        </w:rPr>
      </w:pPr>
      <w:r w:rsidRPr="007A7859">
        <w:rPr>
          <w:rFonts w:ascii="Calibri" w:hAnsi="Calibri"/>
          <w:sz w:val="17"/>
          <w:szCs w:val="17"/>
        </w:rPr>
        <w:t>La instalación y entrega de los equipos e insumos se hará en las siguientes Unidades:</w:t>
      </w:r>
      <w:r w:rsidR="00D07CE7" w:rsidRPr="007A7859">
        <w:rPr>
          <w:rFonts w:ascii="Calibri" w:hAnsi="Calibri"/>
          <w:sz w:val="17"/>
          <w:szCs w:val="17"/>
        </w:rPr>
        <w:t xml:space="preserve"> _________________</w:t>
      </w:r>
    </w:p>
    <w:p w:rsidR="00F87AC4" w:rsidRPr="007A7859" w:rsidRDefault="00F87AC4" w:rsidP="00D07CE7">
      <w:pPr>
        <w:jc w:val="both"/>
        <w:rPr>
          <w:rFonts w:ascii="Calibri" w:hAnsi="Calibri"/>
          <w:sz w:val="17"/>
          <w:szCs w:val="17"/>
        </w:rPr>
      </w:pPr>
      <w:r w:rsidRPr="007A7859">
        <w:rPr>
          <w:rFonts w:ascii="Calibri" w:hAnsi="Calibri"/>
          <w:sz w:val="17"/>
          <w:szCs w:val="17"/>
        </w:rPr>
        <w:lastRenderedPageBreak/>
        <w:t xml:space="preserve"> </w:t>
      </w:r>
    </w:p>
    <w:p w:rsidR="00F87AC4" w:rsidRPr="007A7859" w:rsidRDefault="00F87AC4" w:rsidP="00F87AC4">
      <w:pPr>
        <w:jc w:val="both"/>
        <w:rPr>
          <w:rFonts w:ascii="Calibri" w:hAnsi="Calibri"/>
          <w:sz w:val="17"/>
          <w:szCs w:val="17"/>
        </w:rPr>
      </w:pPr>
      <w:r w:rsidRPr="007A7859">
        <w:rPr>
          <w:rFonts w:ascii="Calibri" w:hAnsi="Calibri"/>
          <w:sz w:val="17"/>
          <w:szCs w:val="17"/>
        </w:rPr>
        <w:t>Es responsabilidad de “EL PROVEEDOR” asegurar los insumos del lugar de origen hasta su arribo en el lugar indicado; la entrega se realizará ante la presencia de las personas designadas por la Unidad Aplicativa de “S.S.N.L.” para la verificación de la cantidad y características de los insumos objeto del presente contrato; asimismo, se efectuará la verificación conforme a los lineamientos de “S.S.N.L.”. De existir la conformidad de la recepción se aplicará el sello de recibido en las facturas, procediendo las personas designadas por “S.S.N.L.” a autorizar el recibo correspondiente para que se realicen los trámites de pago. En la inteligencia de que el control de calidad se inicia desde el recibo de los insumos y equipo en comodato hasta la instalación y uso de los mismos por la unidad aplicativa de “S.S.N.L.”.</w:t>
      </w:r>
    </w:p>
    <w:p w:rsidR="00F87AC4" w:rsidRPr="007A7859" w:rsidRDefault="00F87AC4" w:rsidP="00F87AC4">
      <w:pPr>
        <w:tabs>
          <w:tab w:val="right" w:pos="1276"/>
        </w:tabs>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 xml:space="preserve">En los casos fortuitos o de fuerza mayor, o cuando por cualquier otra causa no imputable a “EL PROVEEDOR” le fuera imposible a éste cumplir con el programa de suministro,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Si se presentaren causas que impidan la terminación del suministro de los insumos,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establecido en la cláusula décima tercera.</w:t>
      </w:r>
    </w:p>
    <w:p w:rsidR="00F87AC4" w:rsidRPr="007A7859" w:rsidRDefault="00F87AC4" w:rsidP="00F87AC4">
      <w:pPr>
        <w:tabs>
          <w:tab w:val="right" w:pos="1276"/>
        </w:tabs>
        <w:jc w:val="both"/>
        <w:rPr>
          <w:rFonts w:ascii="Calibri" w:hAnsi="Calibri"/>
          <w:sz w:val="17"/>
          <w:szCs w:val="17"/>
        </w:rPr>
      </w:pPr>
    </w:p>
    <w:p w:rsidR="00F87AC4" w:rsidRPr="007A7859" w:rsidRDefault="00F87AC4" w:rsidP="00F87AC4">
      <w:pPr>
        <w:tabs>
          <w:tab w:val="right" w:pos="1276"/>
        </w:tabs>
        <w:ind w:right="49"/>
        <w:jc w:val="both"/>
        <w:rPr>
          <w:rFonts w:ascii="Calibri" w:hAnsi="Calibri"/>
          <w:sz w:val="17"/>
          <w:szCs w:val="17"/>
        </w:rPr>
      </w:pPr>
      <w:r w:rsidRPr="007A7859">
        <w:rPr>
          <w:rFonts w:ascii="Calibri" w:hAnsi="Calibri"/>
          <w:sz w:val="17"/>
          <w:szCs w:val="17"/>
        </w:rPr>
        <w:t xml:space="preserve">Las Unidades Aplicativas mencionadas en el Anexo 2 del presente contrato, harán la solicitud de insumos requeridos en el formato de Orden de Envío, debidamente foliado, dicho formato será firmado por el Administrador del Hospital y/o Encargado de Recursos Materiales o Almacén y deberá ser enviado al proveedor, recabando el Hospital acuse de recibo de la Orden de Envío con firma y fecha por parte de “EL PROVEEDOR”, dicho acuse deberá “EL PROVEEDOR” hacerlo el mismo día de la elaboración de la Orden de Envío o a </w:t>
      </w:r>
      <w:proofErr w:type="spellStart"/>
      <w:r w:rsidRPr="007A7859">
        <w:rPr>
          <w:rFonts w:ascii="Calibri" w:hAnsi="Calibri"/>
          <w:sz w:val="17"/>
          <w:szCs w:val="17"/>
        </w:rPr>
        <w:t>mas</w:t>
      </w:r>
      <w:proofErr w:type="spellEnd"/>
      <w:r w:rsidRPr="007A7859">
        <w:rPr>
          <w:rFonts w:ascii="Calibri" w:hAnsi="Calibri"/>
          <w:sz w:val="17"/>
          <w:szCs w:val="17"/>
        </w:rPr>
        <w:t xml:space="preserve"> tardar al posterior día hábil, acuses con fechas posteriores a lo antes referido no serán válidos como acuses de recibo y se tomará para contabilizar las entregas de insumos el día de elaboración de la Orden de Envío, lo anterior se tomará en cuenta por la Unidad Aplicativa, para el cálculo y elaboración de sanción por el atraso en la entrega de mercancías.</w:t>
      </w:r>
    </w:p>
    <w:p w:rsidR="00F87AC4" w:rsidRPr="007A7859" w:rsidRDefault="00F87AC4" w:rsidP="00F87AC4">
      <w:pPr>
        <w:tabs>
          <w:tab w:val="right" w:pos="1276"/>
        </w:tabs>
        <w:ind w:right="49"/>
        <w:jc w:val="both"/>
        <w:rPr>
          <w:rFonts w:ascii="Calibri" w:hAnsi="Calibri"/>
          <w:sz w:val="17"/>
          <w:szCs w:val="17"/>
        </w:rPr>
      </w:pPr>
    </w:p>
    <w:p w:rsidR="00F87AC4" w:rsidRPr="007A7859" w:rsidRDefault="00F87AC4" w:rsidP="00F87AC4">
      <w:pPr>
        <w:tabs>
          <w:tab w:val="right" w:pos="1276"/>
        </w:tabs>
        <w:ind w:right="49"/>
        <w:jc w:val="both"/>
        <w:rPr>
          <w:rFonts w:ascii="Calibri" w:hAnsi="Calibri"/>
          <w:sz w:val="17"/>
          <w:szCs w:val="17"/>
        </w:rPr>
      </w:pPr>
      <w:r w:rsidRPr="007A7859">
        <w:rPr>
          <w:rFonts w:ascii="Calibri" w:hAnsi="Calibri"/>
          <w:sz w:val="17"/>
          <w:szCs w:val="17"/>
        </w:rPr>
        <w:t>Para las Ordenes de Envío, de las cuales “EL PROVEEDOR” no remita acuse de recibo o no se tenga respuesta alguna por parte de estos, será tomada en cuenta por la Unidad Aplicativa como fecha de acuse el día en que se elabore la Orden de Envío para el cálculo y elaboración de sanción por el atraso en la entrega de insumos.</w:t>
      </w:r>
    </w:p>
    <w:p w:rsidR="00F87AC4" w:rsidRPr="007A7859" w:rsidRDefault="00F87AC4" w:rsidP="00F87AC4">
      <w:pPr>
        <w:tabs>
          <w:tab w:val="right" w:pos="1276"/>
        </w:tabs>
        <w:jc w:val="both"/>
        <w:rPr>
          <w:rFonts w:ascii="Calibri" w:hAnsi="Calibri"/>
          <w:sz w:val="17"/>
          <w:szCs w:val="17"/>
        </w:rPr>
      </w:pPr>
    </w:p>
    <w:p w:rsidR="00F87AC4" w:rsidRPr="007A7859" w:rsidRDefault="00F87AC4" w:rsidP="00F87AC4">
      <w:pPr>
        <w:tabs>
          <w:tab w:val="left" w:pos="851"/>
          <w:tab w:val="right" w:pos="1276"/>
        </w:tabs>
        <w:jc w:val="both"/>
        <w:rPr>
          <w:rFonts w:ascii="Calibri" w:hAnsi="Calibri"/>
          <w:sz w:val="17"/>
          <w:szCs w:val="17"/>
        </w:rPr>
      </w:pPr>
      <w:r w:rsidRPr="007A7859">
        <w:rPr>
          <w:rFonts w:ascii="Calibri" w:hAnsi="Calibri"/>
          <w:sz w:val="17"/>
          <w:szCs w:val="17"/>
        </w:rPr>
        <w:t>QUINTA: CONDICIONES DE PRESTACIÓN DE SERVICIO.- “EL PROVEEDOR” deberá de tomar en cuenta lo siguiente:</w:t>
      </w:r>
    </w:p>
    <w:p w:rsidR="00F87AC4" w:rsidRPr="007A7859" w:rsidRDefault="00F87AC4" w:rsidP="00F87AC4">
      <w:pPr>
        <w:ind w:left="540" w:hanging="360"/>
        <w:jc w:val="both"/>
        <w:rPr>
          <w:rFonts w:ascii="Calibri" w:hAnsi="Calibri"/>
          <w:sz w:val="17"/>
          <w:szCs w:val="17"/>
        </w:rPr>
      </w:pPr>
    </w:p>
    <w:p w:rsidR="00F87AC4" w:rsidRPr="007A7859" w:rsidRDefault="00F87AC4" w:rsidP="00AC3C8E">
      <w:pPr>
        <w:numPr>
          <w:ilvl w:val="0"/>
          <w:numId w:val="26"/>
        </w:numPr>
        <w:jc w:val="both"/>
        <w:rPr>
          <w:rFonts w:ascii="Calibri" w:hAnsi="Calibri"/>
          <w:sz w:val="17"/>
          <w:szCs w:val="17"/>
        </w:rPr>
      </w:pPr>
      <w:r w:rsidRPr="007A7859">
        <w:rPr>
          <w:rFonts w:ascii="Calibri" w:hAnsi="Calibri"/>
          <w:sz w:val="17"/>
          <w:szCs w:val="17"/>
        </w:rPr>
        <w:t>Proporcionará la capacitación y asesoría al personal que designen las Unidades Aplicativas de “S.S.N.L.” en cuanto a la operación de los equipos de Bombas de Infusión, así como habilitar al personal designado en el uso de los mismos.</w:t>
      </w:r>
    </w:p>
    <w:p w:rsidR="00F87AC4" w:rsidRPr="007A7859" w:rsidRDefault="00F87AC4" w:rsidP="00F87AC4">
      <w:pPr>
        <w:ind w:left="540"/>
        <w:jc w:val="both"/>
        <w:rPr>
          <w:rFonts w:ascii="Calibri" w:hAnsi="Calibri"/>
          <w:sz w:val="17"/>
          <w:szCs w:val="17"/>
        </w:rPr>
      </w:pPr>
    </w:p>
    <w:p w:rsidR="00F87AC4" w:rsidRPr="007A7859" w:rsidRDefault="00F87AC4" w:rsidP="00AC3C8E">
      <w:pPr>
        <w:numPr>
          <w:ilvl w:val="0"/>
          <w:numId w:val="26"/>
        </w:numPr>
        <w:jc w:val="both"/>
        <w:rPr>
          <w:rFonts w:ascii="Calibri" w:hAnsi="Calibri"/>
          <w:sz w:val="17"/>
          <w:szCs w:val="17"/>
        </w:rPr>
      </w:pPr>
      <w:r w:rsidRPr="007A7859">
        <w:rPr>
          <w:rFonts w:ascii="Calibri" w:hAnsi="Calibri"/>
          <w:sz w:val="17"/>
          <w:szCs w:val="17"/>
        </w:rPr>
        <w:t>Se compromete a reparar cualquier fallo o avería que se presente en los equipos en un término no mayor a de 24 horas posteriores al reporte por cualquier medio de parte del área usuaria, sin ningún costo para “S.S.N.L.”.</w:t>
      </w:r>
    </w:p>
    <w:p w:rsidR="00F87AC4" w:rsidRPr="007A7859" w:rsidRDefault="00F87AC4" w:rsidP="00F87AC4">
      <w:pPr>
        <w:pStyle w:val="Prrafodelista"/>
        <w:rPr>
          <w:rFonts w:ascii="Calibri" w:hAnsi="Calibri"/>
          <w:sz w:val="17"/>
          <w:szCs w:val="17"/>
        </w:rPr>
      </w:pPr>
    </w:p>
    <w:p w:rsidR="00F87AC4" w:rsidRPr="007A7859" w:rsidRDefault="00F87AC4" w:rsidP="00AC3C8E">
      <w:pPr>
        <w:numPr>
          <w:ilvl w:val="0"/>
          <w:numId w:val="26"/>
        </w:numPr>
        <w:jc w:val="both"/>
        <w:rPr>
          <w:rFonts w:ascii="Calibri" w:hAnsi="Calibri"/>
          <w:sz w:val="17"/>
          <w:szCs w:val="17"/>
        </w:rPr>
      </w:pPr>
      <w:r w:rsidRPr="007A7859">
        <w:rPr>
          <w:rFonts w:ascii="Calibri" w:hAnsi="Calibri"/>
          <w:sz w:val="17"/>
          <w:szCs w:val="17"/>
        </w:rPr>
        <w:t>En el supuesto que no se subsane la anomalía en el término establecido en el punto anterior o que el equipo o equipos no tengan compostura, “EL PROVEEDOR” deberá de sustituir el equipo por uno nuevo, en un término no mayor a 24 horas, sin ningún costo para “S.S.N.L.”.</w:t>
      </w:r>
    </w:p>
    <w:p w:rsidR="00F87AC4" w:rsidRPr="007A7859" w:rsidRDefault="00F87AC4" w:rsidP="00F87AC4">
      <w:pPr>
        <w:pStyle w:val="Prrafodelista"/>
        <w:rPr>
          <w:rFonts w:ascii="Calibri" w:hAnsi="Calibri"/>
          <w:sz w:val="17"/>
          <w:szCs w:val="17"/>
        </w:rPr>
      </w:pPr>
    </w:p>
    <w:p w:rsidR="00F87AC4" w:rsidRPr="007A7859" w:rsidRDefault="00F87AC4" w:rsidP="00AC3C8E">
      <w:pPr>
        <w:numPr>
          <w:ilvl w:val="0"/>
          <w:numId w:val="26"/>
        </w:numPr>
        <w:jc w:val="both"/>
        <w:rPr>
          <w:rFonts w:ascii="Calibri" w:hAnsi="Calibri"/>
          <w:sz w:val="17"/>
          <w:szCs w:val="17"/>
        </w:rPr>
      </w:pPr>
      <w:r w:rsidRPr="007A7859">
        <w:rPr>
          <w:rFonts w:ascii="Calibri" w:hAnsi="Calibri"/>
          <w:sz w:val="17"/>
          <w:szCs w:val="17"/>
        </w:rPr>
        <w:t xml:space="preserve">Se responsabilizará del mantenimiento preventivo y correctivo de las bombas de infusión, utilizando para ello el personal técnico capacitado; así como realizar las calibraciones que sean necesarias, sin ningún costo para “S.S.N.L.”. Cuando sea necesario el traslado del equipo a las oficinas de “EL PROVEEDOR”, para su mantenimiento y se prolongue por </w:t>
      </w:r>
      <w:proofErr w:type="spellStart"/>
      <w:r w:rsidRPr="007A7859">
        <w:rPr>
          <w:rFonts w:ascii="Calibri" w:hAnsi="Calibri"/>
          <w:sz w:val="17"/>
          <w:szCs w:val="17"/>
        </w:rPr>
        <w:t>mas</w:t>
      </w:r>
      <w:proofErr w:type="spellEnd"/>
      <w:r w:rsidRPr="007A7859">
        <w:rPr>
          <w:rFonts w:ascii="Calibri" w:hAnsi="Calibri"/>
          <w:sz w:val="17"/>
          <w:szCs w:val="17"/>
        </w:rPr>
        <w:t xml:space="preserve"> de 24 horas, “EL PROVEEDOR” proporcionará inmediatamente otro equipo igual, de tal manera que el servicio no se vea interrumpido, de acuerdo a las cantidades establecidas.</w:t>
      </w:r>
    </w:p>
    <w:p w:rsidR="00F87AC4" w:rsidRPr="007A7859" w:rsidRDefault="00F87AC4" w:rsidP="00F87AC4">
      <w:pPr>
        <w:jc w:val="both"/>
        <w:rPr>
          <w:rFonts w:ascii="Calibri" w:hAnsi="Calibri"/>
          <w:sz w:val="17"/>
          <w:szCs w:val="17"/>
        </w:rPr>
      </w:pPr>
    </w:p>
    <w:p w:rsidR="00F87AC4" w:rsidRPr="007A7859" w:rsidRDefault="00F87AC4" w:rsidP="00AC3C8E">
      <w:pPr>
        <w:numPr>
          <w:ilvl w:val="0"/>
          <w:numId w:val="26"/>
        </w:numPr>
        <w:jc w:val="both"/>
        <w:rPr>
          <w:rFonts w:ascii="Calibri" w:hAnsi="Calibri"/>
          <w:sz w:val="17"/>
          <w:szCs w:val="17"/>
        </w:rPr>
      </w:pPr>
      <w:r w:rsidRPr="007A7859">
        <w:rPr>
          <w:rFonts w:ascii="Calibri" w:hAnsi="Calibri"/>
          <w:sz w:val="17"/>
          <w:szCs w:val="17"/>
        </w:rPr>
        <w:t>“EL PROVEEDOR” deberá hacer entrega por escrito al Administrador de cada una de las Unidades Aplicativas, en el momento de la instalación, un programa de Trabajo Calendarizado, para el Mantenimiento Preventivo.  Además deberá elaborar escrito donde se compromete a realizar visitas de monitoreo a cada uno de éstos, con una frecuencia de por lo menos cada 30 días naturales, informando en su caso, por escrito las observaciones que se presenten al Administrador de las mismas.</w:t>
      </w:r>
    </w:p>
    <w:p w:rsidR="00F87AC4" w:rsidRPr="007A7859" w:rsidRDefault="00F87AC4" w:rsidP="00F87AC4">
      <w:pPr>
        <w:pStyle w:val="Prrafodelista"/>
        <w:rPr>
          <w:rFonts w:ascii="Calibri" w:hAnsi="Calibri"/>
          <w:sz w:val="17"/>
          <w:szCs w:val="17"/>
        </w:rPr>
      </w:pPr>
    </w:p>
    <w:p w:rsidR="00F87AC4" w:rsidRPr="007A7859" w:rsidRDefault="00F87AC4" w:rsidP="00AC3C8E">
      <w:pPr>
        <w:numPr>
          <w:ilvl w:val="0"/>
          <w:numId w:val="26"/>
        </w:numPr>
        <w:jc w:val="both"/>
        <w:rPr>
          <w:rFonts w:ascii="Calibri" w:hAnsi="Calibri"/>
          <w:sz w:val="17"/>
          <w:szCs w:val="17"/>
        </w:rPr>
      </w:pPr>
      <w:r w:rsidRPr="007A7859">
        <w:rPr>
          <w:rFonts w:ascii="Calibri" w:hAnsi="Calibri"/>
          <w:sz w:val="17"/>
          <w:szCs w:val="17"/>
        </w:rPr>
        <w:t>Deberá estar establecido y habilitado para la atención de los clientes en el área Metropolitana de la Ciudad de Monterrey, N. L. o tener sucursales en la misma y  contar con Staff de Ingeniería para cualquier situación de urgencia.</w:t>
      </w:r>
    </w:p>
    <w:p w:rsidR="00F87AC4" w:rsidRPr="007A7859" w:rsidRDefault="00F87AC4" w:rsidP="00F87AC4">
      <w:pPr>
        <w:tabs>
          <w:tab w:val="right" w:pos="1276"/>
        </w:tabs>
        <w:ind w:right="49"/>
        <w:jc w:val="both"/>
        <w:rPr>
          <w:rFonts w:ascii="Calibri" w:hAnsi="Calibri"/>
          <w:sz w:val="17"/>
          <w:szCs w:val="17"/>
        </w:rPr>
      </w:pPr>
    </w:p>
    <w:p w:rsidR="00F87AC4" w:rsidRPr="007A7859" w:rsidRDefault="00F87AC4" w:rsidP="00F87AC4">
      <w:pPr>
        <w:tabs>
          <w:tab w:val="right" w:pos="1276"/>
        </w:tabs>
        <w:ind w:right="-1"/>
        <w:jc w:val="both"/>
        <w:rPr>
          <w:rFonts w:ascii="Calibri" w:hAnsi="Calibri"/>
          <w:sz w:val="17"/>
          <w:szCs w:val="17"/>
        </w:rPr>
      </w:pPr>
      <w:r w:rsidRPr="007A7859">
        <w:rPr>
          <w:rFonts w:ascii="Calibri" w:hAnsi="Calibri"/>
          <w:sz w:val="17"/>
          <w:szCs w:val="17"/>
        </w:rPr>
        <w:lastRenderedPageBreak/>
        <w:t xml:space="preserve">SEXTA: DEVOLUCIONES.- En caso de que “EL PROVEEDOR” entregue equipos que no cumplan con las especificaciones técnicas solicitadas por “S.S.N.L.” rechazará la recepción de éstos, “EL PROVEEDOR” tendrá 10 días hábiles para la instalación de los mismos; sin embargo, se hará acreedor a las penas establecidas por atraso en la entrega. </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 xml:space="preserve">SÉPTIMA: VIGENCIA.- La vigencia del presente contrato </w:t>
      </w:r>
      <w:proofErr w:type="spellStart"/>
      <w:r w:rsidRPr="007A7859">
        <w:rPr>
          <w:rFonts w:ascii="Calibri" w:hAnsi="Calibri"/>
          <w:sz w:val="17"/>
          <w:szCs w:val="17"/>
        </w:rPr>
        <w:t>inicia</w:t>
      </w:r>
      <w:proofErr w:type="spellEnd"/>
      <w:r w:rsidRPr="007A7859">
        <w:rPr>
          <w:rFonts w:ascii="Calibri" w:hAnsi="Calibri"/>
          <w:sz w:val="17"/>
          <w:szCs w:val="17"/>
        </w:rPr>
        <w:t xml:space="preserve"> </w:t>
      </w:r>
      <w:r w:rsidR="00D23ECF" w:rsidRPr="007A7859">
        <w:rPr>
          <w:rFonts w:ascii="Calibri" w:hAnsi="Calibri"/>
          <w:sz w:val="17"/>
          <w:szCs w:val="17"/>
        </w:rPr>
        <w:t>del ______</w:t>
      </w:r>
      <w:r w:rsidRPr="007A7859">
        <w:rPr>
          <w:rFonts w:ascii="Calibri" w:hAnsi="Calibri"/>
          <w:sz w:val="17"/>
          <w:szCs w:val="17"/>
        </w:rPr>
        <w:t xml:space="preserve"> y concluye el </w:t>
      </w:r>
      <w:r w:rsidR="00D23ECF" w:rsidRPr="007A7859">
        <w:rPr>
          <w:rFonts w:ascii="Calibri" w:hAnsi="Calibri"/>
          <w:sz w:val="17"/>
          <w:szCs w:val="17"/>
        </w:rPr>
        <w:t>_____</w:t>
      </w:r>
      <w:r w:rsidRPr="007A7859">
        <w:rPr>
          <w:rFonts w:ascii="Calibri" w:hAnsi="Calibri"/>
          <w:sz w:val="17"/>
          <w:szCs w:val="17"/>
        </w:rPr>
        <w:t xml:space="preserve">, en la inteligencia de que si a la fecha de la conclusión de la vigencia del contrato los insumos y equipos no han sido entregados a satisfacción de “S.S.N.L.”, el instrumento continuará vigente, hasta en tanto no se cumpla dicha condición. </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“S.S.N.L.” podrá suspender temporalmente todo o en parte la adquisición de los insumos y equipos en comodato objeto del presente contrato, en cualquier momento por causas justificadas o por razones de interés general, sin que ello implique su terminación definitiva, lo que se hará del conocimiento de “EL PROVEEDOR” por escrito.</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El presente contrato podrá continuar produciendo todos sus efectos legales una vez que hayan desaparecido las causas que motivaron dicha suspensión.</w:t>
      </w:r>
    </w:p>
    <w:p w:rsidR="00F87AC4" w:rsidRPr="007A7859" w:rsidRDefault="00F87AC4" w:rsidP="00F87AC4">
      <w:pPr>
        <w:jc w:val="both"/>
        <w:rPr>
          <w:rFonts w:ascii="Calibri" w:hAnsi="Calibri"/>
          <w:sz w:val="17"/>
          <w:szCs w:val="17"/>
        </w:rPr>
      </w:pPr>
    </w:p>
    <w:p w:rsidR="00F87AC4" w:rsidRPr="007A7859" w:rsidRDefault="00F87AC4" w:rsidP="00F87AC4">
      <w:pPr>
        <w:ind w:right="-1"/>
        <w:jc w:val="both"/>
        <w:rPr>
          <w:rFonts w:ascii="Calibri" w:hAnsi="Calibri"/>
          <w:sz w:val="17"/>
          <w:szCs w:val="17"/>
        </w:rPr>
      </w:pPr>
      <w:r w:rsidRPr="007A7859">
        <w:rPr>
          <w:rFonts w:ascii="Calibri" w:hAnsi="Calibri"/>
          <w:sz w:val="17"/>
          <w:szCs w:val="17"/>
        </w:rPr>
        <w:t>Asimismo, “S.S.N.L.”, podrá dar por terminado anticipadamente el presente contrato sin responsabilidad alguna, mediante notificación por escrito a “EL PROVEEDOR” con 10 días de anticipación, por así convenir a sus intereses, por casos fortuitos o de fuerza mayor o por circunstancias debidamente justificadas, que provoquen la extinción para adquirir los insumos y equipos en comodato para la utilización de los mismos y que pudiese ocasionar un daño o perjuicio a “S.S.N.L.”.</w:t>
      </w:r>
    </w:p>
    <w:p w:rsidR="00F87AC4" w:rsidRPr="007A7859" w:rsidRDefault="00F87AC4" w:rsidP="00F87AC4">
      <w:pPr>
        <w:jc w:val="both"/>
        <w:rPr>
          <w:rFonts w:ascii="Calibri" w:hAnsi="Calibri"/>
          <w:sz w:val="17"/>
          <w:szCs w:val="17"/>
        </w:rPr>
      </w:pPr>
    </w:p>
    <w:p w:rsidR="00F87AC4" w:rsidRPr="007A7859" w:rsidRDefault="00F87AC4" w:rsidP="00F87AC4">
      <w:pPr>
        <w:tabs>
          <w:tab w:val="left" w:pos="851"/>
          <w:tab w:val="right" w:pos="1276"/>
        </w:tabs>
        <w:ind w:right="49"/>
        <w:jc w:val="both"/>
        <w:rPr>
          <w:rFonts w:ascii="Calibri" w:hAnsi="Calibri"/>
          <w:sz w:val="17"/>
          <w:szCs w:val="17"/>
        </w:rPr>
      </w:pPr>
      <w:r w:rsidRPr="007A7859">
        <w:rPr>
          <w:rFonts w:ascii="Calibri" w:hAnsi="Calibri"/>
          <w:sz w:val="17"/>
          <w:szCs w:val="17"/>
        </w:rPr>
        <w:t>OCTAVA: SUPERVISIÓN.- La supervisión será llevada a cabo por el personal de ingeniería biomédica o el que designe cada una de las unidades aplicativas y se hará conforme a los lineamientos de “S.S.N.L.” durante el suministro de los insumos y equipos en comodato para la utilización de los mismos.</w:t>
      </w:r>
    </w:p>
    <w:p w:rsidR="00F87AC4" w:rsidRPr="007A7859" w:rsidRDefault="00F87AC4" w:rsidP="00F87AC4">
      <w:pPr>
        <w:tabs>
          <w:tab w:val="left" w:pos="851"/>
          <w:tab w:val="right" w:pos="1276"/>
        </w:tabs>
        <w:ind w:right="49"/>
        <w:jc w:val="both"/>
        <w:rPr>
          <w:rFonts w:ascii="Calibri" w:hAnsi="Calibri"/>
          <w:sz w:val="17"/>
          <w:szCs w:val="17"/>
        </w:rPr>
      </w:pPr>
    </w:p>
    <w:p w:rsidR="00F87AC4" w:rsidRPr="007A7859" w:rsidRDefault="00F87AC4" w:rsidP="00F87AC4">
      <w:pPr>
        <w:tabs>
          <w:tab w:val="left" w:pos="9923"/>
        </w:tabs>
        <w:jc w:val="both"/>
        <w:rPr>
          <w:rFonts w:ascii="Calibri" w:hAnsi="Calibri"/>
          <w:sz w:val="17"/>
          <w:szCs w:val="17"/>
        </w:rPr>
      </w:pPr>
      <w:r w:rsidRPr="007A7859">
        <w:rPr>
          <w:rFonts w:ascii="Calibri" w:hAnsi="Calibri"/>
          <w:sz w:val="17"/>
          <w:szCs w:val="17"/>
        </w:rPr>
        <w:t>“S.S.N.L.” tendrá la facultad de realizar visitas de inspección en las unidades aplicativas  y a las instalaciones de “EL PROVEEDOR” para validar las condiciones en las que se presta el servicio.</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llegaren a presentar en su contra o en contra de “S.S.N.L.” en relación con el objeto del presente contrato, eximiendo a “S.S.N.L.” de cualquier responsabilidad fiscal, laboral, de seguridad social, civil, penal y de cualquier otra índole, que pudiera darse como consecuencia directa de la prestación del servicio, materia del presente contrato. “S.S.N.L.” no será patrón sustituto.</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DÉCIMA: PENA CONVENCIONAL.- Se aplicará una p</w:t>
      </w:r>
      <w:r w:rsidR="00B969ED" w:rsidRPr="007A7859">
        <w:rPr>
          <w:rFonts w:ascii="Calibri" w:hAnsi="Calibri"/>
          <w:sz w:val="17"/>
          <w:szCs w:val="17"/>
        </w:rPr>
        <w:t>ena convencional (sanción) del 2</w:t>
      </w:r>
      <w:r w:rsidRPr="007A7859">
        <w:rPr>
          <w:rFonts w:ascii="Calibri" w:hAnsi="Calibri"/>
          <w:sz w:val="17"/>
          <w:szCs w:val="17"/>
        </w:rPr>
        <w:t>% por cada día hábil de retraso sobre el monto de la entrega de los insumos y el equipo en comodato para la utilización de los mismos que se efectuaré fuera del plazo establecido. La penalización por el retraso en la entrega de los insumos y equipos, iniciará a contar a partir del día siguiente del plazo de vencimiento para la entrega de los mismos.</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La penalización será de manera proporcional al importe de la garantía de cumplimiento. En las operaciones en que se pactare ajuste de precios, la penalización se calculará sobre el precio ajustado.</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Será responsabilidad de “EL PROVEEDOR”, abastecer todas las necesidades que requieran las unidades en los tiempos establecidos, en los casos que no surtan de acuerdo a lo requerido, “S.S.N.L.” tendrá el derecho de realizar compras directas y si estas resultan con diferencia en precio, “EL PROVEEDOR” deberá pagar dicha diferencia como sanción por daños ocasionados al no contar con oportunidad con los insumos, de igual manera se aplicará lo establecido en el párrafo primero de esta cláusula.</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lastRenderedPageBreak/>
        <w:t xml:space="preserve">DÉCIMA PRIMERA: DAÑOS Y PERJUICIOS.- “EL PROVEEDOR” se obliga al pago de los daños y perjuicios que ocasione a “S.S.N.L.” por la falta de entrega de los insumos y equipos en comodato, y cuando éstos no reúnan los requisitos de calidad, </w:t>
      </w:r>
      <w:proofErr w:type="spellStart"/>
      <w:r w:rsidRPr="007A7859">
        <w:rPr>
          <w:rFonts w:ascii="Calibri" w:hAnsi="Calibri"/>
          <w:sz w:val="17"/>
          <w:szCs w:val="17"/>
        </w:rPr>
        <w:t>ó</w:t>
      </w:r>
      <w:proofErr w:type="spellEnd"/>
      <w:r w:rsidRPr="007A7859">
        <w:rPr>
          <w:rFonts w:ascii="Calibri" w:hAnsi="Calibri"/>
          <w:sz w:val="17"/>
          <w:szCs w:val="17"/>
        </w:rPr>
        <w:t xml:space="preserve"> el pago de daños que se causen a terceros en su persona, así como por cualquier incumplimiento a lo establecido en el presente instrumento.</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DÉCIMA SEGUNDA: GARANTÍA DE BUEN CUMPLIMIENTO.-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F87AC4" w:rsidRPr="007A7859" w:rsidRDefault="00F87AC4" w:rsidP="00F87AC4">
      <w:pPr>
        <w:jc w:val="both"/>
        <w:rPr>
          <w:rFonts w:ascii="Calibri" w:hAnsi="Calibri"/>
          <w:sz w:val="17"/>
          <w:szCs w:val="17"/>
        </w:rPr>
      </w:pPr>
    </w:p>
    <w:p w:rsidR="007A7859" w:rsidRPr="007A7859" w:rsidRDefault="007A7859" w:rsidP="007A7859">
      <w:pPr>
        <w:pStyle w:val="NormalWeb"/>
        <w:numPr>
          <w:ilvl w:val="0"/>
          <w:numId w:val="36"/>
        </w:numPr>
        <w:spacing w:before="0" w:beforeAutospacing="0" w:after="0" w:afterAutospacing="0"/>
        <w:jc w:val="both"/>
        <w:rPr>
          <w:rFonts w:ascii="Calibri" w:eastAsia="Times New Roman" w:hAnsi="Calibri" w:cs="Times New Roman"/>
          <w:sz w:val="17"/>
          <w:szCs w:val="17"/>
          <w:lang w:val="es-ES_tradnl"/>
        </w:rPr>
      </w:pPr>
      <w:r w:rsidRPr="007A7859">
        <w:rPr>
          <w:rFonts w:ascii="Calibri" w:eastAsia="Times New Roman" w:hAnsi="Calibri" w:cs="Times New Roman"/>
          <w:sz w:val="17"/>
          <w:szCs w:val="17"/>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rsidR="007A7859" w:rsidRPr="007A7859" w:rsidRDefault="007A7859" w:rsidP="007A7859">
      <w:pPr>
        <w:pStyle w:val="NormalWeb"/>
        <w:numPr>
          <w:ilvl w:val="0"/>
          <w:numId w:val="36"/>
        </w:numPr>
        <w:spacing w:before="0" w:beforeAutospacing="0" w:after="0" w:afterAutospacing="0"/>
        <w:jc w:val="both"/>
        <w:rPr>
          <w:rFonts w:ascii="Calibri" w:eastAsia="Times New Roman" w:hAnsi="Calibri" w:cs="Times New Roman"/>
          <w:sz w:val="17"/>
          <w:szCs w:val="17"/>
          <w:lang w:val="es-ES_tradnl"/>
        </w:rPr>
      </w:pPr>
      <w:r w:rsidRPr="007A7859">
        <w:rPr>
          <w:rFonts w:ascii="Calibri" w:eastAsia="Times New Roman" w:hAnsi="Calibri" w:cs="Times New Roman"/>
          <w:sz w:val="17"/>
          <w:szCs w:val="17"/>
          <w:lang w:val="es-ES_tradnl"/>
        </w:rPr>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bajo la Cobertura de Tratados, celebrado con “S.S.N.L.”; relativo a la adquisición de (_______________), por un importe de (monto total del contrato incluyendo el I.V.A).</w:t>
      </w:r>
    </w:p>
    <w:p w:rsidR="007A7859" w:rsidRPr="007A7859" w:rsidRDefault="007A7859" w:rsidP="007A7859">
      <w:pPr>
        <w:pStyle w:val="NormalWeb"/>
        <w:numPr>
          <w:ilvl w:val="0"/>
          <w:numId w:val="36"/>
        </w:numPr>
        <w:spacing w:before="0" w:beforeAutospacing="0" w:after="0" w:afterAutospacing="0"/>
        <w:jc w:val="both"/>
        <w:rPr>
          <w:rFonts w:ascii="Calibri" w:eastAsia="Times New Roman" w:hAnsi="Calibri" w:cs="Times New Roman"/>
          <w:sz w:val="17"/>
          <w:szCs w:val="17"/>
          <w:lang w:val="es-ES_tradnl"/>
        </w:rPr>
      </w:pPr>
      <w:r w:rsidRPr="007A7859">
        <w:rPr>
          <w:rFonts w:ascii="Calibri" w:eastAsia="Times New Roman" w:hAnsi="Calibri" w:cs="Times New Roman"/>
          <w:sz w:val="17"/>
          <w:szCs w:val="17"/>
          <w:lang w:val="es-ES_tradnl"/>
        </w:rPr>
        <w:t>Que la Fianza se otorga en los términos del presente contrato, para garantizar todas y cada una de las obligaciones derivadas de la Licitación Pública Internacional bajo la Cobertura de Tratados.</w:t>
      </w:r>
    </w:p>
    <w:p w:rsidR="007A7859" w:rsidRPr="007A7859" w:rsidRDefault="007A7859" w:rsidP="007A7859">
      <w:pPr>
        <w:pStyle w:val="NormalWeb"/>
        <w:numPr>
          <w:ilvl w:val="0"/>
          <w:numId w:val="36"/>
        </w:numPr>
        <w:spacing w:before="0" w:beforeAutospacing="0" w:after="0" w:afterAutospacing="0"/>
        <w:jc w:val="both"/>
        <w:rPr>
          <w:rFonts w:ascii="Calibri" w:eastAsia="Times New Roman" w:hAnsi="Calibri" w:cs="Times New Roman"/>
          <w:sz w:val="17"/>
          <w:szCs w:val="17"/>
          <w:lang w:val="es-ES_tradnl"/>
        </w:rPr>
      </w:pPr>
      <w:r w:rsidRPr="007A7859">
        <w:rPr>
          <w:rFonts w:ascii="Calibri" w:eastAsia="Times New Roman" w:hAnsi="Calibri" w:cs="Times New Roman"/>
          <w:sz w:val="17"/>
          <w:szCs w:val="17"/>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7A7859" w:rsidRPr="007A7859" w:rsidRDefault="007A7859" w:rsidP="007A7859">
      <w:pPr>
        <w:pStyle w:val="NormalWeb"/>
        <w:numPr>
          <w:ilvl w:val="0"/>
          <w:numId w:val="36"/>
        </w:numPr>
        <w:spacing w:before="0" w:beforeAutospacing="0" w:after="0" w:afterAutospacing="0"/>
        <w:jc w:val="both"/>
        <w:rPr>
          <w:rFonts w:ascii="Calibri" w:eastAsia="Times New Roman" w:hAnsi="Calibri" w:cs="Times New Roman"/>
          <w:sz w:val="17"/>
          <w:szCs w:val="17"/>
          <w:lang w:val="es-ES_tradnl"/>
        </w:rPr>
      </w:pPr>
      <w:r w:rsidRPr="007A7859">
        <w:rPr>
          <w:rFonts w:ascii="Calibri" w:eastAsia="Times New Roman" w:hAnsi="Calibri" w:cs="Times New Roman"/>
          <w:sz w:val="17"/>
          <w:szCs w:val="17"/>
          <w:lang w:val="es-ES_tradnl"/>
        </w:rPr>
        <w:t xml:space="preserve">Que esta fianza continuará vigente en el caso de que se otorgue prórroga a “EL PROVEEDOR” para el cumplimiento de las obligaciones que se afianzan, aun cuando haya sido solicitada y autorizada extemporáneamente. </w:t>
      </w:r>
    </w:p>
    <w:p w:rsidR="007A7859" w:rsidRPr="007A7859" w:rsidRDefault="007A7859" w:rsidP="007A7859">
      <w:pPr>
        <w:pStyle w:val="NormalWeb"/>
        <w:numPr>
          <w:ilvl w:val="0"/>
          <w:numId w:val="36"/>
        </w:numPr>
        <w:spacing w:before="0" w:beforeAutospacing="0" w:after="0" w:afterAutospacing="0"/>
        <w:jc w:val="both"/>
        <w:rPr>
          <w:rFonts w:ascii="Calibri" w:eastAsia="Times New Roman" w:hAnsi="Calibri" w:cs="Times New Roman"/>
          <w:sz w:val="17"/>
          <w:szCs w:val="17"/>
          <w:lang w:val="es-ES_tradnl"/>
        </w:rPr>
      </w:pPr>
      <w:r w:rsidRPr="007A7859">
        <w:rPr>
          <w:rFonts w:ascii="Calibri" w:eastAsia="Times New Roman" w:hAnsi="Calibri" w:cs="Times New Roman"/>
          <w:sz w:val="17"/>
          <w:szCs w:val="17"/>
          <w:lang w:val="es-ES_tradnl"/>
        </w:rPr>
        <w:t>Que sólo podrá ser cancelada mediante aviso por escrito de “S.S.N.L.”.</w:t>
      </w:r>
    </w:p>
    <w:p w:rsidR="007A7859" w:rsidRPr="007A7859" w:rsidRDefault="007A7859" w:rsidP="007A7859">
      <w:pPr>
        <w:pStyle w:val="NormalWeb"/>
        <w:numPr>
          <w:ilvl w:val="0"/>
          <w:numId w:val="36"/>
        </w:numPr>
        <w:spacing w:before="0" w:beforeAutospacing="0" w:after="0" w:afterAutospacing="0"/>
        <w:jc w:val="both"/>
        <w:rPr>
          <w:rFonts w:ascii="Calibri" w:eastAsia="Times New Roman" w:hAnsi="Calibri" w:cs="Times New Roman"/>
          <w:sz w:val="17"/>
          <w:szCs w:val="17"/>
          <w:lang w:val="es-ES_tradnl"/>
        </w:rPr>
      </w:pPr>
      <w:r w:rsidRPr="007A7859">
        <w:rPr>
          <w:rFonts w:ascii="Calibri" w:eastAsia="Times New Roman" w:hAnsi="Calibri" w:cs="Times New Roman"/>
          <w:sz w:val="17"/>
          <w:szCs w:val="17"/>
          <w:lang w:val="es-ES_tradnl"/>
        </w:rPr>
        <w:t>Que la Institución Afianzadora acepta lo preceptuado por los artículos 174, 178, 179, 282, 283 y 289 de la Ley de Instituciones de Seguros y de Fianzas en vigor.</w:t>
      </w:r>
    </w:p>
    <w:p w:rsidR="00F87AC4" w:rsidRPr="007A7859" w:rsidRDefault="007A7859" w:rsidP="007A7859">
      <w:pPr>
        <w:pStyle w:val="NormalWeb"/>
        <w:numPr>
          <w:ilvl w:val="0"/>
          <w:numId w:val="36"/>
        </w:numPr>
        <w:spacing w:before="0" w:beforeAutospacing="0" w:after="0" w:afterAutospacing="0"/>
        <w:jc w:val="both"/>
        <w:rPr>
          <w:rFonts w:ascii="Calibri" w:eastAsia="Times New Roman" w:hAnsi="Calibri" w:cs="Times New Roman"/>
          <w:sz w:val="17"/>
          <w:szCs w:val="17"/>
          <w:lang w:val="es-ES_tradnl"/>
        </w:rPr>
      </w:pPr>
      <w:r w:rsidRPr="007A7859">
        <w:rPr>
          <w:rFonts w:ascii="Calibri" w:eastAsia="Times New Roman" w:hAnsi="Calibri" w:cs="Times New Roman"/>
          <w:sz w:val="17"/>
          <w:szCs w:val="17"/>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DÉCIMA TERCERA: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a).-    El incumplimiento grave de las obligaciones contraídas por “EL PROVEEDOR”.</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b).-  Si “EL PROVEEDOR” no entrega los insumos y equipos en comodato objeto del presente contrato.</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c).-   Si “EL PROVEEDOR” no entrega dentro del plazo señalado, la totalidad de los insumos y equipos en comodato objeto del presente contrato</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d).-    Si no otorga la fianza de cumplimiento, en los términos que se establecen en la cláusula décima segunda, siendo a su cargo los daños y perjuicios que pudiere sufrir “S.S.N.L.” por la falta de entrega de los insumos y equipos en comodato objeto del presente instrumento.</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e).-   Si “EL PROVEEDOR” incumple con cualquiera de las obligaciones establecidas en el presente contrato.</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 xml:space="preserve">f).-   Si “EL PROVEEDOR” no entrega de los insumos y equipos en comodato objeto del presente contrato, conforme a la calidad, características y presentación establecidas en el Anexo No.1.  </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g).-   Si no da las facilidades necesarias a los supervisores que al efecto designe “S.S.N.L.”, para el ejercicio de su función.</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h).-   Por negativa a repetir o completar la entrega de los insumos y equipos en comodato que “S.S.N.L.” no acepte por deficientes.</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i)  Por no cubrir con personal suficiente y capacitado para realizar la entrega de los insumos y equipos en comodato objeto del presente contrato.</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j).-    Si cede, traspasa o subcontrata el suministro de los insumos y equipos en comodato objeto de este contrato.</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k).-   Si es declarado en estado de quiebra o suspensión de pagos, por autoridad competente.</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rsidR="00F87AC4" w:rsidRPr="007A7859" w:rsidRDefault="00F87AC4" w:rsidP="00F87AC4">
      <w:pPr>
        <w:ind w:left="-284"/>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La recisión a que se refiere esta cláusula operará de pleno derecho y sin necesidad de Declaración Judicial, bastando para ello que “S.S.N.L.” comunique a “EL PROVEEDOR” por escrito tal determinación. Contra la resolución que se emita no procederá recurso alguno.</w:t>
      </w:r>
    </w:p>
    <w:p w:rsidR="00F87AC4" w:rsidRPr="007A7859" w:rsidRDefault="00F87AC4" w:rsidP="00F87AC4">
      <w:pPr>
        <w:ind w:right="51"/>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DÉCIMA CUARTA: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DÉCIMA QUINTA: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F87AC4" w:rsidRPr="007A7859" w:rsidRDefault="00F87AC4" w:rsidP="00F87AC4">
      <w:pPr>
        <w:ind w:right="51"/>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DÉCIMA SEXTA: LICENCIAS O PERMISOS.- “EL PROVEEDOR” se obliga a cumplir con las licencias, autorizaciones y/o permisos que conforme a otras disposiciones sea necesario contar para la celebración del presente instrumento.</w:t>
      </w:r>
    </w:p>
    <w:p w:rsidR="00F87AC4" w:rsidRPr="007A7859" w:rsidRDefault="00F87AC4" w:rsidP="00F87AC4">
      <w:pPr>
        <w:jc w:val="center"/>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DÉCIMA SÉPTIMA: DERECHOS DE AUTOR.- “EL PROVEEDOR” será el responsable de las violaciones en materia de derechos inherentes a la propiedad intelectual que se deriven de la venta de los insumos objeto del presente contrato y que se pudieran generar con la celebración del mismo.</w:t>
      </w:r>
    </w:p>
    <w:p w:rsidR="00F87AC4" w:rsidRPr="007A7859" w:rsidRDefault="00F87AC4" w:rsidP="00F87AC4">
      <w:pPr>
        <w:ind w:firstLine="708"/>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DÉCIMA OCTAVA: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Calibri" w:hAnsi="Calibri"/>
          <w:sz w:val="17"/>
          <w:szCs w:val="17"/>
        </w:rPr>
      </w:pPr>
      <w:r w:rsidRPr="007A7859">
        <w:rPr>
          <w:rFonts w:ascii="Calibri" w:hAnsi="Calibri"/>
          <w:sz w:val="17"/>
          <w:szCs w:val="17"/>
        </w:rPr>
        <w:t>DÉCIMA NOVENA: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rsidR="00F87AC4" w:rsidRPr="007A7859" w:rsidRDefault="00F87AC4" w:rsidP="00F87AC4">
      <w:pPr>
        <w:jc w:val="both"/>
        <w:rPr>
          <w:rFonts w:ascii="Calibri" w:hAnsi="Calibri"/>
          <w:sz w:val="17"/>
          <w:szCs w:val="17"/>
        </w:rPr>
      </w:pPr>
    </w:p>
    <w:p w:rsidR="00F87AC4" w:rsidRPr="007A7859" w:rsidRDefault="00F87AC4" w:rsidP="00F87AC4">
      <w:pPr>
        <w:jc w:val="both"/>
        <w:rPr>
          <w:rFonts w:asciiTheme="minorHAnsi" w:hAnsiTheme="minorHAnsi" w:cstheme="minorHAnsi"/>
          <w:sz w:val="17"/>
          <w:szCs w:val="17"/>
          <w:lang w:val="es-MX"/>
        </w:rPr>
      </w:pPr>
      <w:r w:rsidRPr="007A7859">
        <w:rPr>
          <w:rFonts w:ascii="Calibri" w:hAnsi="Calibri"/>
          <w:sz w:val="17"/>
          <w:szCs w:val="17"/>
        </w:rPr>
        <w:t>Leído que fue el presente contrato y enteradas las partes de su valor y consecuencias legales, se firma  por triplicado  en la Ciudad de Monterrey, Nuevo León, a  los ______ días del mes de ______ del año ______.</w:t>
      </w:r>
    </w:p>
    <w:p w:rsidR="00572D88" w:rsidRPr="007A7859" w:rsidRDefault="00572D88" w:rsidP="00572D88">
      <w:pPr>
        <w:ind w:right="-5"/>
        <w:jc w:val="center"/>
        <w:rPr>
          <w:rFonts w:asciiTheme="minorHAnsi" w:hAnsiTheme="minorHAnsi"/>
          <w:sz w:val="17"/>
          <w:szCs w:val="17"/>
        </w:rPr>
      </w:pPr>
      <w:r w:rsidRPr="007A7859">
        <w:rPr>
          <w:rFonts w:asciiTheme="minorHAnsi" w:hAnsiTheme="minorHAnsi"/>
          <w:sz w:val="17"/>
          <w:szCs w:val="17"/>
        </w:rPr>
        <w:t>POR “S.S.N.L.”</w:t>
      </w:r>
    </w:p>
    <w:p w:rsidR="00572D88" w:rsidRPr="007A7859" w:rsidRDefault="00572D88" w:rsidP="00572D88">
      <w:pPr>
        <w:ind w:right="-5"/>
        <w:jc w:val="center"/>
        <w:rPr>
          <w:rFonts w:asciiTheme="minorHAnsi" w:hAnsiTheme="minorHAnsi"/>
          <w:sz w:val="17"/>
          <w:szCs w:val="17"/>
        </w:rPr>
      </w:pPr>
    </w:p>
    <w:p w:rsidR="00572D88" w:rsidRPr="007A7859" w:rsidRDefault="00572D88" w:rsidP="00572D88">
      <w:pPr>
        <w:ind w:right="-5"/>
        <w:jc w:val="center"/>
        <w:rPr>
          <w:rFonts w:asciiTheme="minorHAnsi" w:hAnsiTheme="minorHAnsi"/>
          <w:sz w:val="17"/>
          <w:szCs w:val="17"/>
        </w:rPr>
        <w:sectPr w:rsidR="00572D88" w:rsidRPr="007A7859" w:rsidSect="00572D88">
          <w:headerReference w:type="default" r:id="rId12"/>
          <w:footerReference w:type="default" r:id="rId13"/>
          <w:pgSz w:w="12240" w:h="15840" w:code="1"/>
          <w:pgMar w:top="2370" w:right="748" w:bottom="1134" w:left="851" w:header="567" w:footer="0" w:gutter="0"/>
          <w:cols w:space="708"/>
          <w:docGrid w:linePitch="360"/>
        </w:sectPr>
      </w:pPr>
    </w:p>
    <w:p w:rsidR="00572D88" w:rsidRPr="007A7859" w:rsidRDefault="00572D88" w:rsidP="00572D88">
      <w:pPr>
        <w:ind w:right="-5"/>
        <w:jc w:val="center"/>
        <w:rPr>
          <w:rFonts w:asciiTheme="minorHAnsi" w:hAnsiTheme="minorHAnsi"/>
          <w:sz w:val="17"/>
          <w:szCs w:val="17"/>
        </w:rPr>
      </w:pPr>
      <w:r w:rsidRPr="007A7859">
        <w:rPr>
          <w:rFonts w:asciiTheme="minorHAnsi" w:hAnsiTheme="minorHAnsi"/>
          <w:sz w:val="17"/>
          <w:szCs w:val="17"/>
        </w:rPr>
        <w:t>DR</w:t>
      </w:r>
      <w:r w:rsidR="007A7859" w:rsidRPr="007A7859">
        <w:rPr>
          <w:rFonts w:asciiTheme="minorHAnsi" w:hAnsiTheme="minorHAnsi"/>
          <w:sz w:val="17"/>
          <w:szCs w:val="17"/>
        </w:rPr>
        <w:t>A</w:t>
      </w:r>
      <w:r w:rsidRPr="007A7859">
        <w:rPr>
          <w:rFonts w:asciiTheme="minorHAnsi" w:hAnsiTheme="minorHAnsi"/>
          <w:sz w:val="17"/>
          <w:szCs w:val="17"/>
        </w:rPr>
        <w:t xml:space="preserve">. </w:t>
      </w:r>
      <w:r w:rsidR="007A7859" w:rsidRPr="007A7859">
        <w:rPr>
          <w:rFonts w:asciiTheme="minorHAnsi" w:hAnsiTheme="minorHAnsi"/>
          <w:sz w:val="17"/>
          <w:szCs w:val="17"/>
        </w:rPr>
        <w:t>ALMA ROSA MARROQUÍN ESCAMILLA</w:t>
      </w:r>
    </w:p>
    <w:p w:rsidR="00572D88" w:rsidRPr="007A7859" w:rsidRDefault="00572D88" w:rsidP="00572D88">
      <w:pPr>
        <w:ind w:right="-5"/>
        <w:jc w:val="center"/>
        <w:rPr>
          <w:rFonts w:asciiTheme="minorHAnsi" w:hAnsiTheme="minorHAnsi"/>
          <w:sz w:val="17"/>
          <w:szCs w:val="17"/>
        </w:rPr>
      </w:pPr>
      <w:r w:rsidRPr="007A7859">
        <w:rPr>
          <w:rFonts w:asciiTheme="minorHAnsi" w:hAnsiTheme="minorHAnsi"/>
          <w:sz w:val="17"/>
          <w:szCs w:val="17"/>
        </w:rPr>
        <w:t>DIRECTOR GENERAL</w:t>
      </w:r>
    </w:p>
    <w:p w:rsidR="00572D88" w:rsidRPr="007A7859" w:rsidRDefault="007A7859" w:rsidP="00572D88">
      <w:pPr>
        <w:ind w:right="-5"/>
        <w:jc w:val="center"/>
        <w:rPr>
          <w:rFonts w:asciiTheme="minorHAnsi" w:hAnsiTheme="minorHAnsi"/>
          <w:sz w:val="17"/>
          <w:szCs w:val="17"/>
        </w:rPr>
      </w:pPr>
      <w:r w:rsidRPr="007A7859">
        <w:rPr>
          <w:rFonts w:asciiTheme="minorHAnsi" w:hAnsiTheme="minorHAnsi"/>
          <w:sz w:val="17"/>
          <w:szCs w:val="17"/>
        </w:rPr>
        <w:t>LIC. VICENTE ARTURO LÓPEZ LIMÓN</w:t>
      </w:r>
    </w:p>
    <w:p w:rsidR="00572D88" w:rsidRPr="007A7859" w:rsidRDefault="00572D88" w:rsidP="00572D88">
      <w:pPr>
        <w:ind w:right="-5"/>
        <w:jc w:val="center"/>
        <w:rPr>
          <w:rFonts w:asciiTheme="minorHAnsi" w:hAnsiTheme="minorHAnsi"/>
          <w:sz w:val="17"/>
          <w:szCs w:val="17"/>
        </w:rPr>
      </w:pPr>
      <w:r w:rsidRPr="007A7859">
        <w:rPr>
          <w:rFonts w:asciiTheme="minorHAnsi" w:hAnsiTheme="minorHAnsi"/>
          <w:sz w:val="17"/>
          <w:szCs w:val="17"/>
        </w:rPr>
        <w:t>DIRECTOR ADMINISTRATIVO</w:t>
      </w:r>
    </w:p>
    <w:p w:rsidR="00572D88" w:rsidRPr="007A7859" w:rsidRDefault="00572D88" w:rsidP="00572D88">
      <w:pPr>
        <w:ind w:right="-5"/>
        <w:jc w:val="center"/>
        <w:rPr>
          <w:rFonts w:asciiTheme="minorHAnsi" w:hAnsiTheme="minorHAnsi"/>
          <w:sz w:val="17"/>
          <w:szCs w:val="17"/>
        </w:rPr>
        <w:sectPr w:rsidR="00572D88" w:rsidRPr="007A7859" w:rsidSect="00572D88">
          <w:type w:val="continuous"/>
          <w:pgSz w:w="12240" w:h="15840" w:code="1"/>
          <w:pgMar w:top="2370" w:right="748" w:bottom="1134" w:left="851" w:header="567" w:footer="567" w:gutter="0"/>
          <w:cols w:num="2" w:space="708"/>
          <w:docGrid w:linePitch="360"/>
        </w:sectPr>
      </w:pPr>
    </w:p>
    <w:p w:rsidR="00572D88" w:rsidRPr="007A7859" w:rsidRDefault="00572D88" w:rsidP="00572D88">
      <w:pPr>
        <w:ind w:right="-5"/>
        <w:jc w:val="center"/>
        <w:rPr>
          <w:rFonts w:asciiTheme="minorHAnsi" w:hAnsiTheme="minorHAnsi"/>
          <w:sz w:val="17"/>
          <w:szCs w:val="17"/>
        </w:rPr>
      </w:pPr>
      <w:r w:rsidRPr="007A7859">
        <w:rPr>
          <w:rFonts w:asciiTheme="minorHAnsi" w:hAnsiTheme="minorHAnsi"/>
          <w:sz w:val="17"/>
          <w:szCs w:val="17"/>
        </w:rPr>
        <w:t>POR “EL PROVEEDOR”</w:t>
      </w:r>
    </w:p>
    <w:p w:rsidR="00572D88" w:rsidRPr="007A7859" w:rsidRDefault="00572D88" w:rsidP="00572D88">
      <w:pPr>
        <w:ind w:right="-5"/>
        <w:jc w:val="center"/>
        <w:rPr>
          <w:rFonts w:asciiTheme="minorHAnsi" w:hAnsiTheme="minorHAnsi"/>
          <w:sz w:val="17"/>
          <w:szCs w:val="17"/>
        </w:rPr>
      </w:pPr>
      <w:r w:rsidRPr="007A7859">
        <w:rPr>
          <w:rFonts w:asciiTheme="minorHAnsi" w:hAnsiTheme="minorHAnsi"/>
          <w:sz w:val="17"/>
          <w:szCs w:val="17"/>
        </w:rPr>
        <w:t>C. ___________________________________</w:t>
      </w:r>
    </w:p>
    <w:p w:rsidR="00572D88" w:rsidRPr="007A7859" w:rsidRDefault="00572D88" w:rsidP="00572D88">
      <w:pPr>
        <w:ind w:right="-5"/>
        <w:jc w:val="center"/>
        <w:rPr>
          <w:rFonts w:asciiTheme="minorHAnsi" w:hAnsiTheme="minorHAnsi"/>
          <w:sz w:val="17"/>
          <w:szCs w:val="17"/>
        </w:rPr>
      </w:pPr>
      <w:r w:rsidRPr="007A7859">
        <w:rPr>
          <w:rFonts w:asciiTheme="minorHAnsi" w:hAnsiTheme="minorHAnsi"/>
          <w:sz w:val="17"/>
          <w:szCs w:val="17"/>
        </w:rPr>
        <w:t>REPRESENTANTE LEGAL</w:t>
      </w:r>
    </w:p>
    <w:p w:rsidR="00572D88" w:rsidRPr="007A7859" w:rsidRDefault="00572D88" w:rsidP="00572D88">
      <w:pPr>
        <w:ind w:right="-5"/>
        <w:jc w:val="center"/>
        <w:rPr>
          <w:rFonts w:asciiTheme="minorHAnsi" w:hAnsiTheme="minorHAnsi"/>
          <w:sz w:val="17"/>
          <w:szCs w:val="17"/>
        </w:rPr>
      </w:pPr>
    </w:p>
    <w:p w:rsidR="00572D88" w:rsidRPr="007A7859" w:rsidRDefault="00572D88" w:rsidP="00572D88">
      <w:pPr>
        <w:ind w:right="-5"/>
        <w:jc w:val="center"/>
        <w:rPr>
          <w:rFonts w:asciiTheme="minorHAnsi" w:hAnsiTheme="minorHAnsi"/>
          <w:sz w:val="17"/>
          <w:szCs w:val="17"/>
        </w:rPr>
      </w:pPr>
      <w:r w:rsidRPr="007A7859">
        <w:rPr>
          <w:rFonts w:asciiTheme="minorHAnsi" w:hAnsiTheme="minorHAnsi"/>
          <w:sz w:val="17"/>
          <w:szCs w:val="17"/>
        </w:rPr>
        <w:t>“TESTIGOS”:</w:t>
      </w:r>
    </w:p>
    <w:p w:rsidR="00572D88" w:rsidRPr="007A7859" w:rsidRDefault="00572D88" w:rsidP="00572D88">
      <w:pPr>
        <w:ind w:right="-5"/>
        <w:jc w:val="center"/>
        <w:rPr>
          <w:rFonts w:asciiTheme="minorHAnsi" w:hAnsiTheme="minorHAnsi"/>
          <w:sz w:val="17"/>
          <w:szCs w:val="17"/>
        </w:rPr>
      </w:pPr>
      <w:r w:rsidRPr="007A7859">
        <w:rPr>
          <w:rFonts w:asciiTheme="minorHAnsi" w:hAnsiTheme="minorHAnsi"/>
          <w:sz w:val="17"/>
          <w:szCs w:val="17"/>
        </w:rPr>
        <w:t xml:space="preserve">____________________________________ </w:t>
      </w:r>
      <w:r w:rsidRPr="007A7859">
        <w:rPr>
          <w:rFonts w:asciiTheme="minorHAnsi" w:hAnsiTheme="minorHAnsi"/>
          <w:sz w:val="17"/>
          <w:szCs w:val="17"/>
        </w:rPr>
        <w:tab/>
        <w:t>____________________________________</w:t>
      </w:r>
    </w:p>
    <w:sectPr w:rsidR="00572D88" w:rsidRPr="007A7859"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32AB" w:rsidRDefault="006532AB" w:rsidP="007F0B73">
      <w:r>
        <w:separator/>
      </w:r>
    </w:p>
  </w:endnote>
  <w:endnote w:type="continuationSeparator" w:id="0">
    <w:p w:rsidR="006532AB" w:rsidRDefault="006532AB"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706783274"/>
      <w:docPartObj>
        <w:docPartGallery w:val="Page Numbers (Bottom of Page)"/>
        <w:docPartUnique/>
      </w:docPartObj>
    </w:sdtPr>
    <w:sdtEndPr>
      <w:rPr>
        <w:b/>
      </w:rPr>
    </w:sdtEndPr>
    <w:sdtContent>
      <w:p w:rsidR="00E45CF8" w:rsidRPr="00346D62" w:rsidRDefault="00E45CF8" w:rsidP="00594B6D">
        <w:pPr>
          <w:pStyle w:val="Piedepgina"/>
          <w:jc w:val="center"/>
          <w:rPr>
            <w:rFonts w:ascii="Century Gothic" w:hAnsi="Century Gothic"/>
            <w:b/>
            <w:color w:val="00B0F0"/>
            <w:sz w:val="18"/>
            <w:szCs w:val="14"/>
          </w:rPr>
        </w:pPr>
        <w:r w:rsidRPr="00346D62">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6CE0B069" wp14:editId="02DC9C9E">
              <wp:simplePos x="0" y="0"/>
              <wp:positionH relativeFrom="margin">
                <wp:posOffset>-590550</wp:posOffset>
              </wp:positionH>
              <wp:positionV relativeFrom="paragraph">
                <wp:posOffset>219075</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6D62">
          <w:rPr>
            <w:rFonts w:ascii="Century Gothic" w:hAnsi="Century Gothic"/>
            <w:b/>
            <w:color w:val="00B0F0"/>
            <w:sz w:val="18"/>
            <w:szCs w:val="14"/>
          </w:rPr>
          <w:t>LICITACIÓN PÚBLICA INTERNACIONAL BAJO LA COBERTURA DE TRATADOS</w:t>
        </w:r>
        <w:r w:rsidRPr="00594B6D">
          <w:rPr>
            <w:rFonts w:ascii="Century Gothic" w:hAnsi="Century Gothic"/>
            <w:b/>
            <w:color w:val="7030A0"/>
            <w:sz w:val="18"/>
            <w:szCs w:val="14"/>
          </w:rPr>
          <w:t xml:space="preserve"> </w:t>
        </w:r>
        <w:r w:rsidRPr="00346D62">
          <w:rPr>
            <w:rFonts w:ascii="Century Gothic" w:hAnsi="Century Gothic"/>
            <w:b/>
            <w:color w:val="00B0F0"/>
            <w:sz w:val="18"/>
            <w:szCs w:val="14"/>
          </w:rPr>
          <w:t>PRESENCIAL</w:t>
        </w:r>
      </w:p>
      <w:p w:rsidR="00E45CF8" w:rsidRPr="00346D62" w:rsidRDefault="00E45CF8" w:rsidP="004C675C">
        <w:pPr>
          <w:pStyle w:val="Piedepgina"/>
          <w:jc w:val="center"/>
          <w:rPr>
            <w:rFonts w:ascii="Century Gothic" w:hAnsi="Century Gothic"/>
            <w:b/>
            <w:color w:val="00B0F0"/>
            <w:sz w:val="18"/>
            <w:szCs w:val="14"/>
          </w:rPr>
        </w:pPr>
        <w:r>
          <w:rPr>
            <w:rFonts w:ascii="Century Gothic" w:hAnsi="Century Gothic"/>
            <w:b/>
            <w:color w:val="00B0F0"/>
            <w:sz w:val="18"/>
            <w:szCs w:val="14"/>
          </w:rPr>
          <w:t>No. LP-919044992-I80</w:t>
        </w:r>
        <w:r w:rsidRPr="00346D62">
          <w:rPr>
            <w:rFonts w:ascii="Century Gothic" w:hAnsi="Century Gothic"/>
            <w:b/>
            <w:color w:val="00B0F0"/>
            <w:sz w:val="18"/>
            <w:szCs w:val="14"/>
          </w:rPr>
          <w:t xml:space="preserve">-2021                                                                                                                           </w:t>
        </w:r>
        <w:sdt>
          <w:sdtPr>
            <w:rPr>
              <w:rFonts w:ascii="Century Gothic" w:hAnsi="Century Gothic"/>
              <w:b/>
              <w:color w:val="00B0F0"/>
              <w:sz w:val="18"/>
              <w:szCs w:val="14"/>
            </w:rPr>
            <w:id w:val="-1437286799"/>
            <w:docPartObj>
              <w:docPartGallery w:val="Page Numbers (Bottom of Page)"/>
              <w:docPartUnique/>
            </w:docPartObj>
          </w:sdtPr>
          <w:sdtEndPr/>
          <w:sdtContent>
            <w:sdt>
              <w:sdtPr>
                <w:rPr>
                  <w:rFonts w:ascii="Century Gothic" w:hAnsi="Century Gothic"/>
                  <w:b/>
                  <w:color w:val="00B0F0"/>
                  <w:sz w:val="18"/>
                  <w:szCs w:val="14"/>
                </w:rPr>
                <w:id w:val="1530838453"/>
                <w:docPartObj>
                  <w:docPartGallery w:val="Page Numbers (Top of Page)"/>
                  <w:docPartUnique/>
                </w:docPartObj>
              </w:sdtPr>
              <w:sdtEndPr/>
              <w:sdtContent>
                <w:r w:rsidRPr="00346D62">
                  <w:rPr>
                    <w:rFonts w:ascii="Century Gothic" w:hAnsi="Century Gothic"/>
                    <w:b/>
                    <w:color w:val="00B0F0"/>
                    <w:sz w:val="18"/>
                    <w:szCs w:val="14"/>
                  </w:rPr>
                  <w:t xml:space="preserve">Página </w:t>
                </w:r>
                <w:r w:rsidRPr="00346D62">
                  <w:rPr>
                    <w:rFonts w:ascii="Century Gothic" w:hAnsi="Century Gothic"/>
                    <w:b/>
                    <w:color w:val="00B0F0"/>
                    <w:sz w:val="18"/>
                    <w:szCs w:val="14"/>
                  </w:rPr>
                  <w:fldChar w:fldCharType="begin"/>
                </w:r>
                <w:r w:rsidRPr="00346D62">
                  <w:rPr>
                    <w:rFonts w:ascii="Century Gothic" w:hAnsi="Century Gothic"/>
                    <w:b/>
                    <w:color w:val="00B0F0"/>
                    <w:sz w:val="18"/>
                    <w:szCs w:val="14"/>
                  </w:rPr>
                  <w:instrText>PAGE</w:instrText>
                </w:r>
                <w:r w:rsidRPr="00346D62">
                  <w:rPr>
                    <w:rFonts w:ascii="Century Gothic" w:hAnsi="Century Gothic"/>
                    <w:b/>
                    <w:color w:val="00B0F0"/>
                    <w:sz w:val="18"/>
                    <w:szCs w:val="14"/>
                  </w:rPr>
                  <w:fldChar w:fldCharType="separate"/>
                </w:r>
                <w:r w:rsidR="00830D00">
                  <w:rPr>
                    <w:rFonts w:ascii="Century Gothic" w:hAnsi="Century Gothic"/>
                    <w:b/>
                    <w:noProof/>
                    <w:color w:val="00B0F0"/>
                    <w:sz w:val="18"/>
                    <w:szCs w:val="14"/>
                  </w:rPr>
                  <w:t>22</w:t>
                </w:r>
                <w:r w:rsidRPr="00346D62">
                  <w:rPr>
                    <w:rFonts w:ascii="Century Gothic" w:hAnsi="Century Gothic"/>
                    <w:b/>
                    <w:color w:val="00B0F0"/>
                    <w:sz w:val="18"/>
                    <w:szCs w:val="14"/>
                  </w:rPr>
                  <w:fldChar w:fldCharType="end"/>
                </w:r>
                <w:r w:rsidRPr="00346D62">
                  <w:rPr>
                    <w:rFonts w:ascii="Century Gothic" w:hAnsi="Century Gothic"/>
                    <w:b/>
                    <w:color w:val="00B0F0"/>
                    <w:sz w:val="18"/>
                    <w:szCs w:val="14"/>
                  </w:rPr>
                  <w:t xml:space="preserve"> de </w:t>
                </w:r>
                <w:r w:rsidRPr="00346D62">
                  <w:rPr>
                    <w:rFonts w:ascii="Century Gothic" w:hAnsi="Century Gothic"/>
                    <w:b/>
                    <w:color w:val="00B0F0"/>
                    <w:sz w:val="18"/>
                    <w:szCs w:val="14"/>
                  </w:rPr>
                  <w:fldChar w:fldCharType="begin"/>
                </w:r>
                <w:r w:rsidRPr="00346D62">
                  <w:rPr>
                    <w:rFonts w:ascii="Century Gothic" w:hAnsi="Century Gothic"/>
                    <w:b/>
                    <w:color w:val="00B0F0"/>
                    <w:sz w:val="18"/>
                    <w:szCs w:val="14"/>
                  </w:rPr>
                  <w:instrText>NUMPAGES</w:instrText>
                </w:r>
                <w:r w:rsidRPr="00346D62">
                  <w:rPr>
                    <w:rFonts w:ascii="Century Gothic" w:hAnsi="Century Gothic"/>
                    <w:b/>
                    <w:color w:val="00B0F0"/>
                    <w:sz w:val="18"/>
                    <w:szCs w:val="14"/>
                  </w:rPr>
                  <w:fldChar w:fldCharType="separate"/>
                </w:r>
                <w:r w:rsidR="00830D00">
                  <w:rPr>
                    <w:rFonts w:ascii="Century Gothic" w:hAnsi="Century Gothic"/>
                    <w:b/>
                    <w:noProof/>
                    <w:color w:val="00B0F0"/>
                    <w:sz w:val="18"/>
                    <w:szCs w:val="14"/>
                  </w:rPr>
                  <w:t>49</w:t>
                </w:r>
                <w:r w:rsidRPr="00346D62">
                  <w:rPr>
                    <w:rFonts w:ascii="Century Gothic" w:hAnsi="Century Gothic"/>
                    <w:b/>
                    <w:color w:val="00B0F0"/>
                    <w:sz w:val="18"/>
                    <w:szCs w:val="14"/>
                  </w:rPr>
                  <w:fldChar w:fldCharType="end"/>
                </w:r>
              </w:sdtContent>
            </w:sdt>
          </w:sdtContent>
        </w:sdt>
      </w:p>
      <w:p w:rsidR="00E45CF8" w:rsidRDefault="006532AB" w:rsidP="00594B6D">
        <w:pPr>
          <w:pStyle w:val="Piedepgina"/>
          <w:rPr>
            <w:b/>
            <w:color w:val="009999"/>
          </w:rPr>
        </w:pPr>
      </w:p>
    </w:sdtContent>
  </w:sdt>
  <w:p w:rsidR="00E45CF8" w:rsidRPr="004C675C" w:rsidRDefault="00E45CF8" w:rsidP="004C675C">
    <w:pPr>
      <w:pStyle w:val="Piedepgina"/>
    </w:pPr>
  </w:p>
  <w:p w:rsidR="00E45CF8" w:rsidRDefault="00E45CF8"/>
  <w:p w:rsidR="00E45CF8" w:rsidRDefault="00E45CF8"/>
  <w:p w:rsidR="00E45CF8" w:rsidRDefault="00E45CF8"/>
  <w:p w:rsidR="00E45CF8" w:rsidRDefault="00E45CF8"/>
  <w:p w:rsidR="00E45CF8" w:rsidRDefault="00E45CF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32AB" w:rsidRDefault="006532AB" w:rsidP="007F0B73">
      <w:r>
        <w:separator/>
      </w:r>
    </w:p>
  </w:footnote>
  <w:footnote w:type="continuationSeparator" w:id="0">
    <w:p w:rsidR="006532AB" w:rsidRDefault="006532AB"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CF8" w:rsidRPr="00C765F1" w:rsidRDefault="00E45CF8" w:rsidP="00594B6D">
    <w:pPr>
      <w:tabs>
        <w:tab w:val="left" w:pos="1032"/>
        <w:tab w:val="center" w:pos="5320"/>
      </w:tabs>
      <w:rPr>
        <w:rFonts w:ascii="Corbel" w:hAnsi="Corbel"/>
        <w:b/>
        <w:szCs w:val="16"/>
      </w:rPr>
    </w:pPr>
    <w:r w:rsidRPr="008B1DD7">
      <w:rPr>
        <w:rFonts w:ascii="Corbel" w:hAnsi="Corbel"/>
        <w:b/>
        <w:noProof/>
        <w:szCs w:val="16"/>
        <w:lang w:val="es-MX" w:eastAsia="es-MX"/>
      </w:rPr>
      <w:drawing>
        <wp:anchor distT="0" distB="0" distL="114300" distR="114300" simplePos="0" relativeHeight="251665408" behindDoc="1" locked="0" layoutInCell="1" allowOverlap="1" wp14:anchorId="47E78759" wp14:editId="18402E96">
          <wp:simplePos x="0" y="0"/>
          <wp:positionH relativeFrom="column">
            <wp:posOffset>5762625</wp:posOffset>
          </wp:positionH>
          <wp:positionV relativeFrom="paragraph">
            <wp:posOffset>-223520</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125F4C77" wp14:editId="6D05211B">
          <wp:simplePos x="0" y="0"/>
          <wp:positionH relativeFrom="column">
            <wp:posOffset>-180975</wp:posOffset>
          </wp:positionH>
          <wp:positionV relativeFrom="paragraph">
            <wp:posOffset>-121285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rbel" w:hAnsi="Corbel"/>
        <w:b/>
        <w:szCs w:val="16"/>
      </w:rPr>
      <w:tab/>
    </w:r>
    <w:r>
      <w:rPr>
        <w:rFonts w:ascii="Corbel" w:hAnsi="Corbel"/>
        <w:b/>
        <w:szCs w:val="16"/>
      </w:rPr>
      <w:tab/>
    </w:r>
    <w:r w:rsidRPr="00C765F1">
      <w:rPr>
        <w:rFonts w:ascii="Corbel" w:hAnsi="Corbel"/>
        <w:b/>
        <w:szCs w:val="16"/>
      </w:rPr>
      <w:t>GOBIERNO DEL ESTADO DE NUEVO LEÓN</w:t>
    </w:r>
  </w:p>
  <w:p w:rsidR="00E45CF8" w:rsidRPr="00C765F1" w:rsidRDefault="00E45CF8" w:rsidP="00313C66">
    <w:pPr>
      <w:jc w:val="center"/>
      <w:rPr>
        <w:rFonts w:ascii="Corbel" w:hAnsi="Corbel"/>
        <w:b/>
        <w:szCs w:val="16"/>
      </w:rPr>
    </w:pPr>
    <w:r w:rsidRPr="00C765F1">
      <w:rPr>
        <w:rFonts w:ascii="Corbel" w:hAnsi="Corbel"/>
        <w:b/>
        <w:szCs w:val="16"/>
      </w:rPr>
      <w:t>SERVICIOS DE SALUD DE NUEVO LEÓN</w:t>
    </w:r>
  </w:p>
  <w:p w:rsidR="00E45CF8" w:rsidRPr="00180FA7" w:rsidRDefault="00E45CF8"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E45CF8" w:rsidRDefault="00E45CF8"/>
  <w:p w:rsidR="00E45CF8" w:rsidRDefault="00E45CF8"/>
  <w:p w:rsidR="00E45CF8" w:rsidRDefault="00E45CF8"/>
  <w:p w:rsidR="00E45CF8" w:rsidRDefault="00E45CF8"/>
  <w:p w:rsidR="00E45CF8" w:rsidRDefault="00E45C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79516C8"/>
    <w:multiLevelType w:val="hybridMultilevel"/>
    <w:tmpl w:val="5B0A1722"/>
    <w:lvl w:ilvl="0" w:tplc="993C2088">
      <w:start w:val="1"/>
      <w:numFmt w:val="lowerLetter"/>
      <w:lvlText w:val="%1)"/>
      <w:lvlJc w:val="left"/>
      <w:pPr>
        <w:ind w:left="540" w:hanging="360"/>
      </w:pPr>
    </w:lvl>
    <w:lvl w:ilvl="1" w:tplc="080A0019">
      <w:start w:val="1"/>
      <w:numFmt w:val="lowerLetter"/>
      <w:lvlText w:val="%2."/>
      <w:lvlJc w:val="left"/>
      <w:pPr>
        <w:ind w:left="1260" w:hanging="360"/>
      </w:pPr>
    </w:lvl>
    <w:lvl w:ilvl="2" w:tplc="080A001B">
      <w:start w:val="1"/>
      <w:numFmt w:val="lowerRoman"/>
      <w:lvlText w:val="%3."/>
      <w:lvlJc w:val="right"/>
      <w:pPr>
        <w:ind w:left="1980" w:hanging="180"/>
      </w:pPr>
    </w:lvl>
    <w:lvl w:ilvl="3" w:tplc="080A000F">
      <w:start w:val="1"/>
      <w:numFmt w:val="decimal"/>
      <w:lvlText w:val="%4."/>
      <w:lvlJc w:val="left"/>
      <w:pPr>
        <w:ind w:left="2700" w:hanging="360"/>
      </w:pPr>
    </w:lvl>
    <w:lvl w:ilvl="4" w:tplc="080A0019">
      <w:start w:val="1"/>
      <w:numFmt w:val="lowerLetter"/>
      <w:lvlText w:val="%5."/>
      <w:lvlJc w:val="left"/>
      <w:pPr>
        <w:ind w:left="3420" w:hanging="360"/>
      </w:pPr>
    </w:lvl>
    <w:lvl w:ilvl="5" w:tplc="080A001B">
      <w:start w:val="1"/>
      <w:numFmt w:val="lowerRoman"/>
      <w:lvlText w:val="%6."/>
      <w:lvlJc w:val="right"/>
      <w:pPr>
        <w:ind w:left="4140" w:hanging="180"/>
      </w:pPr>
    </w:lvl>
    <w:lvl w:ilvl="6" w:tplc="080A000F">
      <w:start w:val="1"/>
      <w:numFmt w:val="decimal"/>
      <w:lvlText w:val="%7."/>
      <w:lvlJc w:val="left"/>
      <w:pPr>
        <w:ind w:left="4860" w:hanging="360"/>
      </w:pPr>
    </w:lvl>
    <w:lvl w:ilvl="7" w:tplc="080A0019">
      <w:start w:val="1"/>
      <w:numFmt w:val="lowerLetter"/>
      <w:lvlText w:val="%8."/>
      <w:lvlJc w:val="left"/>
      <w:pPr>
        <w:ind w:left="5580" w:hanging="360"/>
      </w:pPr>
    </w:lvl>
    <w:lvl w:ilvl="8" w:tplc="080A001B">
      <w:start w:val="1"/>
      <w:numFmt w:val="lowerRoman"/>
      <w:lvlText w:val="%9."/>
      <w:lvlJc w:val="right"/>
      <w:pPr>
        <w:ind w:left="630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154DB7"/>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1"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2"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D13112F"/>
    <w:multiLevelType w:val="multilevel"/>
    <w:tmpl w:val="CFD229F8"/>
    <w:lvl w:ilvl="0">
      <w:start w:val="1"/>
      <w:numFmt w:val="decimal"/>
      <w:lvlText w:val="%1"/>
      <w:lvlJc w:val="left"/>
      <w:pPr>
        <w:ind w:left="420" w:hanging="420"/>
      </w:pPr>
      <w:rPr>
        <w:rFonts w:hint="default"/>
        <w:b/>
      </w:rPr>
    </w:lvl>
    <w:lvl w:ilvl="1">
      <w:start w:val="1"/>
      <w:numFmt w:val="decimal"/>
      <w:lvlText w:val="%1.%2"/>
      <w:lvlJc w:val="left"/>
      <w:pPr>
        <w:ind w:left="845" w:hanging="42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420" w:hanging="72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630" w:hanging="108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4840" w:hanging="1440"/>
      </w:pPr>
      <w:rPr>
        <w:rFonts w:hint="default"/>
        <w:b/>
      </w:rPr>
    </w:lvl>
  </w:abstractNum>
  <w:abstractNum w:abstractNumId="30" w15:restartNumberingAfterBreak="0">
    <w:nsid w:val="500F17CC"/>
    <w:multiLevelType w:val="hybridMultilevel"/>
    <w:tmpl w:val="693EF9AE"/>
    <w:lvl w:ilvl="0" w:tplc="9D36CC10">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3"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3"/>
  </w:num>
  <w:num w:numId="2">
    <w:abstractNumId w:val="9"/>
  </w:num>
  <w:num w:numId="3">
    <w:abstractNumId w:val="21"/>
  </w:num>
  <w:num w:numId="4">
    <w:abstractNumId w:val="31"/>
  </w:num>
  <w:num w:numId="5">
    <w:abstractNumId w:val="6"/>
  </w:num>
  <w:num w:numId="6">
    <w:abstractNumId w:val="0"/>
  </w:num>
  <w:num w:numId="7">
    <w:abstractNumId w:val="15"/>
  </w:num>
  <w:num w:numId="8">
    <w:abstractNumId w:val="14"/>
  </w:num>
  <w:num w:numId="9">
    <w:abstractNumId w:val="27"/>
  </w:num>
  <w:num w:numId="10">
    <w:abstractNumId w:val="16"/>
  </w:num>
  <w:num w:numId="11">
    <w:abstractNumId w:val="11"/>
  </w:num>
  <w:num w:numId="12">
    <w:abstractNumId w:val="12"/>
  </w:num>
  <w:num w:numId="13">
    <w:abstractNumId w:val="13"/>
  </w:num>
  <w:num w:numId="14">
    <w:abstractNumId w:val="17"/>
  </w:num>
  <w:num w:numId="15">
    <w:abstractNumId w:val="18"/>
  </w:num>
  <w:num w:numId="16">
    <w:abstractNumId w:val="26"/>
  </w:num>
  <w:num w:numId="17">
    <w:abstractNumId w:val="24"/>
  </w:num>
  <w:num w:numId="18">
    <w:abstractNumId w:val="23"/>
  </w:num>
  <w:num w:numId="19">
    <w:abstractNumId w:val="22"/>
  </w:num>
  <w:num w:numId="20">
    <w:abstractNumId w:val="37"/>
  </w:num>
  <w:num w:numId="21">
    <w:abstractNumId w:val="10"/>
  </w:num>
  <w:num w:numId="22">
    <w:abstractNumId w:val="25"/>
  </w:num>
  <w:num w:numId="23">
    <w:abstractNumId w:val="35"/>
  </w:num>
  <w:num w:numId="24">
    <w:abstractNumId w:val="20"/>
  </w:num>
  <w:num w:numId="25">
    <w:abstractNumId w:val="29"/>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32"/>
  </w:num>
  <w:num w:numId="29">
    <w:abstractNumId w:val="38"/>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lvlOverride w:ilvl="2"/>
    <w:lvlOverride w:ilvl="3"/>
    <w:lvlOverride w:ilvl="4"/>
    <w:lvlOverride w:ilvl="5"/>
    <w:lvlOverride w:ilvl="6"/>
    <w:lvlOverride w:ilvl="7"/>
    <w:lvlOverride w:ilvl="8"/>
  </w:num>
  <w:num w:numId="32">
    <w:abstractNumId w:val="7"/>
  </w:num>
  <w:num w:numId="33">
    <w:abstractNumId w:val="36"/>
  </w:num>
  <w:num w:numId="34">
    <w:abstractNumId w:val="8"/>
  </w:num>
  <w:num w:numId="35">
    <w:abstractNumId w:val="30"/>
  </w:num>
  <w:num w:numId="36">
    <w:abstractNumId w:val="19"/>
  </w:num>
  <w:num w:numId="37">
    <w:abstractNumId w:val="27"/>
    <w:lvlOverride w:ilvl="0">
      <w:startOverride w:val="1"/>
    </w:lvlOverride>
    <w:lvlOverride w:ilvl="1"/>
    <w:lvlOverride w:ilvl="2"/>
    <w:lvlOverride w:ilvl="3"/>
    <w:lvlOverride w:ilvl="4"/>
    <w:lvlOverride w:ilvl="5"/>
    <w:lvlOverride w:ilvl="6"/>
    <w:lvlOverride w:ilvl="7"/>
    <w:lvlOverride w:ilv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3E66"/>
    <w:rsid w:val="00011E90"/>
    <w:rsid w:val="00017271"/>
    <w:rsid w:val="000173BC"/>
    <w:rsid w:val="000231B6"/>
    <w:rsid w:val="0002354C"/>
    <w:rsid w:val="00024558"/>
    <w:rsid w:val="000250D0"/>
    <w:rsid w:val="00026280"/>
    <w:rsid w:val="00030424"/>
    <w:rsid w:val="000305F6"/>
    <w:rsid w:val="000348C5"/>
    <w:rsid w:val="00034AB7"/>
    <w:rsid w:val="000365A5"/>
    <w:rsid w:val="00037C00"/>
    <w:rsid w:val="00037DE1"/>
    <w:rsid w:val="00043532"/>
    <w:rsid w:val="00043AC2"/>
    <w:rsid w:val="0004563D"/>
    <w:rsid w:val="000469C3"/>
    <w:rsid w:val="000556E2"/>
    <w:rsid w:val="000640BB"/>
    <w:rsid w:val="00070C5B"/>
    <w:rsid w:val="00071AB3"/>
    <w:rsid w:val="00071E7A"/>
    <w:rsid w:val="000731A0"/>
    <w:rsid w:val="0007345B"/>
    <w:rsid w:val="000748B3"/>
    <w:rsid w:val="00080D85"/>
    <w:rsid w:val="000817B9"/>
    <w:rsid w:val="00083EA1"/>
    <w:rsid w:val="0008536E"/>
    <w:rsid w:val="00085C6B"/>
    <w:rsid w:val="00086A95"/>
    <w:rsid w:val="000951D2"/>
    <w:rsid w:val="00095E6C"/>
    <w:rsid w:val="000A0057"/>
    <w:rsid w:val="000A238F"/>
    <w:rsid w:val="000A3C7F"/>
    <w:rsid w:val="000A5DDD"/>
    <w:rsid w:val="000A6AA1"/>
    <w:rsid w:val="000A7763"/>
    <w:rsid w:val="000B084D"/>
    <w:rsid w:val="000B09BD"/>
    <w:rsid w:val="000B0A03"/>
    <w:rsid w:val="000B3333"/>
    <w:rsid w:val="000B49ED"/>
    <w:rsid w:val="000B6BBA"/>
    <w:rsid w:val="000B78E5"/>
    <w:rsid w:val="000C0D8F"/>
    <w:rsid w:val="000C46E3"/>
    <w:rsid w:val="000C48DF"/>
    <w:rsid w:val="000C543C"/>
    <w:rsid w:val="000C5771"/>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12A6D"/>
    <w:rsid w:val="00113821"/>
    <w:rsid w:val="00113DC1"/>
    <w:rsid w:val="00115038"/>
    <w:rsid w:val="001161D4"/>
    <w:rsid w:val="00116652"/>
    <w:rsid w:val="00117225"/>
    <w:rsid w:val="0012053B"/>
    <w:rsid w:val="00121BFC"/>
    <w:rsid w:val="0012263F"/>
    <w:rsid w:val="00124B69"/>
    <w:rsid w:val="00125C4F"/>
    <w:rsid w:val="00126089"/>
    <w:rsid w:val="001320ED"/>
    <w:rsid w:val="001334E1"/>
    <w:rsid w:val="00133C07"/>
    <w:rsid w:val="00137738"/>
    <w:rsid w:val="00142657"/>
    <w:rsid w:val="0014435E"/>
    <w:rsid w:val="001457CC"/>
    <w:rsid w:val="0014744D"/>
    <w:rsid w:val="0014767F"/>
    <w:rsid w:val="00147930"/>
    <w:rsid w:val="001516EC"/>
    <w:rsid w:val="001535C5"/>
    <w:rsid w:val="00153B44"/>
    <w:rsid w:val="0015502A"/>
    <w:rsid w:val="0015768D"/>
    <w:rsid w:val="001629C3"/>
    <w:rsid w:val="0016702D"/>
    <w:rsid w:val="001706F1"/>
    <w:rsid w:val="00171A8A"/>
    <w:rsid w:val="00171F39"/>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7E"/>
    <w:rsid w:val="001C2CDE"/>
    <w:rsid w:val="001C6D1B"/>
    <w:rsid w:val="001D05DE"/>
    <w:rsid w:val="001D2899"/>
    <w:rsid w:val="001E4087"/>
    <w:rsid w:val="001E66DB"/>
    <w:rsid w:val="001E6B43"/>
    <w:rsid w:val="001E7DD4"/>
    <w:rsid w:val="001F0E80"/>
    <w:rsid w:val="001F56DB"/>
    <w:rsid w:val="001F585B"/>
    <w:rsid w:val="001F7C8E"/>
    <w:rsid w:val="002018C5"/>
    <w:rsid w:val="002021D2"/>
    <w:rsid w:val="00202AD4"/>
    <w:rsid w:val="0020302B"/>
    <w:rsid w:val="002043AA"/>
    <w:rsid w:val="00204F66"/>
    <w:rsid w:val="0020579E"/>
    <w:rsid w:val="00213157"/>
    <w:rsid w:val="00213BB3"/>
    <w:rsid w:val="00214160"/>
    <w:rsid w:val="002148BF"/>
    <w:rsid w:val="00214C5C"/>
    <w:rsid w:val="002157EE"/>
    <w:rsid w:val="00217D47"/>
    <w:rsid w:val="00221D91"/>
    <w:rsid w:val="0022343A"/>
    <w:rsid w:val="0023049A"/>
    <w:rsid w:val="0023262D"/>
    <w:rsid w:val="00232672"/>
    <w:rsid w:val="002327EF"/>
    <w:rsid w:val="00241F7B"/>
    <w:rsid w:val="00242DB5"/>
    <w:rsid w:val="00246BD5"/>
    <w:rsid w:val="00250FC6"/>
    <w:rsid w:val="00252C3D"/>
    <w:rsid w:val="00260867"/>
    <w:rsid w:val="00261F27"/>
    <w:rsid w:val="00262420"/>
    <w:rsid w:val="00262CA6"/>
    <w:rsid w:val="00263BDA"/>
    <w:rsid w:val="00266E4C"/>
    <w:rsid w:val="00267C25"/>
    <w:rsid w:val="0027103A"/>
    <w:rsid w:val="00274C32"/>
    <w:rsid w:val="002752D3"/>
    <w:rsid w:val="0027668D"/>
    <w:rsid w:val="00277106"/>
    <w:rsid w:val="0027740F"/>
    <w:rsid w:val="00280B21"/>
    <w:rsid w:val="00280BD9"/>
    <w:rsid w:val="0028407E"/>
    <w:rsid w:val="00284F3E"/>
    <w:rsid w:val="00286133"/>
    <w:rsid w:val="00286D6C"/>
    <w:rsid w:val="00296CA2"/>
    <w:rsid w:val="00297643"/>
    <w:rsid w:val="002A290C"/>
    <w:rsid w:val="002A2E0C"/>
    <w:rsid w:val="002B23F5"/>
    <w:rsid w:val="002B2579"/>
    <w:rsid w:val="002B4C00"/>
    <w:rsid w:val="002B6BE9"/>
    <w:rsid w:val="002C0C5A"/>
    <w:rsid w:val="002C0FDC"/>
    <w:rsid w:val="002C4DEC"/>
    <w:rsid w:val="002C520E"/>
    <w:rsid w:val="002C627F"/>
    <w:rsid w:val="002D0FCB"/>
    <w:rsid w:val="002E1616"/>
    <w:rsid w:val="002E38D0"/>
    <w:rsid w:val="002F0BF1"/>
    <w:rsid w:val="002F2667"/>
    <w:rsid w:val="002F4109"/>
    <w:rsid w:val="002F5444"/>
    <w:rsid w:val="002F76D8"/>
    <w:rsid w:val="0030246B"/>
    <w:rsid w:val="00305C08"/>
    <w:rsid w:val="00306A6D"/>
    <w:rsid w:val="00310ACA"/>
    <w:rsid w:val="003110CA"/>
    <w:rsid w:val="00311440"/>
    <w:rsid w:val="00311634"/>
    <w:rsid w:val="00311B0C"/>
    <w:rsid w:val="0031203E"/>
    <w:rsid w:val="00313C66"/>
    <w:rsid w:val="003179CA"/>
    <w:rsid w:val="00321765"/>
    <w:rsid w:val="003226DC"/>
    <w:rsid w:val="00322C8C"/>
    <w:rsid w:val="00325647"/>
    <w:rsid w:val="00325F91"/>
    <w:rsid w:val="0032677F"/>
    <w:rsid w:val="003333E2"/>
    <w:rsid w:val="00336DC6"/>
    <w:rsid w:val="00340D61"/>
    <w:rsid w:val="00342B69"/>
    <w:rsid w:val="003437DC"/>
    <w:rsid w:val="00344C04"/>
    <w:rsid w:val="0034525E"/>
    <w:rsid w:val="00346D62"/>
    <w:rsid w:val="003513F6"/>
    <w:rsid w:val="00351ED0"/>
    <w:rsid w:val="003561D9"/>
    <w:rsid w:val="0035685B"/>
    <w:rsid w:val="003632F9"/>
    <w:rsid w:val="00363CD6"/>
    <w:rsid w:val="00364DB0"/>
    <w:rsid w:val="00367F8B"/>
    <w:rsid w:val="00374189"/>
    <w:rsid w:val="00382D0A"/>
    <w:rsid w:val="00383B73"/>
    <w:rsid w:val="00385897"/>
    <w:rsid w:val="003915FB"/>
    <w:rsid w:val="00394C2E"/>
    <w:rsid w:val="003A12A5"/>
    <w:rsid w:val="003A1ACD"/>
    <w:rsid w:val="003A2E13"/>
    <w:rsid w:val="003A6F62"/>
    <w:rsid w:val="003B3107"/>
    <w:rsid w:val="003C099D"/>
    <w:rsid w:val="003C0F1A"/>
    <w:rsid w:val="003C1B00"/>
    <w:rsid w:val="003C676E"/>
    <w:rsid w:val="003C7CE4"/>
    <w:rsid w:val="003D52CE"/>
    <w:rsid w:val="003E3F99"/>
    <w:rsid w:val="003E4D22"/>
    <w:rsid w:val="003E6595"/>
    <w:rsid w:val="003F0BD1"/>
    <w:rsid w:val="003F2962"/>
    <w:rsid w:val="004017C9"/>
    <w:rsid w:val="00405F83"/>
    <w:rsid w:val="00406379"/>
    <w:rsid w:val="00407462"/>
    <w:rsid w:val="0040777D"/>
    <w:rsid w:val="0041098D"/>
    <w:rsid w:val="00411475"/>
    <w:rsid w:val="00415180"/>
    <w:rsid w:val="00415612"/>
    <w:rsid w:val="0041639A"/>
    <w:rsid w:val="0041641A"/>
    <w:rsid w:val="004168FC"/>
    <w:rsid w:val="00417F7B"/>
    <w:rsid w:val="00427176"/>
    <w:rsid w:val="00431510"/>
    <w:rsid w:val="00432C2F"/>
    <w:rsid w:val="00433CCB"/>
    <w:rsid w:val="00435A81"/>
    <w:rsid w:val="00435E03"/>
    <w:rsid w:val="0043607F"/>
    <w:rsid w:val="004376F6"/>
    <w:rsid w:val="00442AB6"/>
    <w:rsid w:val="004435EF"/>
    <w:rsid w:val="004503D5"/>
    <w:rsid w:val="00451746"/>
    <w:rsid w:val="00451DA0"/>
    <w:rsid w:val="00460481"/>
    <w:rsid w:val="00462584"/>
    <w:rsid w:val="00463389"/>
    <w:rsid w:val="00464730"/>
    <w:rsid w:val="00464911"/>
    <w:rsid w:val="004717AF"/>
    <w:rsid w:val="00474DDD"/>
    <w:rsid w:val="004779C6"/>
    <w:rsid w:val="00483124"/>
    <w:rsid w:val="0048727C"/>
    <w:rsid w:val="0049243D"/>
    <w:rsid w:val="004A4C14"/>
    <w:rsid w:val="004B2D24"/>
    <w:rsid w:val="004B4AB7"/>
    <w:rsid w:val="004B5954"/>
    <w:rsid w:val="004C675C"/>
    <w:rsid w:val="004C7731"/>
    <w:rsid w:val="004D0B8E"/>
    <w:rsid w:val="004D23B2"/>
    <w:rsid w:val="004D5065"/>
    <w:rsid w:val="004D516C"/>
    <w:rsid w:val="004D5BD4"/>
    <w:rsid w:val="004D7FD9"/>
    <w:rsid w:val="004E077E"/>
    <w:rsid w:val="004E09BD"/>
    <w:rsid w:val="004E432C"/>
    <w:rsid w:val="004E48C3"/>
    <w:rsid w:val="004E5E3F"/>
    <w:rsid w:val="004E6598"/>
    <w:rsid w:val="004E6966"/>
    <w:rsid w:val="004F278A"/>
    <w:rsid w:val="004F27C5"/>
    <w:rsid w:val="004F439F"/>
    <w:rsid w:val="00502229"/>
    <w:rsid w:val="0050254B"/>
    <w:rsid w:val="00502717"/>
    <w:rsid w:val="00507AB8"/>
    <w:rsid w:val="00510269"/>
    <w:rsid w:val="00512C9B"/>
    <w:rsid w:val="00513013"/>
    <w:rsid w:val="005222C5"/>
    <w:rsid w:val="00522392"/>
    <w:rsid w:val="005255EA"/>
    <w:rsid w:val="00526791"/>
    <w:rsid w:val="005323AE"/>
    <w:rsid w:val="00534C07"/>
    <w:rsid w:val="00537CC1"/>
    <w:rsid w:val="00540A9C"/>
    <w:rsid w:val="00541FB4"/>
    <w:rsid w:val="00544481"/>
    <w:rsid w:val="005478DA"/>
    <w:rsid w:val="00552CDF"/>
    <w:rsid w:val="00555692"/>
    <w:rsid w:val="005569D0"/>
    <w:rsid w:val="0056156A"/>
    <w:rsid w:val="00561697"/>
    <w:rsid w:val="0056254E"/>
    <w:rsid w:val="005653C6"/>
    <w:rsid w:val="00572D88"/>
    <w:rsid w:val="00573102"/>
    <w:rsid w:val="0057776D"/>
    <w:rsid w:val="0058000A"/>
    <w:rsid w:val="005865D5"/>
    <w:rsid w:val="005902C4"/>
    <w:rsid w:val="00592406"/>
    <w:rsid w:val="00592E82"/>
    <w:rsid w:val="00593B44"/>
    <w:rsid w:val="00594193"/>
    <w:rsid w:val="00594B6D"/>
    <w:rsid w:val="005A43AA"/>
    <w:rsid w:val="005A6CC9"/>
    <w:rsid w:val="005B0DA4"/>
    <w:rsid w:val="005B4A57"/>
    <w:rsid w:val="005B4BA6"/>
    <w:rsid w:val="005B753E"/>
    <w:rsid w:val="005C1467"/>
    <w:rsid w:val="005C3279"/>
    <w:rsid w:val="005C6D35"/>
    <w:rsid w:val="005D169F"/>
    <w:rsid w:val="005D1765"/>
    <w:rsid w:val="005D327E"/>
    <w:rsid w:val="005D54BE"/>
    <w:rsid w:val="005E0A2B"/>
    <w:rsid w:val="005E143A"/>
    <w:rsid w:val="005E531C"/>
    <w:rsid w:val="005E61B7"/>
    <w:rsid w:val="005E6330"/>
    <w:rsid w:val="005E70BD"/>
    <w:rsid w:val="005F2391"/>
    <w:rsid w:val="005F42F7"/>
    <w:rsid w:val="0061030C"/>
    <w:rsid w:val="006109B8"/>
    <w:rsid w:val="006218FB"/>
    <w:rsid w:val="00622846"/>
    <w:rsid w:val="00623E9B"/>
    <w:rsid w:val="00624D6B"/>
    <w:rsid w:val="00630C77"/>
    <w:rsid w:val="00636A62"/>
    <w:rsid w:val="006406C4"/>
    <w:rsid w:val="00642C31"/>
    <w:rsid w:val="00642ED4"/>
    <w:rsid w:val="006473F8"/>
    <w:rsid w:val="006532AB"/>
    <w:rsid w:val="006557BC"/>
    <w:rsid w:val="00661318"/>
    <w:rsid w:val="00662F4D"/>
    <w:rsid w:val="00665574"/>
    <w:rsid w:val="00667D2E"/>
    <w:rsid w:val="00670AB4"/>
    <w:rsid w:val="0067689F"/>
    <w:rsid w:val="00681971"/>
    <w:rsid w:val="00692EB0"/>
    <w:rsid w:val="00695181"/>
    <w:rsid w:val="00695BCA"/>
    <w:rsid w:val="006A0F7B"/>
    <w:rsid w:val="006A2D51"/>
    <w:rsid w:val="006A478B"/>
    <w:rsid w:val="006B5D25"/>
    <w:rsid w:val="006B6BC3"/>
    <w:rsid w:val="006C2F78"/>
    <w:rsid w:val="006C33C7"/>
    <w:rsid w:val="006C39F5"/>
    <w:rsid w:val="006D1EBF"/>
    <w:rsid w:val="006D61E7"/>
    <w:rsid w:val="006E0108"/>
    <w:rsid w:val="006E031A"/>
    <w:rsid w:val="006E0428"/>
    <w:rsid w:val="006E2D38"/>
    <w:rsid w:val="006E5452"/>
    <w:rsid w:val="006E5523"/>
    <w:rsid w:val="006E6D30"/>
    <w:rsid w:val="006E6DB1"/>
    <w:rsid w:val="006F21EE"/>
    <w:rsid w:val="006F697A"/>
    <w:rsid w:val="0070099E"/>
    <w:rsid w:val="007032AA"/>
    <w:rsid w:val="0071071F"/>
    <w:rsid w:val="00713AD5"/>
    <w:rsid w:val="007159BC"/>
    <w:rsid w:val="00717325"/>
    <w:rsid w:val="007211AA"/>
    <w:rsid w:val="0072316E"/>
    <w:rsid w:val="00724040"/>
    <w:rsid w:val="007250AE"/>
    <w:rsid w:val="007269C5"/>
    <w:rsid w:val="00727A6A"/>
    <w:rsid w:val="00731B23"/>
    <w:rsid w:val="00735144"/>
    <w:rsid w:val="00742118"/>
    <w:rsid w:val="00743F99"/>
    <w:rsid w:val="0074621C"/>
    <w:rsid w:val="00763381"/>
    <w:rsid w:val="00763788"/>
    <w:rsid w:val="0077129F"/>
    <w:rsid w:val="00772AC9"/>
    <w:rsid w:val="00774821"/>
    <w:rsid w:val="007752A0"/>
    <w:rsid w:val="00777D45"/>
    <w:rsid w:val="0078059E"/>
    <w:rsid w:val="007913C9"/>
    <w:rsid w:val="007922CD"/>
    <w:rsid w:val="007953BF"/>
    <w:rsid w:val="007A1C0C"/>
    <w:rsid w:val="007A7859"/>
    <w:rsid w:val="007B0AAA"/>
    <w:rsid w:val="007B3013"/>
    <w:rsid w:val="007B6782"/>
    <w:rsid w:val="007B7D98"/>
    <w:rsid w:val="007C2F3C"/>
    <w:rsid w:val="007C39F8"/>
    <w:rsid w:val="007C48A2"/>
    <w:rsid w:val="007C4C2D"/>
    <w:rsid w:val="007C68EE"/>
    <w:rsid w:val="007C76BD"/>
    <w:rsid w:val="007C79D4"/>
    <w:rsid w:val="007D6FC1"/>
    <w:rsid w:val="007D73B5"/>
    <w:rsid w:val="007E205F"/>
    <w:rsid w:val="007E2352"/>
    <w:rsid w:val="007E2CF0"/>
    <w:rsid w:val="007E3074"/>
    <w:rsid w:val="007F04BE"/>
    <w:rsid w:val="007F0B73"/>
    <w:rsid w:val="007F1AC0"/>
    <w:rsid w:val="007F4217"/>
    <w:rsid w:val="007F508A"/>
    <w:rsid w:val="007F7F27"/>
    <w:rsid w:val="008037DE"/>
    <w:rsid w:val="00806470"/>
    <w:rsid w:val="0081239A"/>
    <w:rsid w:val="00813559"/>
    <w:rsid w:val="00813A03"/>
    <w:rsid w:val="0081748F"/>
    <w:rsid w:val="00825003"/>
    <w:rsid w:val="0082731F"/>
    <w:rsid w:val="00830D00"/>
    <w:rsid w:val="00833292"/>
    <w:rsid w:val="0083552D"/>
    <w:rsid w:val="00835FDB"/>
    <w:rsid w:val="0083635F"/>
    <w:rsid w:val="008374DF"/>
    <w:rsid w:val="00843C0D"/>
    <w:rsid w:val="0085134E"/>
    <w:rsid w:val="00851D35"/>
    <w:rsid w:val="00852556"/>
    <w:rsid w:val="00856B50"/>
    <w:rsid w:val="0086006A"/>
    <w:rsid w:val="008602E6"/>
    <w:rsid w:val="00860FF7"/>
    <w:rsid w:val="00861D52"/>
    <w:rsid w:val="008627EC"/>
    <w:rsid w:val="008630D6"/>
    <w:rsid w:val="0086473D"/>
    <w:rsid w:val="0087683C"/>
    <w:rsid w:val="008769BE"/>
    <w:rsid w:val="00880CE6"/>
    <w:rsid w:val="00880D51"/>
    <w:rsid w:val="0088241C"/>
    <w:rsid w:val="00883100"/>
    <w:rsid w:val="008872E6"/>
    <w:rsid w:val="008919D3"/>
    <w:rsid w:val="008923E9"/>
    <w:rsid w:val="00893BA2"/>
    <w:rsid w:val="008A0301"/>
    <w:rsid w:val="008B1AF9"/>
    <w:rsid w:val="008B58D8"/>
    <w:rsid w:val="008B695F"/>
    <w:rsid w:val="008B698D"/>
    <w:rsid w:val="008C44B5"/>
    <w:rsid w:val="008D1597"/>
    <w:rsid w:val="008D17B5"/>
    <w:rsid w:val="008D3EBB"/>
    <w:rsid w:val="008D548E"/>
    <w:rsid w:val="008D5713"/>
    <w:rsid w:val="008D592B"/>
    <w:rsid w:val="008D763A"/>
    <w:rsid w:val="008D7B21"/>
    <w:rsid w:val="008E4DDD"/>
    <w:rsid w:val="008F083A"/>
    <w:rsid w:val="008F1241"/>
    <w:rsid w:val="008F4E54"/>
    <w:rsid w:val="008F6C49"/>
    <w:rsid w:val="008F7DAA"/>
    <w:rsid w:val="00914B60"/>
    <w:rsid w:val="00915F11"/>
    <w:rsid w:val="00916BE4"/>
    <w:rsid w:val="00920772"/>
    <w:rsid w:val="00922F7F"/>
    <w:rsid w:val="00923034"/>
    <w:rsid w:val="009230E1"/>
    <w:rsid w:val="00926292"/>
    <w:rsid w:val="00926A18"/>
    <w:rsid w:val="009302C1"/>
    <w:rsid w:val="0093321E"/>
    <w:rsid w:val="00934D52"/>
    <w:rsid w:val="00941BB2"/>
    <w:rsid w:val="00947C7D"/>
    <w:rsid w:val="009549E5"/>
    <w:rsid w:val="00965EEA"/>
    <w:rsid w:val="00970B27"/>
    <w:rsid w:val="00973E30"/>
    <w:rsid w:val="009765D5"/>
    <w:rsid w:val="0098031E"/>
    <w:rsid w:val="0098036D"/>
    <w:rsid w:val="00981B5A"/>
    <w:rsid w:val="0098290E"/>
    <w:rsid w:val="009841A6"/>
    <w:rsid w:val="00985062"/>
    <w:rsid w:val="0098589F"/>
    <w:rsid w:val="00990461"/>
    <w:rsid w:val="009912D6"/>
    <w:rsid w:val="00991DE3"/>
    <w:rsid w:val="009952B4"/>
    <w:rsid w:val="009A1E97"/>
    <w:rsid w:val="009A5378"/>
    <w:rsid w:val="009B032C"/>
    <w:rsid w:val="009B2E0E"/>
    <w:rsid w:val="009B36C4"/>
    <w:rsid w:val="009B40B5"/>
    <w:rsid w:val="009B6224"/>
    <w:rsid w:val="009B6D47"/>
    <w:rsid w:val="009C2A7F"/>
    <w:rsid w:val="009C3772"/>
    <w:rsid w:val="009C4A79"/>
    <w:rsid w:val="009C7D4D"/>
    <w:rsid w:val="009D460F"/>
    <w:rsid w:val="009D49C3"/>
    <w:rsid w:val="009D555E"/>
    <w:rsid w:val="009E04A4"/>
    <w:rsid w:val="009E1942"/>
    <w:rsid w:val="009E7EBF"/>
    <w:rsid w:val="009F1C2A"/>
    <w:rsid w:val="009F25D5"/>
    <w:rsid w:val="009F3005"/>
    <w:rsid w:val="009F4F5A"/>
    <w:rsid w:val="009F7B6C"/>
    <w:rsid w:val="00A00816"/>
    <w:rsid w:val="00A02465"/>
    <w:rsid w:val="00A0351D"/>
    <w:rsid w:val="00A0483B"/>
    <w:rsid w:val="00A10B88"/>
    <w:rsid w:val="00A14B86"/>
    <w:rsid w:val="00A1692B"/>
    <w:rsid w:val="00A16B2E"/>
    <w:rsid w:val="00A1701D"/>
    <w:rsid w:val="00A20EA1"/>
    <w:rsid w:val="00A22278"/>
    <w:rsid w:val="00A23C9C"/>
    <w:rsid w:val="00A23CBF"/>
    <w:rsid w:val="00A245D6"/>
    <w:rsid w:val="00A25224"/>
    <w:rsid w:val="00A25CC2"/>
    <w:rsid w:val="00A306B7"/>
    <w:rsid w:val="00A469AB"/>
    <w:rsid w:val="00A46AFE"/>
    <w:rsid w:val="00A50501"/>
    <w:rsid w:val="00A50A01"/>
    <w:rsid w:val="00A51063"/>
    <w:rsid w:val="00A52507"/>
    <w:rsid w:val="00A547B5"/>
    <w:rsid w:val="00A55736"/>
    <w:rsid w:val="00A56D1D"/>
    <w:rsid w:val="00A57CB2"/>
    <w:rsid w:val="00A618E9"/>
    <w:rsid w:val="00A62BF8"/>
    <w:rsid w:val="00A634B3"/>
    <w:rsid w:val="00A63537"/>
    <w:rsid w:val="00A63F53"/>
    <w:rsid w:val="00A72FF2"/>
    <w:rsid w:val="00A75487"/>
    <w:rsid w:val="00A82064"/>
    <w:rsid w:val="00A826CE"/>
    <w:rsid w:val="00A83A41"/>
    <w:rsid w:val="00A85BB6"/>
    <w:rsid w:val="00A86DA7"/>
    <w:rsid w:val="00A87685"/>
    <w:rsid w:val="00A91551"/>
    <w:rsid w:val="00A91686"/>
    <w:rsid w:val="00A94373"/>
    <w:rsid w:val="00AA0A4C"/>
    <w:rsid w:val="00AA1FBB"/>
    <w:rsid w:val="00AB0CB7"/>
    <w:rsid w:val="00AB18B8"/>
    <w:rsid w:val="00AB296A"/>
    <w:rsid w:val="00AB2AC2"/>
    <w:rsid w:val="00AB7D71"/>
    <w:rsid w:val="00AB7FB6"/>
    <w:rsid w:val="00AC11E8"/>
    <w:rsid w:val="00AC2E8D"/>
    <w:rsid w:val="00AC3C8E"/>
    <w:rsid w:val="00AC6C3E"/>
    <w:rsid w:val="00AC78E8"/>
    <w:rsid w:val="00AD2739"/>
    <w:rsid w:val="00AD5A14"/>
    <w:rsid w:val="00AD5D29"/>
    <w:rsid w:val="00AE0B09"/>
    <w:rsid w:val="00AE481A"/>
    <w:rsid w:val="00AE60AF"/>
    <w:rsid w:val="00AE72C4"/>
    <w:rsid w:val="00AF064C"/>
    <w:rsid w:val="00AF3AA3"/>
    <w:rsid w:val="00AF7232"/>
    <w:rsid w:val="00B03EC4"/>
    <w:rsid w:val="00B06A98"/>
    <w:rsid w:val="00B06D4A"/>
    <w:rsid w:val="00B126C8"/>
    <w:rsid w:val="00B13DAB"/>
    <w:rsid w:val="00B149A6"/>
    <w:rsid w:val="00B15316"/>
    <w:rsid w:val="00B23756"/>
    <w:rsid w:val="00B24C11"/>
    <w:rsid w:val="00B26E1B"/>
    <w:rsid w:val="00B2778E"/>
    <w:rsid w:val="00B32CA1"/>
    <w:rsid w:val="00B33162"/>
    <w:rsid w:val="00B334CE"/>
    <w:rsid w:val="00B33781"/>
    <w:rsid w:val="00B35032"/>
    <w:rsid w:val="00B35EA2"/>
    <w:rsid w:val="00B36378"/>
    <w:rsid w:val="00B36678"/>
    <w:rsid w:val="00B37CE3"/>
    <w:rsid w:val="00B411FB"/>
    <w:rsid w:val="00B43A0B"/>
    <w:rsid w:val="00B446A1"/>
    <w:rsid w:val="00B47741"/>
    <w:rsid w:val="00B56FE4"/>
    <w:rsid w:val="00B5716B"/>
    <w:rsid w:val="00B62A5E"/>
    <w:rsid w:val="00B64229"/>
    <w:rsid w:val="00B65DA6"/>
    <w:rsid w:val="00B66AA9"/>
    <w:rsid w:val="00B66D10"/>
    <w:rsid w:val="00B70781"/>
    <w:rsid w:val="00B7261F"/>
    <w:rsid w:val="00B73968"/>
    <w:rsid w:val="00B77419"/>
    <w:rsid w:val="00B82FB5"/>
    <w:rsid w:val="00B856FD"/>
    <w:rsid w:val="00B906DD"/>
    <w:rsid w:val="00B911FB"/>
    <w:rsid w:val="00B94F3E"/>
    <w:rsid w:val="00B969ED"/>
    <w:rsid w:val="00BA09CD"/>
    <w:rsid w:val="00BA0C14"/>
    <w:rsid w:val="00BA573C"/>
    <w:rsid w:val="00BA6858"/>
    <w:rsid w:val="00BA7798"/>
    <w:rsid w:val="00BB026D"/>
    <w:rsid w:val="00BB2189"/>
    <w:rsid w:val="00BB31B6"/>
    <w:rsid w:val="00BB4DDA"/>
    <w:rsid w:val="00BC22F3"/>
    <w:rsid w:val="00BC2F13"/>
    <w:rsid w:val="00BC5687"/>
    <w:rsid w:val="00BC6754"/>
    <w:rsid w:val="00BD3DB0"/>
    <w:rsid w:val="00BD6DDA"/>
    <w:rsid w:val="00BD7922"/>
    <w:rsid w:val="00BE3219"/>
    <w:rsid w:val="00BE62A5"/>
    <w:rsid w:val="00BE796D"/>
    <w:rsid w:val="00BE7C07"/>
    <w:rsid w:val="00BF1C3B"/>
    <w:rsid w:val="00BF2EBF"/>
    <w:rsid w:val="00BF6189"/>
    <w:rsid w:val="00C00E7F"/>
    <w:rsid w:val="00C02600"/>
    <w:rsid w:val="00C1246A"/>
    <w:rsid w:val="00C23289"/>
    <w:rsid w:val="00C367FC"/>
    <w:rsid w:val="00C3718C"/>
    <w:rsid w:val="00C37403"/>
    <w:rsid w:val="00C4183B"/>
    <w:rsid w:val="00C43A0E"/>
    <w:rsid w:val="00C50B96"/>
    <w:rsid w:val="00C521B1"/>
    <w:rsid w:val="00C53500"/>
    <w:rsid w:val="00C552DE"/>
    <w:rsid w:val="00C56D6B"/>
    <w:rsid w:val="00C6175F"/>
    <w:rsid w:val="00C658F8"/>
    <w:rsid w:val="00C66C75"/>
    <w:rsid w:val="00C67391"/>
    <w:rsid w:val="00C7072C"/>
    <w:rsid w:val="00C72694"/>
    <w:rsid w:val="00C77B3E"/>
    <w:rsid w:val="00C80593"/>
    <w:rsid w:val="00C834A3"/>
    <w:rsid w:val="00C846D7"/>
    <w:rsid w:val="00C84874"/>
    <w:rsid w:val="00C90011"/>
    <w:rsid w:val="00C92603"/>
    <w:rsid w:val="00C96B24"/>
    <w:rsid w:val="00CA35BE"/>
    <w:rsid w:val="00CA606E"/>
    <w:rsid w:val="00CA6F6E"/>
    <w:rsid w:val="00CB0B2E"/>
    <w:rsid w:val="00CB4CB1"/>
    <w:rsid w:val="00CD34F3"/>
    <w:rsid w:val="00CD48F4"/>
    <w:rsid w:val="00CD58F7"/>
    <w:rsid w:val="00CE28F7"/>
    <w:rsid w:val="00CE2E1F"/>
    <w:rsid w:val="00CE2F46"/>
    <w:rsid w:val="00CE6525"/>
    <w:rsid w:val="00CF1E88"/>
    <w:rsid w:val="00CF45BB"/>
    <w:rsid w:val="00D00DD5"/>
    <w:rsid w:val="00D06523"/>
    <w:rsid w:val="00D07CE7"/>
    <w:rsid w:val="00D10586"/>
    <w:rsid w:val="00D14A6E"/>
    <w:rsid w:val="00D1566F"/>
    <w:rsid w:val="00D16279"/>
    <w:rsid w:val="00D16830"/>
    <w:rsid w:val="00D23ECF"/>
    <w:rsid w:val="00D363AF"/>
    <w:rsid w:val="00D401C2"/>
    <w:rsid w:val="00D441ED"/>
    <w:rsid w:val="00D45B5A"/>
    <w:rsid w:val="00D479E2"/>
    <w:rsid w:val="00D51B7C"/>
    <w:rsid w:val="00D60AD8"/>
    <w:rsid w:val="00D61C5C"/>
    <w:rsid w:val="00D61FCA"/>
    <w:rsid w:val="00D664C4"/>
    <w:rsid w:val="00D7394A"/>
    <w:rsid w:val="00D74B9A"/>
    <w:rsid w:val="00D75F1A"/>
    <w:rsid w:val="00D773BF"/>
    <w:rsid w:val="00D84234"/>
    <w:rsid w:val="00D8666B"/>
    <w:rsid w:val="00D87F8F"/>
    <w:rsid w:val="00D93B4B"/>
    <w:rsid w:val="00D94CE2"/>
    <w:rsid w:val="00D97E2C"/>
    <w:rsid w:val="00DA53D5"/>
    <w:rsid w:val="00DA6342"/>
    <w:rsid w:val="00DA6E70"/>
    <w:rsid w:val="00DB0C14"/>
    <w:rsid w:val="00DB2B1C"/>
    <w:rsid w:val="00DB2D0F"/>
    <w:rsid w:val="00DB69DA"/>
    <w:rsid w:val="00DB77E2"/>
    <w:rsid w:val="00DB7B88"/>
    <w:rsid w:val="00DC237B"/>
    <w:rsid w:val="00DD1185"/>
    <w:rsid w:val="00DD254A"/>
    <w:rsid w:val="00DD29A7"/>
    <w:rsid w:val="00DD528A"/>
    <w:rsid w:val="00DD54AE"/>
    <w:rsid w:val="00DD609C"/>
    <w:rsid w:val="00DD7E43"/>
    <w:rsid w:val="00DE1734"/>
    <w:rsid w:val="00DE63CF"/>
    <w:rsid w:val="00DF7F62"/>
    <w:rsid w:val="00E00D80"/>
    <w:rsid w:val="00E028A9"/>
    <w:rsid w:val="00E02D43"/>
    <w:rsid w:val="00E032ED"/>
    <w:rsid w:val="00E03B1D"/>
    <w:rsid w:val="00E04364"/>
    <w:rsid w:val="00E064BF"/>
    <w:rsid w:val="00E101E9"/>
    <w:rsid w:val="00E1428C"/>
    <w:rsid w:val="00E1651D"/>
    <w:rsid w:val="00E17F10"/>
    <w:rsid w:val="00E20131"/>
    <w:rsid w:val="00E20A39"/>
    <w:rsid w:val="00E22C85"/>
    <w:rsid w:val="00E23A9C"/>
    <w:rsid w:val="00E32600"/>
    <w:rsid w:val="00E340EB"/>
    <w:rsid w:val="00E376C3"/>
    <w:rsid w:val="00E40498"/>
    <w:rsid w:val="00E42B9C"/>
    <w:rsid w:val="00E44C3A"/>
    <w:rsid w:val="00E45796"/>
    <w:rsid w:val="00E45CF8"/>
    <w:rsid w:val="00E50CE0"/>
    <w:rsid w:val="00E518F6"/>
    <w:rsid w:val="00E5363D"/>
    <w:rsid w:val="00E54F9F"/>
    <w:rsid w:val="00E553E2"/>
    <w:rsid w:val="00E558AD"/>
    <w:rsid w:val="00E63971"/>
    <w:rsid w:val="00E6616E"/>
    <w:rsid w:val="00E73AB6"/>
    <w:rsid w:val="00E8124D"/>
    <w:rsid w:val="00E854AE"/>
    <w:rsid w:val="00E872C1"/>
    <w:rsid w:val="00E94FB6"/>
    <w:rsid w:val="00E9636F"/>
    <w:rsid w:val="00EA0C6B"/>
    <w:rsid w:val="00EA4456"/>
    <w:rsid w:val="00EA7EF6"/>
    <w:rsid w:val="00EB2D89"/>
    <w:rsid w:val="00EB5703"/>
    <w:rsid w:val="00EC015A"/>
    <w:rsid w:val="00EC225E"/>
    <w:rsid w:val="00EC3ED1"/>
    <w:rsid w:val="00EC47BC"/>
    <w:rsid w:val="00ED558D"/>
    <w:rsid w:val="00ED695B"/>
    <w:rsid w:val="00EE5326"/>
    <w:rsid w:val="00EE5F02"/>
    <w:rsid w:val="00EE6430"/>
    <w:rsid w:val="00EF0ACA"/>
    <w:rsid w:val="00EF115D"/>
    <w:rsid w:val="00EF17F7"/>
    <w:rsid w:val="00EF2025"/>
    <w:rsid w:val="00EF5429"/>
    <w:rsid w:val="00EF586F"/>
    <w:rsid w:val="00EF7E15"/>
    <w:rsid w:val="00F026E5"/>
    <w:rsid w:val="00F046FB"/>
    <w:rsid w:val="00F0714E"/>
    <w:rsid w:val="00F107CF"/>
    <w:rsid w:val="00F1220F"/>
    <w:rsid w:val="00F172EF"/>
    <w:rsid w:val="00F22AEA"/>
    <w:rsid w:val="00F24884"/>
    <w:rsid w:val="00F27A35"/>
    <w:rsid w:val="00F31658"/>
    <w:rsid w:val="00F371BB"/>
    <w:rsid w:val="00F37F8E"/>
    <w:rsid w:val="00F40439"/>
    <w:rsid w:val="00F41C28"/>
    <w:rsid w:val="00F52141"/>
    <w:rsid w:val="00F5400F"/>
    <w:rsid w:val="00F56786"/>
    <w:rsid w:val="00F61393"/>
    <w:rsid w:val="00F63839"/>
    <w:rsid w:val="00F6397A"/>
    <w:rsid w:val="00F70B66"/>
    <w:rsid w:val="00F71157"/>
    <w:rsid w:val="00F71B46"/>
    <w:rsid w:val="00F73C0A"/>
    <w:rsid w:val="00F74538"/>
    <w:rsid w:val="00F74E74"/>
    <w:rsid w:val="00F75035"/>
    <w:rsid w:val="00F77C83"/>
    <w:rsid w:val="00F85227"/>
    <w:rsid w:val="00F85F39"/>
    <w:rsid w:val="00F864BA"/>
    <w:rsid w:val="00F87AC4"/>
    <w:rsid w:val="00F902E1"/>
    <w:rsid w:val="00F90C73"/>
    <w:rsid w:val="00F91400"/>
    <w:rsid w:val="00F92E0A"/>
    <w:rsid w:val="00FA118E"/>
    <w:rsid w:val="00FA2C73"/>
    <w:rsid w:val="00FA48DE"/>
    <w:rsid w:val="00FA4A0F"/>
    <w:rsid w:val="00FA73E3"/>
    <w:rsid w:val="00FB14A7"/>
    <w:rsid w:val="00FB1736"/>
    <w:rsid w:val="00FB5482"/>
    <w:rsid w:val="00FB5D7E"/>
    <w:rsid w:val="00FC026D"/>
    <w:rsid w:val="00FC59D9"/>
    <w:rsid w:val="00FC6911"/>
    <w:rsid w:val="00FD2D77"/>
    <w:rsid w:val="00FD51B1"/>
    <w:rsid w:val="00FD57F2"/>
    <w:rsid w:val="00FD7BF3"/>
    <w:rsid w:val="00FE09CC"/>
    <w:rsid w:val="00FE283B"/>
    <w:rsid w:val="00FE2EB3"/>
    <w:rsid w:val="00FE3900"/>
    <w:rsid w:val="00FE61E5"/>
    <w:rsid w:val="00FF0530"/>
    <w:rsid w:val="00FF08D0"/>
    <w:rsid w:val="00FF24B4"/>
    <w:rsid w:val="00FF38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65B4B237-9DE7-4600-8077-601CC827E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uiPriority w:val="99"/>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uiPriority w:val="99"/>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uiPriority w:val="99"/>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uiPriority w:val="99"/>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uiPriority w:val="99"/>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0731A0"/>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72628">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61043792">
      <w:bodyDiv w:val="1"/>
      <w:marLeft w:val="0"/>
      <w:marRight w:val="0"/>
      <w:marTop w:val="0"/>
      <w:marBottom w:val="0"/>
      <w:divBdr>
        <w:top w:val="none" w:sz="0" w:space="0" w:color="auto"/>
        <w:left w:val="none" w:sz="0" w:space="0" w:color="auto"/>
        <w:bottom w:val="none" w:sz="0" w:space="0" w:color="auto"/>
        <w:right w:val="none" w:sz="0" w:space="0" w:color="auto"/>
      </w:divBdr>
    </w:div>
    <w:div w:id="269627556">
      <w:bodyDiv w:val="1"/>
      <w:marLeft w:val="0"/>
      <w:marRight w:val="0"/>
      <w:marTop w:val="0"/>
      <w:marBottom w:val="0"/>
      <w:divBdr>
        <w:top w:val="none" w:sz="0" w:space="0" w:color="auto"/>
        <w:left w:val="none" w:sz="0" w:space="0" w:color="auto"/>
        <w:bottom w:val="none" w:sz="0" w:space="0" w:color="auto"/>
        <w:right w:val="none" w:sz="0" w:space="0" w:color="auto"/>
      </w:divBdr>
    </w:div>
    <w:div w:id="34147400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4538940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5617392">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36686837">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24979150">
      <w:bodyDiv w:val="1"/>
      <w:marLeft w:val="0"/>
      <w:marRight w:val="0"/>
      <w:marTop w:val="0"/>
      <w:marBottom w:val="0"/>
      <w:divBdr>
        <w:top w:val="none" w:sz="0" w:space="0" w:color="auto"/>
        <w:left w:val="none" w:sz="0" w:space="0" w:color="auto"/>
        <w:bottom w:val="none" w:sz="0" w:space="0" w:color="auto"/>
        <w:right w:val="none" w:sz="0" w:space="0" w:color="auto"/>
      </w:divBdr>
    </w:div>
    <w:div w:id="1550534779">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4692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99.0.0.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99.0.0.9/" TargetMode="Externa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93038-0B3B-4A34-B67A-733B40D5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23517</Words>
  <Characters>129344</Characters>
  <Application>Microsoft Office Word</Application>
  <DocSecurity>0</DocSecurity>
  <Lines>1077</Lines>
  <Paragraphs>305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152556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Leyla Montalvan Tueme</cp:lastModifiedBy>
  <cp:revision>9</cp:revision>
  <cp:lastPrinted>2021-12-14T17:47:00Z</cp:lastPrinted>
  <dcterms:created xsi:type="dcterms:W3CDTF">2021-12-14T16:33:00Z</dcterms:created>
  <dcterms:modified xsi:type="dcterms:W3CDTF">2021-12-15T00:02:00Z</dcterms:modified>
</cp:coreProperties>
</file>