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A7C16">
        <w:rPr>
          <w:rFonts w:ascii="Meiryo" w:eastAsia="Meiryo" w:hAnsi="Meiryo" w:cs="Meiryo"/>
          <w:color w:val="33CCCC"/>
          <w:sz w:val="28"/>
          <w:szCs w:val="28"/>
          <w:lang w:val="es-ES" w:eastAsia="en-US"/>
        </w:rPr>
        <w:t>I70</w:t>
      </w:r>
      <w:r w:rsidR="00665E7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FA7C16">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A7C16">
        <w:rPr>
          <w:rFonts w:asciiTheme="minorHAnsi" w:hAnsiTheme="minorHAnsi" w:cs="Arial"/>
        </w:rPr>
        <w:t>I70</w:t>
      </w:r>
      <w:r w:rsidR="00665E7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665E70">
        <w:rPr>
          <w:rFonts w:asciiTheme="minorHAnsi" w:hAnsiTheme="minorHAnsi" w:cs="Arial"/>
        </w:rPr>
        <w:t>la Ley de Egresos para el año del 201</w:t>
      </w:r>
      <w:r w:rsidR="00665E70" w:rsidRPr="00665E70">
        <w:rPr>
          <w:rFonts w:asciiTheme="minorHAnsi" w:hAnsiTheme="minorHAnsi" w:cs="Arial"/>
        </w:rPr>
        <w:t>7</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A7C16">
        <w:rPr>
          <w:rFonts w:asciiTheme="minorHAnsi" w:hAnsiTheme="minorHAnsi" w:cs="Arial"/>
        </w:rPr>
        <w:t>I70</w:t>
      </w:r>
      <w:r w:rsidR="00665E7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y 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A7C16">
        <w:rPr>
          <w:rFonts w:asciiTheme="minorHAnsi" w:hAnsiTheme="minorHAnsi" w:cs="Arial"/>
        </w:rPr>
        <w:t>I70</w:t>
      </w:r>
      <w:r w:rsidR="00665E7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A7C16">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FA7C16" w:rsidRDefault="001A0EBB" w:rsidP="003C7CE4">
      <w:pPr>
        <w:pStyle w:val="Prrafodelista"/>
        <w:numPr>
          <w:ilvl w:val="0"/>
          <w:numId w:val="9"/>
        </w:numPr>
        <w:tabs>
          <w:tab w:val="left" w:pos="284"/>
        </w:tabs>
        <w:ind w:right="51"/>
        <w:jc w:val="both"/>
        <w:rPr>
          <w:rFonts w:asciiTheme="minorHAnsi" w:hAnsiTheme="minorHAnsi" w:cs="Arial"/>
        </w:rPr>
      </w:pPr>
      <w:r w:rsidRPr="00FA7C16">
        <w:rPr>
          <w:rFonts w:asciiTheme="minorHAnsi" w:hAnsiTheme="minorHAnsi" w:cs="Arial"/>
        </w:rPr>
        <w:t xml:space="preserve">La adquisición </w:t>
      </w:r>
      <w:r w:rsidR="002018C5" w:rsidRPr="00FA7C16">
        <w:rPr>
          <w:rFonts w:asciiTheme="minorHAnsi" w:hAnsiTheme="minorHAnsi" w:cs="Arial"/>
        </w:rPr>
        <w:t>d</w:t>
      </w:r>
      <w:r w:rsidR="00EB1FF4" w:rsidRPr="00FA7C16">
        <w:rPr>
          <w:rFonts w:asciiTheme="minorHAnsi" w:hAnsiTheme="minorHAnsi" w:cs="Arial"/>
        </w:rPr>
        <w:t>el suministro</w:t>
      </w:r>
      <w:r w:rsidR="005763A8" w:rsidRPr="00FA7C16">
        <w:rPr>
          <w:rFonts w:asciiTheme="minorHAnsi" w:hAnsiTheme="minorHAnsi" w:cs="Arial"/>
        </w:rPr>
        <w:t xml:space="preserve"> </w:t>
      </w:r>
      <w:r w:rsidR="00B64229" w:rsidRPr="00FA7C16">
        <w:rPr>
          <w:rFonts w:asciiTheme="minorHAnsi" w:hAnsiTheme="minorHAnsi" w:cs="Arial"/>
        </w:rPr>
        <w:t xml:space="preserve">requerido por </w:t>
      </w:r>
      <w:r w:rsidR="00FB5482" w:rsidRPr="00FA7C16">
        <w:rPr>
          <w:rFonts w:asciiTheme="minorHAnsi" w:hAnsiTheme="minorHAnsi" w:cs="Arial"/>
          <w:bCs/>
        </w:rPr>
        <w:t>l</w:t>
      </w:r>
      <w:r w:rsidR="00B64229" w:rsidRPr="00FA7C16">
        <w:rPr>
          <w:rFonts w:asciiTheme="minorHAnsi" w:hAnsiTheme="minorHAnsi" w:cs="Arial"/>
        </w:rPr>
        <w:t xml:space="preserve">a </w:t>
      </w:r>
      <w:r w:rsidR="00B64229" w:rsidRPr="00FA7C16">
        <w:rPr>
          <w:rFonts w:asciiTheme="minorHAnsi" w:hAnsiTheme="minorHAnsi" w:cs="Arial"/>
          <w:bCs/>
        </w:rPr>
        <w:t>C</w:t>
      </w:r>
      <w:r w:rsidR="00B64229" w:rsidRPr="00FA7C16">
        <w:rPr>
          <w:rFonts w:asciiTheme="minorHAnsi" w:hAnsiTheme="minorHAnsi" w:cs="Arial"/>
        </w:rPr>
        <w:t xml:space="preserve">onvocante, se realizará con recursos del tipo de presupuesto </w:t>
      </w:r>
      <w:r w:rsidR="005416AC" w:rsidRPr="00FA7C16">
        <w:rPr>
          <w:rFonts w:asciiTheme="minorHAnsi" w:hAnsiTheme="minorHAnsi" w:cs="Arial"/>
        </w:rPr>
        <w:t>Seguro Popular Anexo IV</w:t>
      </w:r>
      <w:r w:rsidR="00B64229" w:rsidRPr="00FA7C16">
        <w:rPr>
          <w:rFonts w:asciiTheme="minorHAnsi" w:hAnsiTheme="minorHAnsi" w:cs="Arial"/>
        </w:rPr>
        <w:t>,</w:t>
      </w:r>
      <w:r w:rsidR="00C16313" w:rsidRPr="00FA7C16">
        <w:rPr>
          <w:rFonts w:asciiTheme="minorHAnsi" w:hAnsiTheme="minorHAnsi" w:cs="Arial"/>
        </w:rPr>
        <w:t xml:space="preserve"> tipo de presupuesto </w:t>
      </w:r>
      <w:r w:rsidR="00665E70" w:rsidRPr="00FA7C16">
        <w:rPr>
          <w:rFonts w:asciiTheme="minorHAnsi" w:hAnsiTheme="minorHAnsi" w:cs="Arial"/>
        </w:rPr>
        <w:t>303005</w:t>
      </w:r>
      <w:r w:rsidR="00C16313" w:rsidRPr="00FA7C16">
        <w:rPr>
          <w:rFonts w:asciiTheme="minorHAnsi" w:hAnsiTheme="minorHAnsi" w:cs="Arial"/>
        </w:rPr>
        <w:t>,</w:t>
      </w:r>
      <w:r w:rsidR="00B64229" w:rsidRPr="00FA7C16">
        <w:rPr>
          <w:rFonts w:asciiTheme="minorHAnsi" w:hAnsiTheme="minorHAnsi" w:cs="Arial"/>
        </w:rPr>
        <w:t xml:space="preserve"> </w:t>
      </w:r>
      <w:r w:rsidR="00FB5482" w:rsidRPr="00FA7C16">
        <w:rPr>
          <w:rFonts w:asciiTheme="minorHAnsi" w:hAnsiTheme="minorHAnsi" w:cs="Arial"/>
        </w:rPr>
        <w:t xml:space="preserve">Programas </w:t>
      </w:r>
      <w:r w:rsidR="002018C5" w:rsidRPr="00FA7C16">
        <w:rPr>
          <w:rFonts w:asciiTheme="minorHAnsi" w:hAnsiTheme="minorHAnsi" w:cs="Arial"/>
        </w:rPr>
        <w:t>020508</w:t>
      </w:r>
      <w:r w:rsidR="005416AC" w:rsidRPr="00FA7C16">
        <w:rPr>
          <w:rFonts w:asciiTheme="minorHAnsi" w:hAnsiTheme="minorHAnsi" w:cs="Arial"/>
        </w:rPr>
        <w:t>, 950808, RN0508</w:t>
      </w:r>
      <w:r w:rsidR="002018C5" w:rsidRPr="00FA7C16">
        <w:rPr>
          <w:rFonts w:asciiTheme="minorHAnsi" w:hAnsiTheme="minorHAnsi" w:cs="Arial"/>
        </w:rPr>
        <w:t xml:space="preserve"> y</w:t>
      </w:r>
      <w:r w:rsidR="005416AC" w:rsidRPr="00FA7C16">
        <w:rPr>
          <w:rFonts w:asciiTheme="minorHAnsi" w:hAnsiTheme="minorHAnsi" w:cs="Arial"/>
        </w:rPr>
        <w:t xml:space="preserve"> </w:t>
      </w:r>
      <w:r w:rsidR="002018C5" w:rsidRPr="00FA7C16">
        <w:rPr>
          <w:rFonts w:asciiTheme="minorHAnsi" w:hAnsiTheme="minorHAnsi" w:cs="Arial"/>
        </w:rPr>
        <w:t>210508, partida 25</w:t>
      </w:r>
      <w:r w:rsidR="00305FEB" w:rsidRPr="00FA7C16">
        <w:rPr>
          <w:rFonts w:asciiTheme="minorHAnsi" w:hAnsiTheme="minorHAnsi" w:cs="Arial"/>
        </w:rPr>
        <w:t>4</w:t>
      </w:r>
      <w:r w:rsidR="00F63839" w:rsidRPr="00FA7C16">
        <w:rPr>
          <w:rFonts w:asciiTheme="minorHAnsi" w:hAnsiTheme="minorHAnsi" w:cs="Arial"/>
        </w:rPr>
        <w:t xml:space="preserve">01 </w:t>
      </w:r>
      <w:r w:rsidRPr="00FA7C16">
        <w:rPr>
          <w:rFonts w:asciiTheme="minorHAnsi" w:hAnsiTheme="minorHAnsi" w:cs="Arial"/>
        </w:rPr>
        <w:t xml:space="preserve">ambos con cargo </w:t>
      </w:r>
      <w:r w:rsidR="00FB5482" w:rsidRPr="00FA7C16">
        <w:rPr>
          <w:rFonts w:asciiTheme="minorHAnsi" w:hAnsiTheme="minorHAnsi" w:cs="Arial"/>
        </w:rPr>
        <w:t>diversas unidades</w:t>
      </w:r>
      <w:r w:rsidRPr="00FA7C16">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FA7C16">
        <w:rPr>
          <w:rFonts w:asciiTheme="minorHAnsi" w:hAnsiTheme="minorHAnsi" w:cstheme="minorHAnsi"/>
        </w:rPr>
        <w:t xml:space="preserve">2º y 3er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proofErr w:type="spellStart"/>
      <w:r w:rsidR="004D49AF" w:rsidRPr="001061A5">
        <w:rPr>
          <w:rFonts w:asciiTheme="minorHAnsi" w:hAnsiTheme="minorHAnsi"/>
        </w:rPr>
        <w:t>artroscopí</w:t>
      </w:r>
      <w:r w:rsidRPr="001061A5">
        <w:rPr>
          <w:rFonts w:asciiTheme="minorHAnsi" w:hAnsiTheme="minorHAnsi"/>
        </w:rPr>
        <w:t>as</w:t>
      </w:r>
      <w:proofErr w:type="spellEnd"/>
      <w:r w:rsidRPr="001061A5">
        <w:rPr>
          <w:rFonts w:asciiTheme="minorHAnsi" w:hAnsiTheme="minorHAnsi"/>
        </w:rPr>
        <w:t xml:space="preserve">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proofErr w:type="gramStart"/>
      <w:r w:rsidRPr="00455A7A">
        <w:rPr>
          <w:rFonts w:asciiTheme="minorHAnsi" w:hAnsiTheme="minorHAnsi" w:cs="Arial"/>
        </w:rPr>
        <w:t xml:space="preserve">resulte  </w:t>
      </w:r>
      <w:r w:rsidRPr="00455A7A">
        <w:rPr>
          <w:rFonts w:asciiTheme="minorHAnsi" w:hAnsiTheme="minorHAnsi"/>
        </w:rPr>
        <w:t>ganador</w:t>
      </w:r>
      <w:proofErr w:type="gramEnd"/>
      <w:r w:rsidRPr="00455A7A">
        <w:rPr>
          <w:rFonts w:asciiTheme="minorHAnsi" w:hAnsiTheme="minorHAnsi"/>
        </w:rPr>
        <w:t xml:space="preserve">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del </w:t>
      </w:r>
      <w:r w:rsidR="009B5CE2">
        <w:rPr>
          <w:rFonts w:asciiTheme="minorHAnsi" w:hAnsiTheme="minorHAnsi"/>
        </w:rPr>
        <w:t>20</w:t>
      </w:r>
      <w:r w:rsidRPr="00665E70">
        <w:rPr>
          <w:rFonts w:asciiTheme="minorHAnsi" w:hAnsiTheme="minorHAnsi"/>
        </w:rPr>
        <w:t xml:space="preserve"> de </w:t>
      </w:r>
      <w:r w:rsidR="009B5CE2">
        <w:rPr>
          <w:rFonts w:asciiTheme="minorHAnsi" w:hAnsiTheme="minorHAnsi"/>
        </w:rPr>
        <w:t>Enero</w:t>
      </w:r>
      <w:r w:rsidRPr="00665E70">
        <w:rPr>
          <w:rFonts w:asciiTheme="minorHAnsi" w:hAnsiTheme="minorHAnsi"/>
        </w:rPr>
        <w:t xml:space="preserve"> del 201</w:t>
      </w:r>
      <w:r w:rsidR="00FA7C16">
        <w:rPr>
          <w:rFonts w:asciiTheme="minorHAnsi" w:hAnsiTheme="minorHAnsi"/>
        </w:rPr>
        <w:t>8</w:t>
      </w:r>
      <w:r w:rsidRPr="00665E70">
        <w:rPr>
          <w:rFonts w:asciiTheme="minorHAnsi" w:hAnsiTheme="minorHAnsi"/>
        </w:rPr>
        <w:t xml:space="preserve"> al 31 de Diciembre del 201</w:t>
      </w:r>
      <w:r w:rsidR="00FA7C16">
        <w:rPr>
          <w:rFonts w:asciiTheme="minorHAnsi" w:hAnsiTheme="minorHAnsi"/>
        </w:rPr>
        <w:t>8</w:t>
      </w:r>
      <w:r w:rsidRPr="00665E70">
        <w:rPr>
          <w:rFonts w:asciiTheme="minorHAnsi" w:hAnsiTheme="minorHAnsi"/>
        </w:rPr>
        <w:t>, en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FE5151" w:rsidRDefault="00FE5151" w:rsidP="00FE5151">
      <w:pPr>
        <w:ind w:left="708" w:right="-1"/>
        <w:jc w:val="both"/>
        <w:rPr>
          <w:rFonts w:asciiTheme="minorHAnsi" w:hAnsiTheme="minorHAnsi"/>
        </w:rPr>
      </w:pPr>
    </w:p>
    <w:p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Pr="00FE5151">
        <w:rPr>
          <w:rFonts w:asciiTheme="minorHAnsi" w:hAnsiTheme="minorHAnsi"/>
        </w:rPr>
        <w:t xml:space="preserve"> se entregarán dentro de los 7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Ave. Adolfo López Mateos No. 4600 Col. Bosques del </w:t>
            </w:r>
            <w:proofErr w:type="spellStart"/>
            <w:r w:rsidRPr="001578FF">
              <w:rPr>
                <w:rFonts w:ascii="Century Gothic" w:hAnsi="Century Gothic" w:cstheme="minorHAnsi"/>
                <w:sz w:val="17"/>
                <w:szCs w:val="17"/>
              </w:rPr>
              <w:t>Nogalar</w:t>
            </w:r>
            <w:proofErr w:type="spellEnd"/>
            <w:r w:rsidRPr="001578FF">
              <w:rPr>
                <w:rFonts w:ascii="Century Gothic" w:hAnsi="Century Gothic" w:cstheme="minorHAnsi"/>
                <w:sz w:val="17"/>
                <w:szCs w:val="17"/>
              </w:rPr>
              <w:t xml:space="preserve">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Hospital General de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Dr. Cornelio González Ramos No. 400, Libramiento Carretera Monterrey-Miguel Alemán en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 C.P. 65900.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proofErr w:type="spellStart"/>
            <w:r w:rsidRPr="001578FF">
              <w:rPr>
                <w:rFonts w:ascii="Century Gothic" w:hAnsi="Century Gothic" w:cstheme="minorHAnsi"/>
                <w:sz w:val="17"/>
                <w:szCs w:val="17"/>
              </w:rPr>
              <w:t>Amel</w:t>
            </w:r>
            <w:proofErr w:type="spellEnd"/>
            <w:r w:rsidRPr="001578FF">
              <w:rPr>
                <w:rFonts w:ascii="Century Gothic" w:hAnsi="Century Gothic" w:cstheme="minorHAnsi"/>
                <w:sz w:val="17"/>
                <w:szCs w:val="17"/>
              </w:rPr>
              <w:t xml:space="preserve"> </w:t>
            </w:r>
            <w:proofErr w:type="spellStart"/>
            <w:r w:rsidRPr="001578FF">
              <w:rPr>
                <w:rFonts w:ascii="Century Gothic" w:hAnsi="Century Gothic" w:cstheme="minorHAnsi"/>
                <w:sz w:val="17"/>
                <w:szCs w:val="17"/>
              </w:rPr>
              <w:t>Barocio</w:t>
            </w:r>
            <w:proofErr w:type="spellEnd"/>
            <w:r w:rsidRPr="001578FF">
              <w:rPr>
                <w:rFonts w:ascii="Century Gothic" w:hAnsi="Century Gothic" w:cstheme="minorHAnsi"/>
                <w:sz w:val="17"/>
                <w:szCs w:val="17"/>
              </w:rPr>
              <w:t xml:space="preserve"> y Panamá, Barrio Zaragoza, Montemorelos,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lastRenderedPageBreak/>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 xml:space="preserve">La Convocante, tendrá la facultad de realizar visitas de inspección en las unidades </w:t>
      </w:r>
      <w:proofErr w:type="gramStart"/>
      <w:r w:rsidRPr="00E44B28">
        <w:rPr>
          <w:rFonts w:asciiTheme="minorHAnsi" w:hAnsiTheme="minorHAnsi" w:cs="Arial"/>
        </w:rPr>
        <w:t>aplicativas  y</w:t>
      </w:r>
      <w:proofErr w:type="gramEnd"/>
      <w:r w:rsidRPr="00E44B28">
        <w:rPr>
          <w:rFonts w:asciiTheme="minorHAnsi" w:hAnsiTheme="minorHAnsi" w:cs="Arial"/>
        </w:rPr>
        <w:t xml:space="preserve">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w:t>
      </w:r>
      <w:r w:rsidRPr="00C75C58">
        <w:rPr>
          <w:rFonts w:asciiTheme="minorHAnsi" w:hAnsiTheme="minorHAnsi"/>
        </w:rPr>
        <w:lastRenderedPageBreak/>
        <w:t>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1925AF">
        <w:rPr>
          <w:rFonts w:asciiTheme="minorHAnsi" w:hAnsiTheme="minorHAnsi"/>
          <w:bCs/>
        </w:rPr>
        <w:t>Tratándose  de</w:t>
      </w:r>
      <w:proofErr w:type="gramEnd"/>
      <w:r w:rsidRPr="001925AF">
        <w:rPr>
          <w:rFonts w:asciiTheme="minorHAnsi" w:hAnsiTheme="minorHAnsi"/>
          <w:bCs/>
        </w:rPr>
        <w:t xml:space="preserv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lastRenderedPageBreak/>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de </w:t>
      </w:r>
      <w:proofErr w:type="spellStart"/>
      <w:r>
        <w:rPr>
          <w:rFonts w:asciiTheme="minorHAnsi" w:hAnsiTheme="minorHAnsi"/>
        </w:rPr>
        <w:t>ostesíntesis</w:t>
      </w:r>
      <w:proofErr w:type="spellEnd"/>
      <w:r>
        <w:rPr>
          <w:rFonts w:asciiTheme="minorHAnsi" w:hAnsiTheme="minorHAnsi"/>
        </w:rPr>
        <w:t xml:space="preserve">,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w:t>
      </w:r>
      <w:proofErr w:type="gramStart"/>
      <w:r w:rsidRPr="00A85BB6">
        <w:rPr>
          <w:rFonts w:asciiTheme="minorHAnsi" w:hAnsiTheme="minorHAnsi" w:cs="Arial"/>
          <w:lang w:val="es-MX"/>
        </w:rPr>
        <w:t>verdad  de</w:t>
      </w:r>
      <w:proofErr w:type="gramEnd"/>
      <w:r w:rsidRPr="00A85BB6">
        <w:rPr>
          <w:rFonts w:asciiTheme="minorHAnsi" w:hAnsiTheme="minorHAnsi" w:cs="Arial"/>
          <w:lang w:val="es-MX"/>
        </w:rPr>
        <w:t xml:space="preserv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 xml:space="preserve">.-Los bienes de origen nacional cumplen con </w:t>
      </w:r>
      <w:r w:rsidRPr="00A85BB6">
        <w:rPr>
          <w:rFonts w:asciiTheme="minorHAnsi" w:hAnsiTheme="minorHAnsi" w:cs="Arial"/>
          <w:bCs/>
          <w:lang w:val="es-MX"/>
        </w:rPr>
        <w:lastRenderedPageBreak/>
        <w:t>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w:t>
      </w:r>
      <w:r w:rsidR="00E42669">
        <w:rPr>
          <w:rFonts w:asciiTheme="minorHAnsi" w:hAnsiTheme="minorHAnsi" w:cs="Arial"/>
        </w:rPr>
        <w:t>conforme a lo establecido en la regla</w:t>
      </w:r>
      <w:r w:rsidRPr="00A85BB6">
        <w:rPr>
          <w:rFonts w:asciiTheme="minorHAnsi" w:hAnsiTheme="minorHAnsi" w:cs="Arial"/>
        </w:rPr>
        <w:t xml:space="preserve"> </w:t>
      </w:r>
      <w:r w:rsidR="00E42669" w:rsidRPr="00336407">
        <w:rPr>
          <w:rFonts w:asciiTheme="minorHAnsi" w:hAnsiTheme="minorHAnsi" w:cs="Arial"/>
        </w:rPr>
        <w:t>2.1.31 de la Miscelánea Fiscal para el Ejercicio 2017 publicada en el DOF el 23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A85BB6">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9504B9" w:rsidRDefault="009504B9" w:rsidP="009504B9">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w:t>
      </w:r>
      <w:r w:rsidRPr="005F230B">
        <w:rPr>
          <w:rFonts w:ascii="Calibri" w:hAnsi="Calibri" w:cs="Arial"/>
          <w:iCs/>
        </w:rPr>
        <w:lastRenderedPageBreak/>
        <w:t xml:space="preserve">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9504B9" w:rsidRPr="0090500C" w:rsidRDefault="009504B9"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EB6E97">
        <w:rPr>
          <w:rFonts w:ascii="Calibri" w:hAnsi="Calibri"/>
        </w:rPr>
        <w:t>4</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9B5CE2">
        <w:rPr>
          <w:rFonts w:asciiTheme="minorHAnsi" w:hAnsiTheme="minorHAnsi"/>
          <w:color w:val="auto"/>
          <w:sz w:val="20"/>
          <w:szCs w:val="20"/>
        </w:rPr>
        <w:t>22</w:t>
      </w:r>
      <w:r w:rsidR="00E42669" w:rsidRPr="00E42669">
        <w:rPr>
          <w:rFonts w:asciiTheme="minorHAnsi" w:hAnsiTheme="minorHAnsi"/>
          <w:color w:val="auto"/>
          <w:sz w:val="20"/>
          <w:szCs w:val="20"/>
        </w:rPr>
        <w:t xml:space="preserve"> de </w:t>
      </w:r>
      <w:r w:rsidR="009B5CE2">
        <w:rPr>
          <w:rFonts w:asciiTheme="minorHAnsi" w:hAnsiTheme="minorHAnsi"/>
          <w:color w:val="auto"/>
          <w:sz w:val="20"/>
          <w:szCs w:val="20"/>
        </w:rPr>
        <w:t>Diciembre</w:t>
      </w:r>
      <w:r w:rsidRPr="00E42669">
        <w:rPr>
          <w:rFonts w:asciiTheme="minorHAnsi" w:hAnsiTheme="minorHAnsi"/>
          <w:color w:val="auto"/>
          <w:sz w:val="20"/>
          <w:szCs w:val="20"/>
        </w:rPr>
        <w:t xml:space="preserve"> del 2017. </w:t>
      </w:r>
    </w:p>
    <w:p w:rsidR="00EB6E97" w:rsidRPr="00E42669" w:rsidRDefault="00EB6E97" w:rsidP="00EB6E97">
      <w:pPr>
        <w:pStyle w:val="Default"/>
        <w:jc w:val="both"/>
        <w:rPr>
          <w:rFonts w:asciiTheme="minorHAnsi" w:hAnsiTheme="minorHAnsi"/>
          <w:b/>
          <w:color w:val="auto"/>
          <w:sz w:val="20"/>
          <w:szCs w:val="20"/>
        </w:rPr>
      </w:pPr>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9B5CE2">
        <w:rPr>
          <w:rFonts w:asciiTheme="minorHAnsi" w:hAnsiTheme="minorHAnsi"/>
          <w:color w:val="auto"/>
          <w:sz w:val="20"/>
          <w:szCs w:val="20"/>
        </w:rPr>
        <w:t>el 22</w:t>
      </w:r>
      <w:r w:rsidR="00E42669" w:rsidRPr="00E42669">
        <w:rPr>
          <w:rFonts w:asciiTheme="minorHAnsi" w:hAnsiTheme="minorHAnsi"/>
          <w:color w:val="auto"/>
          <w:sz w:val="20"/>
          <w:szCs w:val="20"/>
        </w:rPr>
        <w:t xml:space="preserve"> de </w:t>
      </w:r>
      <w:r w:rsidR="009B5CE2">
        <w:rPr>
          <w:rFonts w:asciiTheme="minorHAnsi" w:hAnsiTheme="minorHAnsi"/>
          <w:color w:val="auto"/>
          <w:sz w:val="20"/>
          <w:szCs w:val="20"/>
        </w:rPr>
        <w:t>Diciembre</w:t>
      </w:r>
      <w:r w:rsidR="00E42669" w:rsidRPr="00E42669">
        <w:rPr>
          <w:rFonts w:asciiTheme="minorHAnsi" w:hAnsiTheme="minorHAnsi"/>
          <w:color w:val="auto"/>
          <w:sz w:val="20"/>
          <w:szCs w:val="20"/>
        </w:rPr>
        <w:t xml:space="preserve"> del 2017</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E426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A7C16">
              <w:rPr>
                <w:rFonts w:ascii="Century Gothic" w:hAnsi="Century Gothic" w:cs="Arial"/>
                <w:b/>
                <w:color w:val="000000"/>
                <w:sz w:val="18"/>
              </w:rPr>
              <w:t>I70</w:t>
            </w:r>
            <w:r>
              <w:rPr>
                <w:rFonts w:ascii="Century Gothic" w:hAnsi="Century Gothic" w:cs="Arial"/>
                <w:b/>
                <w:color w:val="000000"/>
                <w:sz w:val="18"/>
              </w:rPr>
              <w:t>-2017</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E426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9B5CE2" w:rsidP="00E42669">
            <w:pPr>
              <w:jc w:val="center"/>
              <w:rPr>
                <w:rFonts w:ascii="Century Gothic" w:hAnsi="Century Gothic" w:cs="Arial"/>
                <w:sz w:val="16"/>
                <w:szCs w:val="18"/>
              </w:rPr>
            </w:pPr>
            <w:r>
              <w:rPr>
                <w:rFonts w:ascii="Century Gothic" w:hAnsi="Century Gothic" w:cs="Arial"/>
                <w:sz w:val="16"/>
                <w:szCs w:val="18"/>
              </w:rPr>
              <w:t>09/01/2018</w:t>
            </w:r>
          </w:p>
          <w:p w:rsidR="00117E71" w:rsidRPr="00117E71" w:rsidRDefault="009B5CE2" w:rsidP="00E42669">
            <w:pPr>
              <w:jc w:val="center"/>
              <w:rPr>
                <w:rFonts w:ascii="Century Gothic" w:hAnsi="Century Gothic" w:cs="Arial"/>
                <w:sz w:val="16"/>
                <w:szCs w:val="18"/>
              </w:rPr>
            </w:pPr>
            <w:r>
              <w:rPr>
                <w:rFonts w:ascii="Century Gothic" w:hAnsi="Century Gothic" w:cs="Arial"/>
                <w:sz w:val="16"/>
                <w:szCs w:val="18"/>
              </w:rPr>
              <w:t>09</w:t>
            </w:r>
            <w:r w:rsidR="00117E71" w:rsidRPr="00117E71">
              <w:rPr>
                <w:rFonts w:ascii="Century Gothic" w:hAnsi="Century Gothic" w:cs="Arial"/>
                <w:sz w:val="16"/>
                <w:szCs w:val="18"/>
              </w:rPr>
              <w:t>:30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9B5CE2" w:rsidP="00E42669">
            <w:pPr>
              <w:jc w:val="center"/>
              <w:rPr>
                <w:rFonts w:ascii="Century Gothic" w:hAnsi="Century Gothic" w:cs="Arial"/>
                <w:sz w:val="16"/>
                <w:szCs w:val="18"/>
              </w:rPr>
            </w:pPr>
            <w:r>
              <w:rPr>
                <w:rFonts w:ascii="Century Gothic" w:hAnsi="Century Gothic" w:cs="Arial"/>
                <w:sz w:val="16"/>
                <w:szCs w:val="18"/>
              </w:rPr>
              <w:t>17/01/2018</w:t>
            </w:r>
          </w:p>
          <w:p w:rsidR="00117E71" w:rsidRPr="00117E71" w:rsidRDefault="009B5CE2" w:rsidP="00E42669">
            <w:pPr>
              <w:jc w:val="center"/>
              <w:rPr>
                <w:rFonts w:ascii="Century Gothic" w:hAnsi="Century Gothic" w:cs="Arial"/>
                <w:sz w:val="16"/>
                <w:szCs w:val="18"/>
              </w:rPr>
            </w:pPr>
            <w:r>
              <w:rPr>
                <w:rFonts w:ascii="Century Gothic" w:hAnsi="Century Gothic" w:cs="Arial"/>
                <w:sz w:val="16"/>
                <w:szCs w:val="18"/>
              </w:rPr>
              <w:t>09:3</w:t>
            </w:r>
            <w:r w:rsidR="00117E71"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9B5CE2" w:rsidP="00E42669">
            <w:pPr>
              <w:jc w:val="center"/>
              <w:rPr>
                <w:rFonts w:ascii="Century Gothic" w:hAnsi="Century Gothic" w:cs="Arial"/>
                <w:sz w:val="16"/>
                <w:szCs w:val="18"/>
              </w:rPr>
            </w:pPr>
            <w:r>
              <w:rPr>
                <w:rFonts w:ascii="Century Gothic" w:hAnsi="Century Gothic" w:cs="Arial"/>
                <w:sz w:val="16"/>
                <w:szCs w:val="18"/>
              </w:rPr>
              <w:t>19/01/2018</w:t>
            </w:r>
          </w:p>
          <w:p w:rsidR="00117E71" w:rsidRPr="00117E71" w:rsidRDefault="009B5CE2" w:rsidP="00E42669">
            <w:pPr>
              <w:jc w:val="center"/>
              <w:rPr>
                <w:rFonts w:ascii="Century Gothic" w:hAnsi="Century Gothic" w:cs="Arial"/>
                <w:sz w:val="16"/>
                <w:szCs w:val="18"/>
              </w:rPr>
            </w:pPr>
            <w:r>
              <w:rPr>
                <w:rFonts w:ascii="Century Gothic" w:hAnsi="Century Gothic" w:cs="Arial"/>
                <w:sz w:val="16"/>
                <w:szCs w:val="18"/>
              </w:rPr>
              <w:t>09</w:t>
            </w:r>
            <w:r w:rsidR="00117E71" w:rsidRPr="00117E71">
              <w:rPr>
                <w:rFonts w:ascii="Century Gothic" w:hAnsi="Century Gothic" w:cs="Arial"/>
                <w:sz w:val="16"/>
                <w:szCs w:val="18"/>
              </w:rPr>
              <w:t>:30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B5CE2" w:rsidRPr="00117E71" w:rsidRDefault="009B5CE2" w:rsidP="009B5CE2">
            <w:pPr>
              <w:jc w:val="center"/>
              <w:rPr>
                <w:rFonts w:ascii="Century Gothic" w:hAnsi="Century Gothic" w:cs="Arial"/>
                <w:sz w:val="16"/>
                <w:szCs w:val="18"/>
              </w:rPr>
            </w:pPr>
            <w:r>
              <w:rPr>
                <w:rFonts w:ascii="Century Gothic" w:hAnsi="Century Gothic" w:cs="Arial"/>
                <w:sz w:val="16"/>
                <w:szCs w:val="18"/>
              </w:rPr>
              <w:t>19/01/2018</w:t>
            </w:r>
          </w:p>
          <w:p w:rsidR="00117E71" w:rsidRPr="00117E71" w:rsidRDefault="009B5CE2" w:rsidP="009B5CE2">
            <w:pPr>
              <w:jc w:val="center"/>
              <w:rPr>
                <w:rFonts w:ascii="Century Gothic" w:hAnsi="Century Gothic" w:cs="Arial"/>
                <w:sz w:val="16"/>
                <w:szCs w:val="18"/>
              </w:rPr>
            </w:pPr>
            <w:r>
              <w:rPr>
                <w:rFonts w:ascii="Century Gothic" w:hAnsi="Century Gothic" w:cs="Arial"/>
                <w:sz w:val="16"/>
                <w:szCs w:val="18"/>
              </w:rPr>
              <w:t>09:45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B5CE2" w:rsidRPr="00117E71" w:rsidRDefault="009B5CE2" w:rsidP="009B5CE2">
            <w:pPr>
              <w:jc w:val="center"/>
              <w:rPr>
                <w:rFonts w:ascii="Century Gothic" w:hAnsi="Century Gothic" w:cs="Arial"/>
                <w:sz w:val="16"/>
                <w:szCs w:val="18"/>
              </w:rPr>
            </w:pPr>
            <w:r>
              <w:rPr>
                <w:rFonts w:ascii="Century Gothic" w:hAnsi="Century Gothic" w:cs="Arial"/>
                <w:sz w:val="16"/>
                <w:szCs w:val="18"/>
              </w:rPr>
              <w:t>19/01/2018</w:t>
            </w:r>
          </w:p>
          <w:p w:rsidR="00EB6E97" w:rsidRPr="00117E71" w:rsidRDefault="009B5CE2" w:rsidP="009B5CE2">
            <w:pPr>
              <w:jc w:val="center"/>
              <w:rPr>
                <w:rFonts w:ascii="Century Gothic" w:hAnsi="Century Gothic" w:cs="Arial"/>
                <w:sz w:val="16"/>
                <w:szCs w:val="18"/>
              </w:rPr>
            </w:pPr>
            <w:r>
              <w:rPr>
                <w:rFonts w:ascii="Century Gothic" w:hAnsi="Century Gothic" w:cs="Arial"/>
                <w:sz w:val="16"/>
                <w:szCs w:val="18"/>
              </w:rPr>
              <w:t>10:0</w:t>
            </w:r>
            <w:r w:rsidRPr="00117E71">
              <w:rPr>
                <w:rFonts w:ascii="Century Gothic" w:hAnsi="Century Gothic" w:cs="Arial"/>
                <w:sz w:val="16"/>
                <w:szCs w:val="18"/>
              </w:rPr>
              <w:t>0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9B5CE2">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B5CE2">
              <w:rPr>
                <w:rFonts w:ascii="Century Gothic" w:hAnsi="Century Gothic" w:cs="Arial"/>
                <w:sz w:val="16"/>
                <w:szCs w:val="18"/>
              </w:rPr>
              <w:t>día 2</w:t>
            </w:r>
            <w:r w:rsidRPr="00117E71">
              <w:rPr>
                <w:rFonts w:ascii="Century Gothic" w:hAnsi="Century Gothic" w:cs="Arial"/>
                <w:sz w:val="16"/>
                <w:szCs w:val="18"/>
              </w:rPr>
              <w:t xml:space="preserve"> de </w:t>
            </w:r>
            <w:r w:rsidR="002B27B0">
              <w:rPr>
                <w:rFonts w:ascii="Century Gothic" w:hAnsi="Century Gothic" w:cs="Arial"/>
                <w:sz w:val="16"/>
                <w:szCs w:val="18"/>
              </w:rPr>
              <w:t>Febrero</w:t>
            </w:r>
            <w:r w:rsidRPr="00117E71">
              <w:rPr>
                <w:rFonts w:ascii="Century Gothic" w:hAnsi="Century Gothic" w:cs="Arial"/>
                <w:sz w:val="16"/>
                <w:szCs w:val="18"/>
              </w:rPr>
              <w:t xml:space="preserve"> de 201</w:t>
            </w:r>
            <w:r w:rsidR="009B5CE2">
              <w:rPr>
                <w:rFonts w:ascii="Century Gothic" w:hAnsi="Century Gothic" w:cs="Arial"/>
                <w:sz w:val="16"/>
                <w:szCs w:val="18"/>
              </w:rPr>
              <w:t>8</w:t>
            </w:r>
            <w:r w:rsidRPr="00117E71">
              <w:rPr>
                <w:rFonts w:ascii="Century Gothic" w:hAnsi="Century Gothic" w:cs="Arial"/>
                <w:sz w:val="16"/>
                <w:szCs w:val="18"/>
              </w:rPr>
              <w:t xml:space="preserve">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lastRenderedPageBreak/>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ind w:left="720" w:right="51"/>
        <w:jc w:val="both"/>
        <w:rPr>
          <w:rFonts w:ascii="Calibri" w:hAnsi="Calibri"/>
        </w:rPr>
      </w:pP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ind w:left="1080" w:right="51"/>
        <w:jc w:val="both"/>
        <w:rPr>
          <w:rFonts w:ascii="Calibri" w:hAnsi="Calibri"/>
        </w:rPr>
      </w:pP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C84FE6" w:rsidRDefault="00EB6E97" w:rsidP="00EB6E97">
      <w:pPr>
        <w:pStyle w:val="Prrafodelista"/>
        <w:rPr>
          <w:rFonts w:ascii="Calibri" w:hAnsi="Calibri" w:cs="Arial"/>
        </w:rPr>
      </w:pP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1C463D" w:rsidRDefault="00EB6E97" w:rsidP="00EB6E97">
      <w:pPr>
        <w:pStyle w:val="Prrafodelista"/>
        <w:rPr>
          <w:rFonts w:ascii="Calibri" w:hAnsi="Calibri"/>
        </w:rPr>
      </w:pP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ind w:right="-1"/>
        <w:jc w:val="both"/>
        <w:rPr>
          <w:rFonts w:ascii="Calibri" w:hAnsi="Calibri"/>
        </w:rPr>
      </w:pP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b/>
        </w:rPr>
      </w:pP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w:t>
      </w:r>
      <w:r w:rsidRPr="0039320A">
        <w:rPr>
          <w:rFonts w:ascii="Calibri" w:hAnsi="Calibri"/>
        </w:rPr>
        <w:lastRenderedPageBreak/>
        <w:t>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9B5CE2">
        <w:rPr>
          <w:rFonts w:ascii="Calibri" w:hAnsi="Calibri"/>
          <w:sz w:val="20"/>
        </w:rPr>
        <w:t>20</w:t>
      </w:r>
      <w:r w:rsidR="002B27B0" w:rsidRPr="002B27B0">
        <w:rPr>
          <w:rFonts w:ascii="Calibri" w:hAnsi="Calibri"/>
          <w:sz w:val="20"/>
        </w:rPr>
        <w:t xml:space="preserve"> de </w:t>
      </w:r>
      <w:r w:rsidR="009B5CE2">
        <w:rPr>
          <w:rFonts w:ascii="Calibri" w:hAnsi="Calibri"/>
          <w:sz w:val="20"/>
        </w:rPr>
        <w:t>Enero</w:t>
      </w:r>
      <w:r w:rsidRPr="002B27B0">
        <w:rPr>
          <w:rFonts w:ascii="Calibri" w:hAnsi="Calibri"/>
          <w:sz w:val="20"/>
        </w:rPr>
        <w:t xml:space="preserve"> del 201</w:t>
      </w:r>
      <w:r w:rsidR="009B5CE2">
        <w:rPr>
          <w:rFonts w:ascii="Calibri" w:hAnsi="Calibri"/>
          <w:sz w:val="20"/>
        </w:rPr>
        <w:t>8</w:t>
      </w:r>
      <w:r w:rsidR="002B27B0" w:rsidRPr="002B27B0">
        <w:rPr>
          <w:rFonts w:ascii="Calibri" w:hAnsi="Calibri"/>
          <w:sz w:val="20"/>
        </w:rPr>
        <w:t xml:space="preserve"> al 31</w:t>
      </w:r>
      <w:r w:rsidRPr="002B27B0">
        <w:rPr>
          <w:rFonts w:ascii="Calibri" w:hAnsi="Calibri"/>
          <w:sz w:val="20"/>
        </w:rPr>
        <w:t xml:space="preserve"> de </w:t>
      </w:r>
      <w:r w:rsidR="002B27B0" w:rsidRPr="002B27B0">
        <w:rPr>
          <w:rFonts w:ascii="Calibri" w:hAnsi="Calibri"/>
          <w:sz w:val="20"/>
        </w:rPr>
        <w:t>Diciembre</w:t>
      </w:r>
      <w:r w:rsidR="009B5CE2">
        <w:rPr>
          <w:rFonts w:ascii="Calibri" w:hAnsi="Calibri"/>
          <w:sz w:val="20"/>
        </w:rPr>
        <w:t xml:space="preserve"> del 2018</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9B5CE2" w:rsidRPr="009E04A4" w:rsidRDefault="009B5CE2" w:rsidP="00EB6E97">
      <w:pPr>
        <w:pStyle w:val="Textoindependiente2"/>
        <w:ind w:left="284"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ind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39320A" w:rsidRDefault="00EB6E97" w:rsidP="00EB6E97">
      <w:pPr>
        <w:ind w:right="-1"/>
        <w:jc w:val="both"/>
        <w:rPr>
          <w:rFonts w:ascii="Calibri" w:hAnsi="Calibri"/>
        </w:rPr>
      </w:pP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Pr="00DB6160" w:rsidRDefault="00EB6E97" w:rsidP="00EB6E97">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Default="00EB6E97" w:rsidP="00EB6E97">
      <w:pPr>
        <w:ind w:left="720" w:right="-1"/>
        <w:jc w:val="both"/>
        <w:rPr>
          <w:rFonts w:ascii="Calibri" w:hAnsi="Calibri"/>
        </w:rPr>
      </w:pP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39320A" w:rsidRDefault="00EB6E97" w:rsidP="00EB6E97">
      <w:pPr>
        <w:ind w:right="-1"/>
        <w:jc w:val="both"/>
        <w:rPr>
          <w:rFonts w:ascii="Calibri" w:hAnsi="Calibri"/>
          <w:b/>
        </w:rPr>
      </w:pP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Pr="00DB6160" w:rsidRDefault="00EB6E97" w:rsidP="00EB6E97">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B5CE2">
        <w:rPr>
          <w:rFonts w:asciiTheme="minorHAnsi" w:hAnsiTheme="minorHAnsi"/>
          <w:b/>
        </w:rPr>
        <w:t>22</w:t>
      </w:r>
      <w:r w:rsidR="002B27B0">
        <w:rPr>
          <w:rFonts w:asciiTheme="minorHAnsi" w:hAnsiTheme="minorHAnsi"/>
          <w:b/>
        </w:rPr>
        <w:t xml:space="preserve"> DE </w:t>
      </w:r>
      <w:r w:rsidR="009B5CE2">
        <w:rPr>
          <w:rFonts w:asciiTheme="minorHAnsi" w:hAnsiTheme="minorHAnsi"/>
          <w:b/>
        </w:rPr>
        <w:t>DICIEMBRE</w:t>
      </w:r>
      <w:r w:rsidR="002B27B0">
        <w:rPr>
          <w:rFonts w:asciiTheme="minorHAnsi" w:hAnsiTheme="minorHAnsi"/>
          <w:b/>
        </w:rPr>
        <w:t xml:space="preserve"> DEL 2017</w:t>
      </w: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Pr="00037DE1" w:rsidRDefault="002B27B0"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rsidTr="00903438">
        <w:trPr>
          <w:trHeight w:val="315"/>
          <w:jc w:val="center"/>
        </w:trPr>
        <w:tc>
          <w:tcPr>
            <w:tcW w:w="709" w:type="dxa"/>
            <w:shd w:val="clear" w:color="auto" w:fill="9DE9E7"/>
            <w:vAlign w:val="center"/>
          </w:tcPr>
          <w:p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rsidTr="00903438">
        <w:trPr>
          <w:trHeight w:val="315"/>
          <w:jc w:val="center"/>
        </w:trPr>
        <w:tc>
          <w:tcPr>
            <w:tcW w:w="709" w:type="dxa"/>
            <w:vAlign w:val="center"/>
          </w:tcPr>
          <w:p w:rsidR="00903438" w:rsidRPr="00E44B28" w:rsidRDefault="00903438"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4739" w:type="dxa"/>
            <w:shd w:val="clear" w:color="auto" w:fill="auto"/>
            <w:vAlign w:val="center"/>
          </w:tcPr>
          <w:p w:rsidR="00903438" w:rsidRPr="00E44B28" w:rsidRDefault="00903438"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 Regional de Alta Especialidad Materno Infantil</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 Hidalgo, N. L. </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General de Dr. Arroyo, N. L</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w:t>
            </w:r>
            <w:proofErr w:type="spellStart"/>
            <w:r w:rsidRPr="00E44B28">
              <w:rPr>
                <w:rFonts w:asciiTheme="minorHAnsi" w:hAnsiTheme="minorHAnsi" w:cs="Arial"/>
                <w:color w:val="000000"/>
                <w:sz w:val="18"/>
                <w:szCs w:val="14"/>
                <w:lang w:val="es-ES"/>
              </w:rPr>
              <w:t>Cerralvo</w:t>
            </w:r>
            <w:proofErr w:type="spellEnd"/>
            <w:r w:rsidRPr="00E44B28">
              <w:rPr>
                <w:rFonts w:asciiTheme="minorHAnsi" w:hAnsiTheme="minorHAnsi" w:cs="Arial"/>
                <w:color w:val="000000"/>
                <w:sz w:val="18"/>
                <w:szCs w:val="14"/>
                <w:lang w:val="es-ES"/>
              </w:rPr>
              <w:t xml:space="preserve">, N. L. </w:t>
            </w:r>
            <w:r>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Montemorelos, N. L.”</w:t>
            </w:r>
          </w:p>
        </w:tc>
        <w:tc>
          <w:tcPr>
            <w:tcW w:w="85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4E353A" w:rsidRDefault="004E353A" w:rsidP="006E0108">
      <w:pPr>
        <w:pStyle w:val="Default"/>
        <w:jc w:val="center"/>
        <w:rPr>
          <w:rFonts w:asciiTheme="minorHAnsi" w:hAnsiTheme="minorHAnsi" w:cstheme="minorHAnsi"/>
          <w:b/>
          <w:bCs/>
          <w:sz w:val="22"/>
          <w:szCs w:val="22"/>
        </w:rPr>
      </w:pPr>
    </w:p>
    <w:tbl>
      <w:tblPr>
        <w:tblW w:w="10697" w:type="dxa"/>
        <w:tblCellMar>
          <w:left w:w="70" w:type="dxa"/>
          <w:right w:w="70" w:type="dxa"/>
        </w:tblCellMar>
        <w:tblLook w:val="04A0" w:firstRow="1" w:lastRow="0" w:firstColumn="1" w:lastColumn="0" w:noHBand="0" w:noVBand="1"/>
      </w:tblPr>
      <w:tblGrid>
        <w:gridCol w:w="855"/>
        <w:gridCol w:w="1024"/>
        <w:gridCol w:w="5908"/>
        <w:gridCol w:w="844"/>
        <w:gridCol w:w="1170"/>
        <w:gridCol w:w="896"/>
      </w:tblGrid>
      <w:tr w:rsidR="00E55E12" w:rsidRPr="00E55E12" w:rsidTr="00E55E12">
        <w:trPr>
          <w:trHeight w:val="240"/>
        </w:trPr>
        <w:tc>
          <w:tcPr>
            <w:tcW w:w="855" w:type="dxa"/>
            <w:tcBorders>
              <w:top w:val="single" w:sz="8" w:space="0" w:color="auto"/>
              <w:left w:val="single" w:sz="8" w:space="0" w:color="auto"/>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RENGLÓN</w:t>
            </w:r>
          </w:p>
        </w:tc>
        <w:tc>
          <w:tcPr>
            <w:tcW w:w="1024"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CLAVE</w:t>
            </w:r>
          </w:p>
        </w:tc>
        <w:tc>
          <w:tcPr>
            <w:tcW w:w="5908"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Descripción</w:t>
            </w:r>
          </w:p>
        </w:tc>
        <w:tc>
          <w:tcPr>
            <w:tcW w:w="844"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UNIDAD DE MEDIDA</w:t>
            </w:r>
          </w:p>
        </w:tc>
        <w:tc>
          <w:tcPr>
            <w:tcW w:w="1170"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PRESENTACION</w:t>
            </w:r>
          </w:p>
        </w:tc>
        <w:tc>
          <w:tcPr>
            <w:tcW w:w="896"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CANTIDAD</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600460315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ROLLO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600460323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OSTEOSINTESIS BLANDO, EN ROLLO DE 10 M. DIAMETRO: 1.2 A 1.25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ROLLO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600461263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HUESO, NO ROSCADO CON PUNTA DE TROCAR, TIPO KIRSCHNER. DIAMETRO: 1.00 MM  LONGITUD: 150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167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600461438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542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600461511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600461529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PASADOR DE SUTURA DE 2.4 MM PARA PLASTIA DE LIGAMENTO CRUZADO ANTERIOR.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601133689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BARRA RECTA O PREDOBLADA, LISA O ROSCADA DE 4.5 MM A 6.5 MM DE DIAMETRO. LONGITUD: 40 MM A  49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601133929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BARRAS TRANSVERSALES. PARA LOS SISTEMAS QUE LO REQUIERAN. LONGITUD: 60 MM A 100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601310014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601391774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BROCAS PARA ACOPLAMIENTO RAPIDO. DIAMETRO: 4.5 MM LONGITUD: 145 MM FILO: 120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601391972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 DE 2.7 MM DE DIAMETRO, PARA GUIA DE 1.35 MM, LONGITUD TOTAL 160 MM, LONGITUD UTIL 130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601392046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601600018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601600083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601650955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602107757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604371096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PEQUEÑO DERECHO.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PEQUEÑO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604371112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MEDIANO DERECHO.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604371120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MEDIANO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604371138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GRANDE DERECHO.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604371146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GRANDE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PEDICULAR DERECHO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24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PEDICULAR IZQUIERDO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4.5 A 5.5 MM DE DIAMETRO CON O SIN DOBLE ABERTURA LATERAL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604371245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604371252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604371393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604371401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604371419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UNIVERSAL PARA COLUMNA. BARRA DE 4.5 MM A 5.5 MM DE DIAMETRO, LONGITUD </w:t>
            </w:r>
            <w:proofErr w:type="gramStart"/>
            <w:r w:rsidRPr="00E55E12">
              <w:rPr>
                <w:rFonts w:ascii="Tahoma" w:hAnsi="Tahoma" w:cs="Tahoma"/>
                <w:color w:val="000000"/>
                <w:sz w:val="16"/>
                <w:szCs w:val="16"/>
                <w:lang w:val="es-MX" w:eastAsia="es-MX"/>
              </w:rPr>
              <w:t>DE  35</w:t>
            </w:r>
            <w:proofErr w:type="gramEnd"/>
            <w:r w:rsidRPr="00E55E12">
              <w:rPr>
                <w:rFonts w:ascii="Tahoma" w:hAnsi="Tahoma" w:cs="Tahoma"/>
                <w:color w:val="000000"/>
                <w:sz w:val="16"/>
                <w:szCs w:val="16"/>
                <w:lang w:val="es-MX" w:eastAsia="es-MX"/>
              </w:rPr>
              <w:t xml:space="preserve"> MM A 510 MM EN ALEACION DE TITANIO. LOS USUARIOS SELECCIONARAN LAS DIMENSIONES DE ACUERDO A SUS NECESIDADES.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604830737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HOJA PARA SIERRA CORTADORA DE YESO. DE ACUERDO 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607251360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607251642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607251741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607252723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607252988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607255486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607256609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607256633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607530045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SINOVIAL DE 2.5 MM A 4.5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MENISCO DE 2.5 MM A 3.5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607530078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MENISCO DE 5.5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44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607530094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ANGULADA, DE 2.5 MM A 4.0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607530128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RECTA, DE 2.5 MM A 4.0 MM DE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607530136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OVAL, DE 2.5 MM A 4.0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607540010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607540028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607980265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RONDANA (ARANDELA) METALICA DE TRACCION.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608200234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608200259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REPARACION DE MENISCO, BIODEGRADABLE, EN FORMA DE FLECHA DENTADA O ARPON DE 10 MM A 16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LONGITUD. CON APLICADOR </w:t>
            </w:r>
            <w:proofErr w:type="gramStart"/>
            <w:r w:rsidRPr="00E55E12">
              <w:rPr>
                <w:rFonts w:ascii="Tahoma" w:hAnsi="Tahoma" w:cs="Tahoma"/>
                <w:color w:val="000000"/>
                <w:sz w:val="16"/>
                <w:szCs w:val="16"/>
                <w:lang w:val="es-MX" w:eastAsia="es-MX"/>
              </w:rPr>
              <w:t>ESPECIFICO</w:t>
            </w:r>
            <w:proofErr w:type="gramEnd"/>
            <w:r w:rsidRPr="00E55E12">
              <w:rPr>
                <w:rFonts w:ascii="Tahoma" w:hAnsi="Tahoma" w:cs="Tahoma"/>
                <w:color w:val="000000"/>
                <w:sz w:val="16"/>
                <w:szCs w:val="16"/>
                <w:lang w:val="es-MX" w:eastAsia="es-MX"/>
              </w:rPr>
              <w:t xml:space="preserve"> INCLUIDO.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608200267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608200275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608200283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CANULA ROSCADA DE 8.0 MM A 9.0 </w:t>
            </w:r>
            <w:proofErr w:type="gramStart"/>
            <w:r w:rsidRPr="00E55E12">
              <w:rPr>
                <w:rFonts w:ascii="Tahoma" w:hAnsi="Tahoma" w:cs="Tahoma"/>
                <w:color w:val="000000"/>
                <w:sz w:val="16"/>
                <w:szCs w:val="16"/>
                <w:lang w:val="es-MX" w:eastAsia="es-MX"/>
              </w:rPr>
              <w:t>MM  DE</w:t>
            </w:r>
            <w:proofErr w:type="gramEnd"/>
            <w:r w:rsidRPr="00E55E12">
              <w:rPr>
                <w:rFonts w:ascii="Tahoma" w:hAnsi="Tahoma" w:cs="Tahoma"/>
                <w:color w:val="000000"/>
                <w:sz w:val="16"/>
                <w:szCs w:val="16"/>
                <w:lang w:val="es-MX" w:eastAsia="es-MX"/>
              </w:rPr>
              <w:t xml:space="preserve"> DIAMETRO POR 7 CM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608200424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FIJACION DEL REBORDE GLENOIDEO, CON CABEZA DE 3.0 MM A 5.0 MM DE DIAMETRO Y DE 20 </w:t>
            </w:r>
            <w:proofErr w:type="gramStart"/>
            <w:r w:rsidRPr="00E55E12">
              <w:rPr>
                <w:rFonts w:ascii="Tahoma" w:hAnsi="Tahoma" w:cs="Tahoma"/>
                <w:color w:val="000000"/>
                <w:sz w:val="16"/>
                <w:szCs w:val="16"/>
                <w:lang w:val="es-MX" w:eastAsia="es-MX"/>
              </w:rPr>
              <w:t>MM  A</w:t>
            </w:r>
            <w:proofErr w:type="gramEnd"/>
            <w:r w:rsidRPr="00E55E12">
              <w:rPr>
                <w:rFonts w:ascii="Tahoma" w:hAnsi="Tahoma" w:cs="Tahoma"/>
                <w:color w:val="000000"/>
                <w:sz w:val="16"/>
                <w:szCs w:val="16"/>
                <w:lang w:val="es-MX" w:eastAsia="es-MX"/>
              </w:rPr>
              <w:t xml:space="preserve"> 30 MM DE LONGITUD, CANULADO, BIODEGRADABLE.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608200994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608201224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60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608590188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608590196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608980124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29</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608980397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608980405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608980413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608980439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608980447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608982054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tipo </w:t>
            </w:r>
            <w:proofErr w:type="spellStart"/>
            <w:r w:rsidRPr="00E55E12">
              <w:rPr>
                <w:rFonts w:ascii="Tahoma" w:hAnsi="Tahoma" w:cs="Tahoma"/>
                <w:color w:val="000000"/>
                <w:sz w:val="16"/>
                <w:szCs w:val="16"/>
                <w:lang w:val="es-MX" w:eastAsia="es-MX"/>
              </w:rPr>
              <w:t>Schanz</w:t>
            </w:r>
            <w:proofErr w:type="spellEnd"/>
            <w:r w:rsidRPr="00E55E12">
              <w:rPr>
                <w:rFonts w:ascii="Tahoma" w:hAnsi="Tahoma" w:cs="Tahoma"/>
                <w:color w:val="000000"/>
                <w:sz w:val="16"/>
                <w:szCs w:val="16"/>
                <w:lang w:val="es-MX" w:eastAsia="es-MX"/>
              </w:rPr>
              <w:t xml:space="preserve"> de 4.0 mm de diámetro y 10 mm de rosca. Además, dimensiones intermedias entre las especificadas. Longitud: 60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TITANIO PARA FIJACION TRANSVERSA EN LA PLASTIA DE LIGAMENTO SEMITENDINOSO.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608982815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proofErr w:type="gramStart"/>
            <w:r w:rsidRPr="00E55E12">
              <w:rPr>
                <w:rFonts w:ascii="Tahoma" w:hAnsi="Tahoma" w:cs="Tahoma"/>
                <w:color w:val="000000"/>
                <w:sz w:val="16"/>
                <w:szCs w:val="16"/>
                <w:lang w:val="es-MX" w:eastAsia="es-MX"/>
              </w:rPr>
              <w:t>TORNILLO  TRANSPEDICULAR</w:t>
            </w:r>
            <w:proofErr w:type="gramEnd"/>
            <w:r w:rsidRPr="00E55E12">
              <w:rPr>
                <w:rFonts w:ascii="Tahoma" w:hAnsi="Tahoma" w:cs="Tahoma"/>
                <w:color w:val="000000"/>
                <w:sz w:val="16"/>
                <w:szCs w:val="16"/>
                <w:lang w:val="es-MX" w:eastAsia="es-MX"/>
              </w:rPr>
              <w:t xml:space="preserve"> POLIAXIAL,  DE 5.0 MM  A 6.5 MM  DE DIAMETRO, DE APERTURA LATERAL O APERTURA DORSAL. ADEMAS, DIMENSIONES INTERMEDIAS ENTRE LAS ESPECIFICADAS.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608982930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PARA GANCHO PEDICULAR DE 3.0 MM A 3.5 MM. PARA LOS SISTEMAS QUE LO REQUIERAN.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608983086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608990305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78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608990479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608990495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608990982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608991030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608991261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608991808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608992673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608993291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608997490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608999249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5042107760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STEINMANN 4.0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5049500139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5/64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3/32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1/8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9/64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5/32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5049500195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STEINMANN 0.62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ARTROPLASTIA TOTAL DE CADERA CEMENTADA DERECHA IZQUIERDA CONFORMADA POR COMPONENTES FEMORALES, VASTAGO RECTO PERFIL NORMAL DE TITANIO + CR-CO, LISO VASTAGO MEDIDAS 2-8 INCLUYE MEDIDAS INTERMEDIAS ENTRE LAS 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w:t>
            </w:r>
            <w:r w:rsidRPr="00E55E12">
              <w:rPr>
                <w:rFonts w:ascii="Tahoma" w:hAnsi="Tahoma" w:cs="Tahoma"/>
                <w:color w:val="000000"/>
                <w:sz w:val="16"/>
                <w:szCs w:val="16"/>
                <w:lang w:val="es-MX" w:eastAsia="es-MX"/>
              </w:rPr>
              <w:lastRenderedPageBreak/>
              <w:t>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ARTROPLASTIA TOTAL DE RODILLA CEMENTADA SIN ESTABILIZADOR (PRIMARIA) DERECHA-IZQUIERDA COMPONENTE FEMORAL C/8 TAMAÑOS (1 A </w:t>
            </w:r>
            <w:r w:rsidRPr="00E55E12">
              <w:rPr>
                <w:rFonts w:ascii="Tahoma" w:hAnsi="Tahoma" w:cs="Tahoma"/>
                <w:color w:val="000000"/>
                <w:sz w:val="16"/>
                <w:szCs w:val="16"/>
                <w:lang w:val="es-MX" w:eastAsia="es-MX"/>
              </w:rPr>
              <w:lastRenderedPageBreak/>
              <w:t xml:space="preserve">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w:t>
            </w:r>
            <w:proofErr w:type="gramStart"/>
            <w:r w:rsidRPr="00E55E12">
              <w:rPr>
                <w:rFonts w:ascii="Tahoma" w:hAnsi="Tahoma" w:cs="Tahoma"/>
                <w:color w:val="000000"/>
                <w:sz w:val="16"/>
                <w:szCs w:val="16"/>
                <w:lang w:val="es-MX" w:eastAsia="es-MX"/>
              </w:rPr>
              <w:t>DESPLAZAMIENTO .</w:t>
            </w:r>
            <w:proofErr w:type="gramEnd"/>
            <w:r w:rsidRPr="00E55E12">
              <w:rPr>
                <w:rFonts w:ascii="Tahoma" w:hAnsi="Tahoma" w:cs="Tahoma"/>
                <w:color w:val="000000"/>
                <w:sz w:val="16"/>
                <w:szCs w:val="16"/>
                <w:lang w:val="es-MX" w:eastAsia="es-MX"/>
              </w:rPr>
              <w:t xml:space="preserve"> ALETAS ANGULADAS MAS ESTABILIDAD ROTACIONAL. PATELA DE POLIETILENO MEDIDA 26-29-32 MM CONVEXA O PLANA.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ARTROPLASTIA TOTAL DE RODILLA CEMENTADA CON ESTABILIZADOR POSTERIOR (PRIMARIA) DERECHA-</w:t>
            </w:r>
            <w:proofErr w:type="gramStart"/>
            <w:r w:rsidRPr="00E55E12">
              <w:rPr>
                <w:rFonts w:ascii="Tahoma" w:hAnsi="Tahoma" w:cs="Tahoma"/>
                <w:color w:val="000000"/>
                <w:sz w:val="16"/>
                <w:szCs w:val="16"/>
                <w:lang w:val="es-MX" w:eastAsia="es-MX"/>
              </w:rPr>
              <w:t>IZQUIERDA  COMPONENTE</w:t>
            </w:r>
            <w:proofErr w:type="gramEnd"/>
            <w:r w:rsidRPr="00E55E12">
              <w:rPr>
                <w:rFonts w:ascii="Tahoma" w:hAnsi="Tahoma" w:cs="Tahoma"/>
                <w:color w:val="000000"/>
                <w:sz w:val="16"/>
                <w:szCs w:val="16"/>
                <w:lang w:val="es-MX" w:eastAsia="es-MX"/>
              </w:rPr>
              <w:t xml:space="preserv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ALETAS ANGULADAS MAS ESTABILIDAD ROTACIONAL. PATELA DE POLIETILENO MEDIDA 26-29-32 MM CONVEXA O PLANA.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CEMENTO PARA HUESO METAMETILMETACRILICO 40 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5049951001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ARTROSCOPIA  DE RODILLA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EQUIPO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5049951801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PROTESIS DE THOMPSON DE 38 MM A 54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FIJADOR-ELONGADOR PARA FEMUR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 -ELONGADOR PARA TIBIA EN FORMA DE T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 -ELONGADOR PARA HUMERO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TORNILLOS DE TRACCION PARA PLACA DINAMICA DE 50 MM A 135 MM DE LONGITUD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PLACAS ESPECIALES PARA RECONSTRUCCION RECTAS, DE 6 A 14 ORIFICIOS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 DE PLACAS PARA TORNILLO 3.5 MM Y 4.0 MM DIAMETRO DE 2 A 9 ORIFICIOS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5049952202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P/HUESO ESPONJOSO CANULADO 7 MM DE DIAMETRO, ROSCA 16 MM LONG. DE 30 MM A 120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5049952217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DE SHANZ PUNTA TRIANGULAR 4.0 MM DE DIAMETRO Y 3 MM DE ROSCA, LONG. DE 60 MM. A 100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117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5373360204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607251337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4.0MM A 6.5MM DE DIAM. DE 16MM A 110MM DE LONG.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5049952125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ROSCADO RECUBIERTO DE HIDROXIAPATITA CON PUNTA TRIANGULAR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608201182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w:t>
            </w:r>
            <w:proofErr w:type="spellStart"/>
            <w:r w:rsidRPr="00E55E12">
              <w:rPr>
                <w:rFonts w:ascii="Calibri" w:hAnsi="Calibri"/>
                <w:color w:val="000000"/>
                <w:sz w:val="16"/>
                <w:szCs w:val="16"/>
                <w:lang w:val="es-MX" w:eastAsia="es-MX"/>
              </w:rPr>
              <w:t>intra</w:t>
            </w:r>
            <w:proofErr w:type="spellEnd"/>
            <w:r w:rsidRPr="00E55E12">
              <w:rPr>
                <w:rFonts w:ascii="Calibri" w:hAnsi="Calibri"/>
                <w:color w:val="000000"/>
                <w:sz w:val="16"/>
                <w:szCs w:val="16"/>
                <w:lang w:val="es-MX" w:eastAsia="es-MX"/>
              </w:rPr>
              <w:t xml:space="preserve"> articular: Fijador de muñeca de acero inoxidable y aluminio, consta de: dos módulos unidos por sistema de doble rótula, en cada módulo un cabezal deslizante y giratorio con 2 lechos para tornillos. Tornillo cortical troncocónico de 3.0 a 3.3 mm, diámetro de vástago de 4.0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Longitud de rosca 20 mm o 35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608201380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 Cuñas tibiales reversibles, para pérdida medial o lateral. Compatibles con el platillo tibial.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grande o </w:t>
            </w:r>
            <w:proofErr w:type="spellStart"/>
            <w:r w:rsidRPr="00E55E12">
              <w:rPr>
                <w:rFonts w:ascii="Calibri" w:hAnsi="Calibri"/>
                <w:color w:val="000000"/>
                <w:sz w:val="16"/>
                <w:szCs w:val="16"/>
                <w:lang w:val="es-MX" w:eastAsia="es-MX"/>
              </w:rPr>
              <w:t>extragrande</w:t>
            </w:r>
            <w:proofErr w:type="spellEnd"/>
            <w:r w:rsidRPr="00E55E12">
              <w:rPr>
                <w:rFonts w:ascii="Calibri" w:hAnsi="Calibri"/>
                <w:color w:val="000000"/>
                <w:sz w:val="16"/>
                <w:szCs w:val="16"/>
                <w:lang w:val="es-MX" w:eastAsia="es-MX"/>
              </w:rPr>
              <w:t xml:space="preserve">. Pieza. Extensión para base tibial de revisión y de rescate. Vástago medial lateral. Compatibles con el platillo tibial. Pieza. Prótesis de revisión, componentes femorales, anatómica. Derecha o izquierda.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grande o medidas equivalentes en mm, con cajón estabilizador. Longitud del vástago de 80 mm a 160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Pieza. Extensión para base tibial, de cromo cobalto y/o titanio, estabilizada y de revisión, con o sin cemento.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o grande o medidas equivalentes en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Vástago central de 80.0 a 160.0 mm Pieza. Inserto de polietileno de ultra alto peso molecular con enlaces cruzados por </w:t>
            </w:r>
            <w:proofErr w:type="spellStart"/>
            <w:r w:rsidRPr="00E55E12">
              <w:rPr>
                <w:rFonts w:ascii="Calibri" w:hAnsi="Calibri"/>
                <w:color w:val="000000"/>
                <w:sz w:val="16"/>
                <w:szCs w:val="16"/>
                <w:lang w:val="es-MX" w:eastAsia="es-MX"/>
              </w:rPr>
              <w:t>multiirradiación</w:t>
            </w:r>
            <w:proofErr w:type="spellEnd"/>
            <w:r w:rsidRPr="00E55E12">
              <w:rPr>
                <w:rFonts w:ascii="Calibri" w:hAnsi="Calibri"/>
                <w:color w:val="000000"/>
                <w:sz w:val="16"/>
                <w:szCs w:val="16"/>
                <w:lang w:val="es-MX" w:eastAsia="es-MX"/>
              </w:rPr>
              <w:t xml:space="preserve"> para prótesis estabilizada, secundaria o de revisión, vástago </w:t>
            </w:r>
            <w:proofErr w:type="spellStart"/>
            <w:r w:rsidRPr="00E55E12">
              <w:rPr>
                <w:rFonts w:ascii="Calibri" w:hAnsi="Calibri"/>
                <w:color w:val="000000"/>
                <w:sz w:val="16"/>
                <w:szCs w:val="16"/>
                <w:lang w:val="es-MX" w:eastAsia="es-MX"/>
              </w:rPr>
              <w:t>condilar</w:t>
            </w:r>
            <w:proofErr w:type="spellEnd"/>
            <w:r w:rsidRPr="00E55E12">
              <w:rPr>
                <w:rFonts w:ascii="Calibri" w:hAnsi="Calibri"/>
                <w:color w:val="000000"/>
                <w:sz w:val="16"/>
                <w:szCs w:val="16"/>
                <w:lang w:val="es-MX" w:eastAsia="es-MX"/>
              </w:rPr>
              <w:t xml:space="preserve"> </w:t>
            </w:r>
            <w:proofErr w:type="spellStart"/>
            <w:r w:rsidRPr="00E55E12">
              <w:rPr>
                <w:rFonts w:ascii="Calibri" w:hAnsi="Calibri"/>
                <w:color w:val="000000"/>
                <w:sz w:val="16"/>
                <w:szCs w:val="16"/>
                <w:lang w:val="es-MX" w:eastAsia="es-MX"/>
              </w:rPr>
              <w:t>femoral.Tamaño</w:t>
            </w:r>
            <w:proofErr w:type="spellEnd"/>
            <w:r w:rsidRPr="00E55E12">
              <w:rPr>
                <w:rFonts w:ascii="Calibri" w:hAnsi="Calibri"/>
                <w:color w:val="000000"/>
                <w:sz w:val="16"/>
                <w:szCs w:val="16"/>
                <w:lang w:val="es-MX" w:eastAsia="es-MX"/>
              </w:rPr>
              <w:t xml:space="preserve">: </w:t>
            </w:r>
            <w:proofErr w:type="spellStart"/>
            <w:r w:rsidRPr="00E55E12">
              <w:rPr>
                <w:rFonts w:ascii="Calibri" w:hAnsi="Calibri"/>
                <w:color w:val="000000"/>
                <w:sz w:val="16"/>
                <w:szCs w:val="16"/>
                <w:lang w:val="es-MX" w:eastAsia="es-MX"/>
              </w:rPr>
              <w:t>extrapequeño</w:t>
            </w:r>
            <w:proofErr w:type="spellEnd"/>
            <w:r w:rsidRPr="00E55E12">
              <w:rPr>
                <w:rFonts w:ascii="Calibri" w:hAnsi="Calibri"/>
                <w:color w:val="000000"/>
                <w:sz w:val="16"/>
                <w:szCs w:val="16"/>
                <w:lang w:val="es-MX" w:eastAsia="es-MX"/>
              </w:rPr>
              <w:t xml:space="preserve">, pequeño, mediano o grande. Altura: de 8.0 mm a 25.0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 Insertos de polietileno de ultra alto peso molecular con enlaces cruzados por </w:t>
            </w:r>
            <w:proofErr w:type="spellStart"/>
            <w:r w:rsidRPr="00E55E12">
              <w:rPr>
                <w:rFonts w:ascii="Calibri" w:hAnsi="Calibri"/>
                <w:color w:val="000000"/>
                <w:sz w:val="16"/>
                <w:szCs w:val="16"/>
                <w:lang w:val="es-MX" w:eastAsia="es-MX"/>
              </w:rPr>
              <w:t>multiirradiación</w:t>
            </w:r>
            <w:proofErr w:type="spellEnd"/>
            <w:r w:rsidRPr="00E55E12">
              <w:rPr>
                <w:rFonts w:ascii="Calibri" w:hAnsi="Calibri"/>
                <w:color w:val="000000"/>
                <w:sz w:val="16"/>
                <w:szCs w:val="16"/>
                <w:lang w:val="es-MX" w:eastAsia="es-MX"/>
              </w:rPr>
              <w:t xml:space="preserve">. Para prótesis secundaria o de revisión, vástago </w:t>
            </w:r>
            <w:proofErr w:type="spellStart"/>
            <w:r w:rsidRPr="00E55E12">
              <w:rPr>
                <w:rFonts w:ascii="Calibri" w:hAnsi="Calibri"/>
                <w:color w:val="000000"/>
                <w:sz w:val="16"/>
                <w:szCs w:val="16"/>
                <w:lang w:val="es-MX" w:eastAsia="es-MX"/>
              </w:rPr>
              <w:t>condilar</w:t>
            </w:r>
            <w:proofErr w:type="spellEnd"/>
            <w:r w:rsidRPr="00E55E12">
              <w:rPr>
                <w:rFonts w:ascii="Calibri" w:hAnsi="Calibri"/>
                <w:color w:val="000000"/>
                <w:sz w:val="16"/>
                <w:szCs w:val="16"/>
                <w:lang w:val="es-MX" w:eastAsia="es-MX"/>
              </w:rPr>
              <w:t xml:space="preserve"> femoral. Tamaño </w:t>
            </w:r>
            <w:proofErr w:type="spellStart"/>
            <w:r w:rsidRPr="00E55E12">
              <w:rPr>
                <w:rFonts w:ascii="Calibri" w:hAnsi="Calibri"/>
                <w:color w:val="000000"/>
                <w:sz w:val="16"/>
                <w:szCs w:val="16"/>
                <w:lang w:val="es-MX" w:eastAsia="es-MX"/>
              </w:rPr>
              <w:t>extragrande.Altura</w:t>
            </w:r>
            <w:proofErr w:type="spellEnd"/>
            <w:r w:rsidRPr="00E55E12">
              <w:rPr>
                <w:rFonts w:ascii="Calibri" w:hAnsi="Calibri"/>
                <w:color w:val="000000"/>
                <w:sz w:val="16"/>
                <w:szCs w:val="16"/>
                <w:lang w:val="es-MX" w:eastAsia="es-MX"/>
              </w:rPr>
              <w:t xml:space="preserve">: de 8.0 mm a 25.0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5041570004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Cabezal </w:t>
            </w:r>
            <w:proofErr w:type="spellStart"/>
            <w:r w:rsidRPr="00E55E12">
              <w:rPr>
                <w:rFonts w:ascii="Calibri" w:hAnsi="Calibri"/>
                <w:color w:val="000000"/>
                <w:sz w:val="16"/>
                <w:szCs w:val="16"/>
                <w:lang w:val="es-MX" w:eastAsia="es-MX"/>
              </w:rPr>
              <w:t>milimetrico</w:t>
            </w:r>
            <w:proofErr w:type="spellEnd"/>
            <w:r w:rsidRPr="00E55E12">
              <w:rPr>
                <w:rFonts w:ascii="Calibri" w:hAnsi="Calibri"/>
                <w:color w:val="000000"/>
                <w:sz w:val="16"/>
                <w:szCs w:val="16"/>
                <w:lang w:val="es-MX" w:eastAsia="es-MX"/>
              </w:rPr>
              <w:t xml:space="preserve"> para hueso largo compatible con riel </w:t>
            </w:r>
            <w:proofErr w:type="spellStart"/>
            <w:r w:rsidRPr="00E55E12">
              <w:rPr>
                <w:rFonts w:ascii="Calibri" w:hAnsi="Calibri"/>
                <w:color w:val="000000"/>
                <w:sz w:val="16"/>
                <w:szCs w:val="16"/>
                <w:lang w:val="es-MX" w:eastAsia="es-MX"/>
              </w:rPr>
              <w:t>pediatrico</w:t>
            </w:r>
            <w:proofErr w:type="spellEnd"/>
            <w:r w:rsidRPr="00E55E12">
              <w:rPr>
                <w:rFonts w:ascii="Calibri" w:hAnsi="Calibri"/>
                <w:color w:val="000000"/>
                <w:sz w:val="16"/>
                <w:szCs w:val="16"/>
                <w:lang w:val="es-MX" w:eastAsia="es-MX"/>
              </w:rPr>
              <w:t xml:space="preserve"> y adulto para </w:t>
            </w:r>
            <w:proofErr w:type="spellStart"/>
            <w:r w:rsidRPr="00E55E12">
              <w:rPr>
                <w:rFonts w:ascii="Calibri" w:hAnsi="Calibri"/>
                <w:color w:val="000000"/>
                <w:sz w:val="16"/>
                <w:szCs w:val="16"/>
                <w:lang w:val="es-MX" w:eastAsia="es-MX"/>
              </w:rPr>
              <w:t>correccion</w:t>
            </w:r>
            <w:proofErr w:type="spellEnd"/>
            <w:r w:rsidRPr="00E55E12">
              <w:rPr>
                <w:rFonts w:ascii="Calibri" w:hAnsi="Calibri"/>
                <w:color w:val="000000"/>
                <w:sz w:val="16"/>
                <w:szCs w:val="16"/>
                <w:lang w:val="es-MX" w:eastAsia="es-MX"/>
              </w:rPr>
              <w:t xml:space="preserve"> de deformidades </w:t>
            </w:r>
            <w:proofErr w:type="spellStart"/>
            <w:r w:rsidRPr="00E55E12">
              <w:rPr>
                <w:rFonts w:ascii="Calibri" w:hAnsi="Calibri"/>
                <w:color w:val="000000"/>
                <w:sz w:val="16"/>
                <w:szCs w:val="16"/>
                <w:lang w:val="es-MX" w:eastAsia="es-MX"/>
              </w:rPr>
              <w:t>oseas</w:t>
            </w:r>
            <w:proofErr w:type="spellEnd"/>
            <w:r w:rsidRPr="00E55E12">
              <w:rPr>
                <w:rFonts w:ascii="Calibri" w:hAnsi="Calibri"/>
                <w:color w:val="000000"/>
                <w:sz w:val="16"/>
                <w:szCs w:val="16"/>
                <w:lang w:val="es-MX" w:eastAsia="es-MX"/>
              </w:rPr>
              <w:t>.</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5046030019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Matriz ósea desmineralizada en pasta 10 cc</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129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5046560022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proofErr w:type="spellStart"/>
            <w:r w:rsidRPr="00E55E12">
              <w:rPr>
                <w:rFonts w:ascii="Calibri" w:hAnsi="Calibri"/>
                <w:color w:val="000000"/>
                <w:sz w:val="16"/>
                <w:szCs w:val="16"/>
                <w:lang w:val="es-MX" w:eastAsia="es-MX"/>
              </w:rPr>
              <w:t>Minifijador</w:t>
            </w:r>
            <w:proofErr w:type="spellEnd"/>
            <w:r w:rsidRPr="00E55E12">
              <w:rPr>
                <w:rFonts w:ascii="Calibri" w:hAnsi="Calibri"/>
                <w:color w:val="000000"/>
                <w:sz w:val="16"/>
                <w:szCs w:val="16"/>
                <w:lang w:val="es-MX" w:eastAsia="es-MX"/>
              </w:rPr>
              <w:t xml:space="preserve"> pediátrico en riel para falanges con dos cabezales, uno fijo y </w:t>
            </w:r>
            <w:proofErr w:type="spellStart"/>
            <w:r w:rsidRPr="00E55E12">
              <w:rPr>
                <w:rFonts w:ascii="Calibri" w:hAnsi="Calibri"/>
                <w:color w:val="000000"/>
                <w:sz w:val="16"/>
                <w:szCs w:val="16"/>
                <w:lang w:val="es-MX" w:eastAsia="es-MX"/>
              </w:rPr>
              <w:t>moVil</w:t>
            </w:r>
            <w:proofErr w:type="spellEnd"/>
            <w:r w:rsidRPr="00E55E12">
              <w:rPr>
                <w:rFonts w:ascii="Calibri" w:hAnsi="Calibri"/>
                <w:color w:val="000000"/>
                <w:sz w:val="16"/>
                <w:szCs w:val="16"/>
                <w:lang w:val="es-MX" w:eastAsia="es-MX"/>
              </w:rPr>
              <w:t xml:space="preserve"> para </w:t>
            </w:r>
            <w:proofErr w:type="spellStart"/>
            <w:r w:rsidRPr="00E55E12">
              <w:rPr>
                <w:rFonts w:ascii="Calibri" w:hAnsi="Calibri"/>
                <w:color w:val="000000"/>
                <w:sz w:val="16"/>
                <w:szCs w:val="16"/>
                <w:lang w:val="es-MX" w:eastAsia="es-MX"/>
              </w:rPr>
              <w:t>compresion</w:t>
            </w:r>
            <w:proofErr w:type="spellEnd"/>
            <w:r w:rsidRPr="00E55E12">
              <w:rPr>
                <w:rFonts w:ascii="Calibri" w:hAnsi="Calibri"/>
                <w:color w:val="000000"/>
                <w:sz w:val="16"/>
                <w:szCs w:val="16"/>
                <w:lang w:val="es-MX" w:eastAsia="es-MX"/>
              </w:rPr>
              <w:t xml:space="preserve"> o </w:t>
            </w:r>
            <w:proofErr w:type="spellStart"/>
            <w:r w:rsidRPr="00E55E12">
              <w:rPr>
                <w:rFonts w:ascii="Calibri" w:hAnsi="Calibri"/>
                <w:color w:val="000000"/>
                <w:sz w:val="16"/>
                <w:szCs w:val="16"/>
                <w:lang w:val="es-MX" w:eastAsia="es-MX"/>
              </w:rPr>
              <w:t>distraccion</w:t>
            </w:r>
            <w:proofErr w:type="spellEnd"/>
            <w:r w:rsidRPr="00E55E12">
              <w:rPr>
                <w:rFonts w:ascii="Calibri" w:hAnsi="Calibri"/>
                <w:color w:val="000000"/>
                <w:sz w:val="16"/>
                <w:szCs w:val="16"/>
                <w:lang w:val="es-MX" w:eastAsia="es-MX"/>
              </w:rPr>
              <w:t xml:space="preserve"> de 50, 70 y 90 mm, incluye tornillos 2.0mm y de 1.6mm diámetro</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5042331043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Chips de hueso cortico esponjoso 15cc para rellenar defectos </w:t>
            </w:r>
            <w:proofErr w:type="spellStart"/>
            <w:r w:rsidRPr="00E55E12">
              <w:rPr>
                <w:rFonts w:ascii="Calibri" w:hAnsi="Calibri"/>
                <w:color w:val="000000"/>
                <w:sz w:val="16"/>
                <w:szCs w:val="16"/>
                <w:lang w:val="es-MX" w:eastAsia="es-MX"/>
              </w:rPr>
              <w:t>oseos</w:t>
            </w:r>
            <w:proofErr w:type="spellEnd"/>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bl>
    <w:p w:rsidR="00E55E12" w:rsidRDefault="00E55E12"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653CC8" w:rsidRDefault="00653CC8"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proofErr w:type="spellStart"/>
      <w:r w:rsidRPr="00E44B28">
        <w:rPr>
          <w:rFonts w:asciiTheme="minorHAnsi" w:hAnsiTheme="minorHAnsi" w:cs="Arial"/>
          <w:color w:val="000000"/>
          <w:lang w:eastAsia="es-MX"/>
        </w:rPr>
        <w:t>Artroscopio</w:t>
      </w:r>
      <w:proofErr w:type="spellEnd"/>
      <w:r w:rsidRPr="00E44B28">
        <w:rPr>
          <w:rFonts w:asciiTheme="minorHAnsi" w:hAnsiTheme="minorHAnsi" w:cs="Arial"/>
          <w:color w:val="000000"/>
          <w:lang w:eastAsia="es-MX"/>
        </w:rPr>
        <w:t xml:space="preserve">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Instrumental para </w:t>
      </w:r>
      <w:proofErr w:type="spellStart"/>
      <w:r w:rsidRPr="00E44B28">
        <w:rPr>
          <w:rFonts w:asciiTheme="minorHAnsi" w:hAnsiTheme="minorHAnsi" w:cs="Arial"/>
          <w:color w:val="000000"/>
          <w:lang w:eastAsia="es-MX"/>
        </w:rPr>
        <w:t>artroscopía</w:t>
      </w:r>
      <w:proofErr w:type="spellEnd"/>
      <w:r w:rsidRPr="00E44B28">
        <w:rPr>
          <w:rFonts w:asciiTheme="minorHAnsi" w:hAnsiTheme="minorHAnsi" w:cs="Arial"/>
          <w:color w:val="000000"/>
          <w:lang w:eastAsia="es-MX"/>
        </w:rPr>
        <w:t xml:space="preserve">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w:t>
      </w:r>
      <w:proofErr w:type="spellStart"/>
      <w:r w:rsidRPr="00AB2D98">
        <w:rPr>
          <w:rFonts w:asciiTheme="minorHAnsi" w:hAnsiTheme="minorHAnsi" w:cs="Arial"/>
          <w:sz w:val="18"/>
          <w:szCs w:val="20"/>
        </w:rPr>
        <w:t>artroscopio</w:t>
      </w:r>
      <w:proofErr w:type="spellEnd"/>
      <w:r w:rsidRPr="00AB2D98">
        <w:rPr>
          <w:rFonts w:asciiTheme="minorHAnsi" w:hAnsiTheme="minorHAnsi" w:cs="Arial"/>
          <w:sz w:val="18"/>
          <w:szCs w:val="20"/>
        </w:rPr>
        <w:t xml:space="preserve">,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Gancho </w:t>
      </w:r>
      <w:proofErr w:type="spellStart"/>
      <w:r w:rsidRPr="00AB2D98">
        <w:rPr>
          <w:rFonts w:asciiTheme="minorHAnsi" w:hAnsiTheme="minorHAnsi" w:cs="Arial"/>
          <w:sz w:val="18"/>
          <w:szCs w:val="20"/>
        </w:rPr>
        <w:t>palpador</w:t>
      </w:r>
      <w:proofErr w:type="spellEnd"/>
      <w:r w:rsidRPr="00AB2D98">
        <w:rPr>
          <w:rFonts w:asciiTheme="minorHAnsi" w:hAnsiTheme="minorHAnsi" w:cs="Arial"/>
          <w:sz w:val="18"/>
          <w:szCs w:val="20"/>
        </w:rPr>
        <w:t xml:space="preserve">,  universal, </w:t>
      </w:r>
      <w:proofErr w:type="spellStart"/>
      <w:r w:rsidRPr="00AB2D98">
        <w:rPr>
          <w:rFonts w:asciiTheme="minorHAnsi" w:hAnsiTheme="minorHAnsi" w:cs="Arial"/>
          <w:sz w:val="18"/>
          <w:szCs w:val="20"/>
        </w:rPr>
        <w:t>antirreflejante</w:t>
      </w:r>
      <w:proofErr w:type="spellEnd"/>
      <w:r w:rsidRPr="00AB2D98">
        <w:rPr>
          <w:rFonts w:asciiTheme="minorHAnsi" w:hAnsiTheme="minorHAnsi" w:cs="Arial"/>
          <w:sz w:val="18"/>
          <w:szCs w:val="20"/>
        </w:rPr>
        <w:t>,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FA7C16">
              <w:rPr>
                <w:rFonts w:ascii="Calibri" w:hAnsi="Calibri"/>
                <w:b/>
                <w:bCs/>
              </w:rPr>
              <w:t>I70</w:t>
            </w:r>
            <w:r w:rsidR="00665E7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bookmarkStart w:id="0" w:name="_GoBack"/>
            <w:bookmarkEnd w:id="0"/>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A7C16">
              <w:rPr>
                <w:rFonts w:asciiTheme="minorHAnsi" w:hAnsiTheme="minorHAnsi" w:cs="Arial"/>
                <w:bCs/>
                <w:u w:val="single"/>
              </w:rPr>
              <w:t>I70</w:t>
            </w:r>
            <w:r w:rsidR="00665E70">
              <w:rPr>
                <w:rFonts w:asciiTheme="minorHAnsi" w:hAnsiTheme="minorHAnsi" w:cs="Arial"/>
                <w:bCs/>
                <w:u w:val="single"/>
              </w:rPr>
              <w:t>-2017</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FA7C16">
        <w:rPr>
          <w:rFonts w:ascii="Calibri" w:hAnsi="Calibri" w:cs="Calibri"/>
          <w:b/>
          <w:bCs/>
          <w:sz w:val="20"/>
          <w:szCs w:val="20"/>
        </w:rPr>
        <w:t>I70</w:t>
      </w:r>
      <w:r w:rsidR="00665E7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FA7C16">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A7C16">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FA7C16">
        <w:rPr>
          <w:rFonts w:ascii="Calibri" w:hAnsi="Calibri" w:cs="Calibri"/>
          <w:b/>
          <w:bCs/>
          <w:sz w:val="20"/>
          <w:szCs w:val="20"/>
        </w:rPr>
        <w:t>I70</w:t>
      </w:r>
      <w:r w:rsidR="00665E7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FA7C16">
        <w:rPr>
          <w:rFonts w:ascii="Calibri" w:hAnsi="Calibri"/>
          <w:b/>
          <w:bCs/>
          <w:sz w:val="20"/>
          <w:szCs w:val="20"/>
        </w:rPr>
        <w:t>I70</w:t>
      </w:r>
      <w:r w:rsidR="00665E70">
        <w:rPr>
          <w:rFonts w:ascii="Calibri" w:hAnsi="Calibri"/>
          <w:b/>
          <w:bCs/>
          <w:sz w:val="20"/>
          <w:szCs w:val="20"/>
        </w:rPr>
        <w:t>-2017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 </w:t>
            </w:r>
            <w:r w:rsidRPr="00C16313">
              <w:rPr>
                <w:rFonts w:asciiTheme="minorHAnsi" w:hAnsiTheme="minorHAnsi" w:cs="Arial"/>
                <w:i/>
                <w:sz w:val="14"/>
                <w:szCs w:val="14"/>
              </w:rPr>
              <w:t>Artículo 50</w:t>
            </w:r>
            <w:r w:rsidRPr="00C16313">
              <w:rPr>
                <w:rFonts w:asciiTheme="minorHAnsi" w:hAnsiTheme="minorHAnsi" w:cs="Arial"/>
                <w:sz w:val="14"/>
                <w:szCs w:val="14"/>
              </w:rPr>
              <w:t xml:space="preserve"> </w:t>
            </w:r>
            <w:proofErr w:type="spellStart"/>
            <w:r w:rsidRPr="00C16313">
              <w:rPr>
                <w:rFonts w:asciiTheme="minorHAnsi" w:hAnsiTheme="minorHAnsi" w:cs="Arial"/>
                <w:sz w:val="14"/>
                <w:szCs w:val="14"/>
              </w:rPr>
              <w:t>Fracc</w:t>
            </w:r>
            <w:proofErr w:type="spellEnd"/>
            <w:r w:rsidRPr="00C16313">
              <w:rPr>
                <w:rFonts w:asciiTheme="minorHAnsi" w:hAnsiTheme="minorHAnsi" w:cs="Arial"/>
                <w:sz w:val="14"/>
                <w:szCs w:val="14"/>
              </w:rPr>
              <w:t xml:space="preserve">. XXIII de La Ley de responsabilidades de los Servidores Públicos del Estado y Municipios de Nuevo León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w:t>
            </w:r>
            <w:r w:rsidRPr="00C16313">
              <w:rPr>
                <w:rFonts w:asciiTheme="minorHAnsi" w:hAnsiTheme="minorHAnsi" w:cs="Arial"/>
                <w:bCs/>
                <w:sz w:val="14"/>
                <w:szCs w:val="14"/>
                <w:lang w:val="es-MX"/>
              </w:rPr>
              <w:lastRenderedPageBreak/>
              <w:t xml:space="preserve">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E42669" w:rsidRPr="00E42669">
              <w:rPr>
                <w:rFonts w:asciiTheme="minorHAnsi" w:hAnsiTheme="minorHAnsi" w:cs="Arial"/>
                <w:sz w:val="14"/>
                <w:szCs w:val="14"/>
              </w:rPr>
              <w:t>2.1.31 de la Miscelánea Fiscal para el Ejercicio 2017 publicada en el DOF el 23 de Diciembre de 2016</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FA7C16">
        <w:rPr>
          <w:rFonts w:asciiTheme="minorHAnsi" w:hAnsiTheme="minorHAnsi"/>
          <w:b/>
          <w:color w:val="auto"/>
          <w:sz w:val="18"/>
          <w:szCs w:val="16"/>
        </w:rPr>
        <w:t>I70</w:t>
      </w:r>
      <w:r w:rsidR="00665E7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FA7C16">
        <w:rPr>
          <w:rFonts w:asciiTheme="minorHAnsi" w:hAnsiTheme="minorHAnsi"/>
          <w:b/>
          <w:color w:val="auto"/>
          <w:sz w:val="18"/>
          <w:szCs w:val="16"/>
        </w:rPr>
        <w:t>I70</w:t>
      </w:r>
      <w:r w:rsidR="00665E7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FA7C16">
        <w:rPr>
          <w:rFonts w:asciiTheme="minorHAnsi" w:hAnsiTheme="minorHAnsi" w:cs="Tahoma"/>
          <w:sz w:val="16"/>
          <w:szCs w:val="16"/>
        </w:rPr>
        <w:t>I70</w:t>
      </w:r>
      <w:r w:rsidR="00665E70">
        <w:rPr>
          <w:rFonts w:asciiTheme="minorHAnsi" w:hAnsiTheme="minorHAnsi" w:cs="Tahoma"/>
          <w:sz w:val="16"/>
          <w:szCs w:val="16"/>
        </w:rPr>
        <w:t>-2017</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FA7C16">
        <w:rPr>
          <w:rFonts w:asciiTheme="minorHAnsi" w:hAnsiTheme="minorHAnsi" w:cs="Tahoma"/>
          <w:sz w:val="16"/>
          <w:szCs w:val="16"/>
        </w:rPr>
        <w:t>I70</w:t>
      </w:r>
      <w:r w:rsidR="00665E70">
        <w:rPr>
          <w:rFonts w:asciiTheme="minorHAnsi" w:hAnsiTheme="minorHAnsi" w:cs="Tahoma"/>
          <w:sz w:val="16"/>
          <w:szCs w:val="16"/>
        </w:rPr>
        <w:t>-2017</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lastRenderedPageBreak/>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lastRenderedPageBreak/>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EB6E97">
        <w:rPr>
          <w:rFonts w:asciiTheme="minorHAnsi" w:hAnsiTheme="minorHAnsi" w:cs="Tahoma"/>
          <w:sz w:val="16"/>
          <w:szCs w:val="16"/>
        </w:rPr>
        <w:t>cional (Sanción) del 4</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w:t>
      </w:r>
      <w:r w:rsidR="00543E27">
        <w:rPr>
          <w:rFonts w:asciiTheme="minorHAnsi" w:hAnsiTheme="minorHAnsi" w:cs="Tahoma"/>
          <w:sz w:val="16"/>
          <w:szCs w:val="16"/>
        </w:rPr>
        <w:t>8</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ED" w:rsidRDefault="00A228ED" w:rsidP="007F0B73">
      <w:r>
        <w:separator/>
      </w:r>
    </w:p>
  </w:endnote>
  <w:endnote w:type="continuationSeparator" w:id="0">
    <w:p w:rsidR="00A228ED" w:rsidRDefault="00A228E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FA7C16" w:rsidRPr="00CE2E1F" w:rsidRDefault="00FA7C16" w:rsidP="004C675C">
        <w:pPr>
          <w:pStyle w:val="Piedepgina"/>
          <w:jc w:val="center"/>
          <w:rPr>
            <w:b/>
            <w:color w:val="009999"/>
          </w:rPr>
        </w:pPr>
        <w:r>
          <w:rPr>
            <w:color w:val="009999"/>
          </w:rPr>
          <w:t>_____________________________________________________________________________________________________</w:t>
        </w:r>
      </w:p>
      <w:p w:rsidR="00FA7C16" w:rsidRDefault="00FA7C16" w:rsidP="004C675C">
        <w:pPr>
          <w:pStyle w:val="Piedepgina"/>
          <w:ind w:right="-232" w:hanging="284"/>
          <w:jc w:val="center"/>
          <w:rPr>
            <w:rFonts w:ascii="Century Gothic" w:hAnsi="Century Gothic"/>
            <w:b/>
            <w:color w:val="009999"/>
            <w:sz w:val="18"/>
            <w:szCs w:val="14"/>
          </w:rPr>
        </w:pPr>
      </w:p>
      <w:p w:rsidR="00FA7C16" w:rsidRPr="00CE2E1F" w:rsidRDefault="00FA7C1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w:t>
        </w:r>
        <w:r w:rsidR="00FE5151">
          <w:rPr>
            <w:rFonts w:ascii="Century Gothic" w:hAnsi="Century Gothic"/>
            <w:b/>
            <w:color w:val="009999"/>
            <w:sz w:val="18"/>
            <w:szCs w:val="14"/>
          </w:rPr>
          <w:t>TRATADOS</w:t>
        </w:r>
        <w:r w:rsidRPr="00CE2E1F">
          <w:rPr>
            <w:rFonts w:ascii="Century Gothic" w:hAnsi="Century Gothic"/>
            <w:b/>
            <w:color w:val="009999"/>
            <w:sz w:val="18"/>
            <w:szCs w:val="14"/>
          </w:rPr>
          <w:t xml:space="preserve"> PRESENCIAL</w:t>
        </w:r>
      </w:p>
      <w:p w:rsidR="00FA7C16" w:rsidRPr="00CE2E1F" w:rsidRDefault="00FA7C16" w:rsidP="004C675C">
        <w:pPr>
          <w:pStyle w:val="Piedepgina"/>
          <w:jc w:val="center"/>
          <w:rPr>
            <w:b/>
            <w:color w:val="009999"/>
            <w:szCs w:val="16"/>
          </w:rPr>
        </w:pPr>
        <w:r>
          <w:rPr>
            <w:rFonts w:ascii="Century Gothic" w:hAnsi="Century Gothic"/>
            <w:b/>
            <w:color w:val="009999"/>
            <w:sz w:val="18"/>
            <w:szCs w:val="16"/>
          </w:rPr>
          <w:t>No. LP-919044992-I70</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03438">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03438">
                  <w:rPr>
                    <w:rFonts w:ascii="Century Gothic" w:hAnsi="Century Gothic"/>
                    <w:b/>
                    <w:noProof/>
                    <w:color w:val="009999"/>
                    <w:sz w:val="18"/>
                    <w:szCs w:val="16"/>
                  </w:rPr>
                  <w:t>57</w:t>
                </w:r>
                <w:r w:rsidRPr="00CE2E1F">
                  <w:rPr>
                    <w:rFonts w:ascii="Century Gothic" w:hAnsi="Century Gothic"/>
                    <w:b/>
                    <w:color w:val="009999"/>
                    <w:sz w:val="18"/>
                    <w:szCs w:val="16"/>
                  </w:rPr>
                  <w:fldChar w:fldCharType="end"/>
                </w:r>
              </w:sdtContent>
            </w:sdt>
          </w:sdtContent>
        </w:sdt>
      </w:p>
      <w:p w:rsidR="00FA7C16" w:rsidRPr="00CE2E1F" w:rsidRDefault="00A228ED" w:rsidP="004C675C">
        <w:pPr>
          <w:pStyle w:val="Piedepgina"/>
          <w:jc w:val="center"/>
          <w:rPr>
            <w:b/>
            <w:color w:val="009999"/>
          </w:rPr>
        </w:pPr>
      </w:p>
    </w:sdtContent>
  </w:sdt>
  <w:p w:rsidR="00FA7C16" w:rsidRPr="004C675C" w:rsidRDefault="00FA7C16" w:rsidP="004C675C">
    <w:pPr>
      <w:pStyle w:val="Piedepgina"/>
    </w:pPr>
  </w:p>
  <w:p w:rsidR="00FA7C16" w:rsidRDefault="00FA7C16"/>
  <w:p w:rsidR="00FA7C16" w:rsidRDefault="00FA7C16"/>
  <w:p w:rsidR="00FA7C16" w:rsidRDefault="00FA7C16"/>
  <w:p w:rsidR="00FA7C16" w:rsidRDefault="00FA7C16"/>
  <w:p w:rsidR="00FA7C16" w:rsidRDefault="00FA7C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ED" w:rsidRDefault="00A228ED" w:rsidP="007F0B73">
      <w:r>
        <w:separator/>
      </w:r>
    </w:p>
  </w:footnote>
  <w:footnote w:type="continuationSeparator" w:id="0">
    <w:p w:rsidR="00A228ED" w:rsidRDefault="00A228E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16" w:rsidRPr="00C765F1" w:rsidRDefault="00FA7C1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A7C16" w:rsidRPr="00C765F1" w:rsidRDefault="00FA7C16" w:rsidP="00313C66">
    <w:pPr>
      <w:jc w:val="center"/>
      <w:rPr>
        <w:rFonts w:ascii="Corbel" w:hAnsi="Corbel"/>
        <w:b/>
        <w:szCs w:val="16"/>
      </w:rPr>
    </w:pPr>
    <w:r w:rsidRPr="00C765F1">
      <w:rPr>
        <w:rFonts w:ascii="Corbel" w:hAnsi="Corbel"/>
        <w:b/>
        <w:szCs w:val="16"/>
      </w:rPr>
      <w:t>SERVICIOS DE SALUD DE NUEVO LEÓN</w:t>
    </w:r>
  </w:p>
  <w:p w:rsidR="00FA7C16" w:rsidRPr="00180FA7" w:rsidRDefault="00FA7C1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A7C16" w:rsidRDefault="00FA7C16"/>
  <w:p w:rsidR="00FA7C16" w:rsidRDefault="00FA7C16"/>
  <w:p w:rsidR="00FA7C16" w:rsidRDefault="00FA7C16"/>
  <w:p w:rsidR="00FA7C16" w:rsidRDefault="00FA7C16"/>
  <w:p w:rsidR="00FA7C16" w:rsidRDefault="00FA7C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0CF4"/>
    <w:rsid w:val="003E3F99"/>
    <w:rsid w:val="003E4D22"/>
    <w:rsid w:val="003E6595"/>
    <w:rsid w:val="003F0BD1"/>
    <w:rsid w:val="003F146D"/>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1D2C"/>
    <w:rsid w:val="00462584"/>
    <w:rsid w:val="00463389"/>
    <w:rsid w:val="004717AF"/>
    <w:rsid w:val="00474DDD"/>
    <w:rsid w:val="004779C6"/>
    <w:rsid w:val="0048727C"/>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323AE"/>
    <w:rsid w:val="00534C07"/>
    <w:rsid w:val="00540A9C"/>
    <w:rsid w:val="005416AC"/>
    <w:rsid w:val="00543E27"/>
    <w:rsid w:val="00544481"/>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0BB7"/>
    <w:rsid w:val="006218FB"/>
    <w:rsid w:val="00623E9B"/>
    <w:rsid w:val="00624D6B"/>
    <w:rsid w:val="00631726"/>
    <w:rsid w:val="00636A62"/>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29C9"/>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D17B5"/>
    <w:rsid w:val="008D548E"/>
    <w:rsid w:val="008D5713"/>
    <w:rsid w:val="008D592B"/>
    <w:rsid w:val="008D763A"/>
    <w:rsid w:val="008E4DDD"/>
    <w:rsid w:val="008F083A"/>
    <w:rsid w:val="008F1241"/>
    <w:rsid w:val="008F4E54"/>
    <w:rsid w:val="008F6C49"/>
    <w:rsid w:val="00903438"/>
    <w:rsid w:val="00912B5A"/>
    <w:rsid w:val="00914B60"/>
    <w:rsid w:val="00915F11"/>
    <w:rsid w:val="00916BE4"/>
    <w:rsid w:val="00920772"/>
    <w:rsid w:val="00922F7F"/>
    <w:rsid w:val="009230E1"/>
    <w:rsid w:val="00926292"/>
    <w:rsid w:val="009302C1"/>
    <w:rsid w:val="0093321E"/>
    <w:rsid w:val="00934D52"/>
    <w:rsid w:val="00941BB2"/>
    <w:rsid w:val="009504B9"/>
    <w:rsid w:val="0095250C"/>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5CE2"/>
    <w:rsid w:val="009B6D47"/>
    <w:rsid w:val="009B76D3"/>
    <w:rsid w:val="009C2A7F"/>
    <w:rsid w:val="009C4A79"/>
    <w:rsid w:val="009C7D4D"/>
    <w:rsid w:val="009D460F"/>
    <w:rsid w:val="009D555E"/>
    <w:rsid w:val="009E04A4"/>
    <w:rsid w:val="009E7EBF"/>
    <w:rsid w:val="009F25D5"/>
    <w:rsid w:val="009F3005"/>
    <w:rsid w:val="009F4F5A"/>
    <w:rsid w:val="009F721B"/>
    <w:rsid w:val="00A02465"/>
    <w:rsid w:val="00A0351D"/>
    <w:rsid w:val="00A0483B"/>
    <w:rsid w:val="00A10B88"/>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E3219"/>
    <w:rsid w:val="00BE62A5"/>
    <w:rsid w:val="00BE7C07"/>
    <w:rsid w:val="00BF2EBF"/>
    <w:rsid w:val="00BF6189"/>
    <w:rsid w:val="00C00E7F"/>
    <w:rsid w:val="00C02600"/>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6B24"/>
    <w:rsid w:val="00CA35BE"/>
    <w:rsid w:val="00CA606E"/>
    <w:rsid w:val="00CB0B2E"/>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669"/>
    <w:rsid w:val="00E42B9C"/>
    <w:rsid w:val="00E44C04"/>
    <w:rsid w:val="00E44C3A"/>
    <w:rsid w:val="00E50CE0"/>
    <w:rsid w:val="00E518F6"/>
    <w:rsid w:val="00E5363D"/>
    <w:rsid w:val="00E553E2"/>
    <w:rsid w:val="00E558AD"/>
    <w:rsid w:val="00E55E12"/>
    <w:rsid w:val="00E63971"/>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426DF"/>
    <w:rsid w:val="00F52141"/>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7C16"/>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9631-831F-478C-9E81-CFF5920A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40057</Words>
  <Characters>220317</Characters>
  <Application>Microsoft Office Word</Application>
  <DocSecurity>0</DocSecurity>
  <Lines>1835</Lines>
  <Paragraphs>519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2016-02-03T22:48:00Z</cp:lastPrinted>
  <dcterms:created xsi:type="dcterms:W3CDTF">2017-12-21T21:32:00Z</dcterms:created>
  <dcterms:modified xsi:type="dcterms:W3CDTF">2017-12-23T00:20:00Z</dcterms:modified>
</cp:coreProperties>
</file>