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3F17" w14:textId="57ADB631"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9EC14D2"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0E7905D" w14:textId="77777777" w:rsidR="001B5AF2" w:rsidRDefault="001B5AF2" w:rsidP="001B5AF2">
      <w:pPr>
        <w:ind w:right="-232"/>
        <w:jc w:val="center"/>
        <w:rPr>
          <w:rFonts w:ascii="Arial Black" w:hAnsi="Arial Black"/>
          <w:b/>
          <w:sz w:val="24"/>
          <w:szCs w:val="28"/>
        </w:rPr>
      </w:pPr>
    </w:p>
    <w:p w14:paraId="4E99EB9E" w14:textId="77777777" w:rsidR="001B5AF2" w:rsidRDefault="001B5AF2" w:rsidP="001B5AF2">
      <w:pPr>
        <w:ind w:right="-232"/>
        <w:jc w:val="center"/>
        <w:rPr>
          <w:rFonts w:ascii="Arial Black" w:hAnsi="Arial Black"/>
          <w:b/>
          <w:sz w:val="24"/>
          <w:szCs w:val="28"/>
        </w:rPr>
      </w:pPr>
    </w:p>
    <w:p w14:paraId="01F0F035" w14:textId="77777777" w:rsidR="001B5AF2" w:rsidRDefault="001B5AF2" w:rsidP="001B5AF2">
      <w:pPr>
        <w:ind w:right="-232"/>
        <w:jc w:val="center"/>
        <w:rPr>
          <w:rFonts w:ascii="Arial Black" w:hAnsi="Arial Black"/>
          <w:b/>
          <w:sz w:val="24"/>
          <w:szCs w:val="28"/>
        </w:rPr>
      </w:pPr>
    </w:p>
    <w:p w14:paraId="133BDE19" w14:textId="77777777" w:rsidR="001B5AF2" w:rsidRDefault="001B5AF2" w:rsidP="001B5AF2">
      <w:pPr>
        <w:ind w:right="-232"/>
        <w:jc w:val="center"/>
        <w:rPr>
          <w:rFonts w:ascii="Arial Black" w:hAnsi="Arial Black"/>
          <w:b/>
          <w:sz w:val="24"/>
          <w:szCs w:val="28"/>
        </w:rPr>
      </w:pPr>
    </w:p>
    <w:p w14:paraId="7AC42B70"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52C36E08" w14:textId="77777777" w:rsidR="001B5AF2" w:rsidRDefault="001B5AF2" w:rsidP="001B5AF2"/>
    <w:p w14:paraId="2E611CF9" w14:textId="77777777" w:rsidR="001B5AF2" w:rsidRPr="00A351DF" w:rsidRDefault="001B5AF2" w:rsidP="001B5AF2"/>
    <w:p w14:paraId="5EA13DCB" w14:textId="51B42A51"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235A2E">
        <w:rPr>
          <w:rFonts w:ascii="Meiryo" w:eastAsia="Meiryo" w:hAnsi="Meiryo" w:cs="Meiryo"/>
          <w:color w:val="33CCCC"/>
          <w:sz w:val="28"/>
          <w:szCs w:val="28"/>
          <w:lang w:val="es-ES" w:eastAsia="en-US"/>
        </w:rPr>
        <w:t>I51</w:t>
      </w:r>
      <w:r w:rsidR="004709FA">
        <w:rPr>
          <w:rFonts w:ascii="Meiryo" w:eastAsia="Meiryo" w:hAnsi="Meiryo" w:cs="Meiryo"/>
          <w:color w:val="33CCCC"/>
          <w:sz w:val="28"/>
          <w:szCs w:val="28"/>
          <w:lang w:val="es-ES" w:eastAsia="en-US"/>
        </w:rPr>
        <w:t>-2019</w:t>
      </w:r>
    </w:p>
    <w:p w14:paraId="6ACC7D92" w14:textId="77777777" w:rsidR="001B5AF2" w:rsidRPr="001B5AF2" w:rsidRDefault="001B5AF2" w:rsidP="001B5AF2">
      <w:pPr>
        <w:jc w:val="center"/>
        <w:rPr>
          <w:b/>
          <w:color w:val="2AA9A6"/>
          <w:sz w:val="28"/>
          <w:szCs w:val="28"/>
        </w:rPr>
      </w:pPr>
    </w:p>
    <w:p w14:paraId="41FA284D" w14:textId="77777777" w:rsidR="001B5AF2" w:rsidRPr="001B5AF2" w:rsidRDefault="001B5AF2" w:rsidP="001B5AF2">
      <w:pPr>
        <w:jc w:val="center"/>
        <w:rPr>
          <w:b/>
          <w:color w:val="2AA9A6"/>
          <w:sz w:val="28"/>
          <w:szCs w:val="28"/>
        </w:rPr>
      </w:pPr>
    </w:p>
    <w:p w14:paraId="34E8D8EE" w14:textId="76BD7180"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235A2E">
        <w:rPr>
          <w:rFonts w:ascii="Arial Black" w:hAnsi="Arial Black"/>
          <w:b/>
          <w:color w:val="33CCCC"/>
          <w:sz w:val="36"/>
          <w:szCs w:val="28"/>
        </w:rPr>
        <w:t>MOTOAMBULANCIAS</w:t>
      </w:r>
      <w:r w:rsidRPr="001B5AF2">
        <w:rPr>
          <w:rFonts w:ascii="Arial Black" w:hAnsi="Arial Black"/>
          <w:b/>
          <w:color w:val="33CCCC"/>
          <w:sz w:val="36"/>
          <w:szCs w:val="28"/>
        </w:rPr>
        <w:t>”</w:t>
      </w:r>
    </w:p>
    <w:p w14:paraId="63D6FCD3" w14:textId="77777777" w:rsidR="002021D2" w:rsidRDefault="002021D2" w:rsidP="00813559">
      <w:pPr>
        <w:jc w:val="center"/>
        <w:rPr>
          <w:rFonts w:asciiTheme="minorHAnsi" w:hAnsiTheme="minorHAnsi"/>
          <w:b/>
          <w:sz w:val="36"/>
        </w:rPr>
      </w:pPr>
    </w:p>
    <w:p w14:paraId="49AE06BD" w14:textId="77777777" w:rsidR="007F0B73" w:rsidRPr="00037DE1" w:rsidRDefault="007F0B73" w:rsidP="007F0B73">
      <w:pPr>
        <w:jc w:val="center"/>
        <w:rPr>
          <w:rFonts w:asciiTheme="minorHAnsi" w:hAnsiTheme="minorHAnsi"/>
          <w:b/>
          <w:sz w:val="36"/>
        </w:rPr>
      </w:pPr>
    </w:p>
    <w:p w14:paraId="34456391"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65098285" w14:textId="77777777" w:rsidR="007F0B73" w:rsidRPr="00037DE1" w:rsidRDefault="007F0B73" w:rsidP="007F0B73">
      <w:pPr>
        <w:jc w:val="both"/>
        <w:rPr>
          <w:rFonts w:asciiTheme="minorHAnsi" w:hAnsiTheme="minorHAnsi"/>
          <w:b/>
        </w:rPr>
      </w:pPr>
    </w:p>
    <w:p w14:paraId="38E12825" w14:textId="77777777" w:rsidR="007F0B73" w:rsidRPr="00037DE1" w:rsidRDefault="007F0B73" w:rsidP="007F0B73">
      <w:pPr>
        <w:jc w:val="both"/>
        <w:rPr>
          <w:rFonts w:asciiTheme="minorHAnsi" w:hAnsiTheme="minorHAnsi"/>
        </w:rPr>
      </w:pPr>
    </w:p>
    <w:p w14:paraId="30CDE8A3" w14:textId="77777777" w:rsidR="007F0B73" w:rsidRPr="00037DE1" w:rsidRDefault="007F0B73" w:rsidP="007F0B73">
      <w:pPr>
        <w:jc w:val="both"/>
        <w:rPr>
          <w:rFonts w:asciiTheme="minorHAnsi" w:hAnsiTheme="minorHAnsi"/>
        </w:rPr>
      </w:pPr>
    </w:p>
    <w:p w14:paraId="66627CD8" w14:textId="77777777" w:rsidR="007F0B73" w:rsidRPr="00037DE1" w:rsidRDefault="007F0B73" w:rsidP="007F0B73">
      <w:pPr>
        <w:jc w:val="both"/>
        <w:rPr>
          <w:rFonts w:asciiTheme="minorHAnsi" w:hAnsiTheme="minorHAnsi"/>
        </w:rPr>
      </w:pPr>
    </w:p>
    <w:p w14:paraId="6B5C5D2F" w14:textId="77777777" w:rsidR="007F0B73" w:rsidRPr="00037DE1" w:rsidRDefault="007F0B73" w:rsidP="007F0B73">
      <w:pPr>
        <w:jc w:val="both"/>
        <w:rPr>
          <w:rFonts w:asciiTheme="minorHAnsi" w:hAnsiTheme="minorHAnsi"/>
        </w:rPr>
      </w:pPr>
    </w:p>
    <w:p w14:paraId="516FB16F" w14:textId="77777777" w:rsidR="007F0B73" w:rsidRPr="00037DE1" w:rsidRDefault="007F0B73" w:rsidP="007F0B73">
      <w:pPr>
        <w:jc w:val="both"/>
        <w:rPr>
          <w:rFonts w:asciiTheme="minorHAnsi" w:hAnsiTheme="minorHAnsi"/>
        </w:rPr>
      </w:pPr>
    </w:p>
    <w:p w14:paraId="44F6D5C0" w14:textId="77777777" w:rsidR="007F0B73" w:rsidRPr="00037DE1" w:rsidRDefault="007F0B73" w:rsidP="007F0B73">
      <w:pPr>
        <w:jc w:val="both"/>
        <w:rPr>
          <w:rFonts w:asciiTheme="minorHAnsi" w:hAnsiTheme="minorHAnsi"/>
        </w:rPr>
      </w:pPr>
    </w:p>
    <w:p w14:paraId="4C730C34" w14:textId="77777777" w:rsidR="007F0B73" w:rsidRPr="00037DE1" w:rsidRDefault="007F0B73" w:rsidP="007F0B73">
      <w:pPr>
        <w:jc w:val="both"/>
        <w:rPr>
          <w:rFonts w:asciiTheme="minorHAnsi" w:hAnsiTheme="minorHAnsi"/>
        </w:rPr>
      </w:pPr>
    </w:p>
    <w:p w14:paraId="74A7FE7B" w14:textId="7B87D055"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8C1578">
        <w:rPr>
          <w:rFonts w:asciiTheme="minorHAnsi" w:hAnsiTheme="minorHAnsi"/>
          <w:b/>
          <w:sz w:val="32"/>
        </w:rPr>
        <w:t>9</w:t>
      </w:r>
    </w:p>
    <w:p w14:paraId="6BDA9B7C" w14:textId="77777777" w:rsidR="007F0B73" w:rsidRPr="00037DE1" w:rsidRDefault="007F0B73" w:rsidP="007F0B73">
      <w:pPr>
        <w:jc w:val="both"/>
        <w:rPr>
          <w:rFonts w:asciiTheme="minorHAnsi" w:hAnsiTheme="minorHAnsi"/>
        </w:rPr>
      </w:pPr>
    </w:p>
    <w:p w14:paraId="3C8BC5FB"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5936F13E" w14:textId="77777777" w:rsidR="00126089" w:rsidRPr="00037DE1" w:rsidRDefault="00126089" w:rsidP="007F0B73">
      <w:pPr>
        <w:jc w:val="both"/>
        <w:rPr>
          <w:rFonts w:asciiTheme="minorHAnsi" w:hAnsiTheme="minorHAnsi"/>
        </w:rPr>
      </w:pPr>
    </w:p>
    <w:p w14:paraId="2BD1C72B"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29D288D3"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CD7D614"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4F3C856C" w14:textId="77777777" w:rsidR="002021D2" w:rsidRPr="00037DE1" w:rsidRDefault="002021D2" w:rsidP="007F0B73">
      <w:pPr>
        <w:jc w:val="both"/>
        <w:rPr>
          <w:rFonts w:asciiTheme="minorHAnsi" w:hAnsiTheme="minorHAnsi"/>
        </w:rPr>
      </w:pPr>
    </w:p>
    <w:p w14:paraId="5FD75700"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lastRenderedPageBreak/>
        <w:t>INTRODUCCIÓN</w:t>
      </w:r>
    </w:p>
    <w:p w14:paraId="633181E0" w14:textId="77777777" w:rsidR="007F0B73" w:rsidRPr="00037DE1" w:rsidRDefault="007F0B73" w:rsidP="007F0B73">
      <w:pPr>
        <w:jc w:val="both"/>
        <w:rPr>
          <w:rFonts w:asciiTheme="minorHAnsi" w:hAnsiTheme="minorHAnsi"/>
          <w:b/>
        </w:rPr>
      </w:pPr>
    </w:p>
    <w:p w14:paraId="7D505745" w14:textId="77777777" w:rsidR="007F0B73" w:rsidRPr="00037DE1" w:rsidRDefault="007F0B73" w:rsidP="007F0B73">
      <w:pPr>
        <w:jc w:val="both"/>
        <w:rPr>
          <w:rFonts w:asciiTheme="minorHAnsi" w:hAnsiTheme="minorHAnsi"/>
          <w:b/>
        </w:rPr>
      </w:pPr>
    </w:p>
    <w:p w14:paraId="0E30FDA9" w14:textId="32387637"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235A2E">
        <w:rPr>
          <w:rFonts w:asciiTheme="minorHAnsi" w:hAnsiTheme="minorHAnsi" w:cs="Arial"/>
        </w:rPr>
        <w:t>I51</w:t>
      </w:r>
      <w:r w:rsidR="004709FA">
        <w:rPr>
          <w:rFonts w:asciiTheme="minorHAnsi" w:hAnsiTheme="minorHAnsi" w:cs="Arial"/>
        </w:rPr>
        <w:t>-2019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l</w:t>
      </w:r>
      <w:r w:rsidR="001716E1">
        <w:rPr>
          <w:rFonts w:asciiTheme="minorHAnsi" w:hAnsiTheme="minorHAnsi"/>
        </w:rPr>
        <w:t>a</w:t>
      </w:r>
      <w:r w:rsidR="00CA35BE" w:rsidRPr="0078059E">
        <w:rPr>
          <w:rFonts w:asciiTheme="minorHAnsi" w:hAnsiTheme="minorHAnsi"/>
        </w:rPr>
        <w:t xml:space="preserve"> </w:t>
      </w:r>
      <w:r w:rsidR="000E2A16" w:rsidRPr="0078059E">
        <w:rPr>
          <w:rFonts w:asciiTheme="minorHAnsi" w:hAnsiTheme="minorHAnsi"/>
        </w:rPr>
        <w:t>“</w:t>
      </w:r>
      <w:r w:rsidR="00235A2E">
        <w:rPr>
          <w:rFonts w:asciiTheme="minorHAnsi" w:hAnsiTheme="minorHAnsi"/>
          <w:b/>
        </w:rPr>
        <w:t>MOTOAMBULANCIAS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235A2E">
        <w:rPr>
          <w:rFonts w:asciiTheme="minorHAnsi" w:hAnsiTheme="minorHAnsi"/>
        </w:rPr>
        <w:t>del Centro Regulador de Urgencias Médicas</w:t>
      </w:r>
      <w:r w:rsidRPr="0078059E">
        <w:rPr>
          <w:rFonts w:asciiTheme="minorHAnsi" w:hAnsiTheme="minorHAnsi"/>
        </w:rPr>
        <w:t>, el procedimiento del concurso, las condiciones generales de contratación, la forma en que se llevará a cabo el procedimiento de entrega de la documentación requerida.</w:t>
      </w:r>
    </w:p>
    <w:p w14:paraId="087FFF29" w14:textId="77777777" w:rsidR="007F0B73" w:rsidRPr="0078059E" w:rsidRDefault="007F0B73" w:rsidP="007F0B73">
      <w:pPr>
        <w:jc w:val="both"/>
        <w:rPr>
          <w:rFonts w:asciiTheme="minorHAnsi" w:hAnsiTheme="minorHAnsi"/>
        </w:rPr>
      </w:pPr>
    </w:p>
    <w:p w14:paraId="316C754D"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8DCE7A9" w14:textId="77777777" w:rsidR="007F0B73" w:rsidRPr="0078059E" w:rsidRDefault="007F0B73" w:rsidP="007F0B73">
      <w:pPr>
        <w:jc w:val="center"/>
        <w:rPr>
          <w:rFonts w:asciiTheme="minorHAnsi" w:hAnsiTheme="minorHAnsi"/>
          <w:b/>
        </w:rPr>
      </w:pPr>
    </w:p>
    <w:p w14:paraId="3DB00C52" w14:textId="77777777" w:rsidR="007F0B73" w:rsidRPr="0078059E" w:rsidRDefault="007F0B73" w:rsidP="007F0B73">
      <w:pPr>
        <w:jc w:val="center"/>
        <w:rPr>
          <w:rFonts w:asciiTheme="minorHAnsi" w:hAnsiTheme="minorHAnsi"/>
          <w:b/>
        </w:rPr>
      </w:pPr>
    </w:p>
    <w:p w14:paraId="25D57C09" w14:textId="77777777" w:rsidR="00037DE1" w:rsidRPr="0078059E" w:rsidRDefault="00037DE1" w:rsidP="007F0B73">
      <w:pPr>
        <w:jc w:val="center"/>
        <w:rPr>
          <w:rFonts w:asciiTheme="minorHAnsi" w:hAnsiTheme="minorHAnsi"/>
          <w:b/>
        </w:rPr>
      </w:pPr>
    </w:p>
    <w:p w14:paraId="0A041B5F" w14:textId="77777777" w:rsidR="00037DE1" w:rsidRPr="0078059E" w:rsidRDefault="00037DE1" w:rsidP="007F0B73">
      <w:pPr>
        <w:jc w:val="center"/>
        <w:rPr>
          <w:rFonts w:asciiTheme="minorHAnsi" w:hAnsiTheme="minorHAnsi"/>
          <w:b/>
        </w:rPr>
      </w:pPr>
    </w:p>
    <w:p w14:paraId="5A9AC488" w14:textId="77777777" w:rsidR="00037DE1" w:rsidRPr="0078059E" w:rsidRDefault="00037DE1" w:rsidP="007F0B73">
      <w:pPr>
        <w:jc w:val="center"/>
        <w:rPr>
          <w:rFonts w:asciiTheme="minorHAnsi" w:hAnsiTheme="minorHAnsi"/>
          <w:b/>
        </w:rPr>
      </w:pPr>
    </w:p>
    <w:p w14:paraId="7E727802" w14:textId="77777777" w:rsidR="00037DE1" w:rsidRPr="0078059E" w:rsidRDefault="00037DE1" w:rsidP="007F0B73">
      <w:pPr>
        <w:jc w:val="center"/>
        <w:rPr>
          <w:rFonts w:asciiTheme="minorHAnsi" w:hAnsiTheme="minorHAnsi"/>
          <w:b/>
        </w:rPr>
      </w:pPr>
    </w:p>
    <w:p w14:paraId="0872E66E" w14:textId="77777777" w:rsidR="00037DE1" w:rsidRPr="0078059E" w:rsidRDefault="00037DE1" w:rsidP="007F0B73">
      <w:pPr>
        <w:jc w:val="center"/>
        <w:rPr>
          <w:rFonts w:asciiTheme="minorHAnsi" w:hAnsiTheme="minorHAnsi"/>
          <w:b/>
        </w:rPr>
      </w:pPr>
    </w:p>
    <w:p w14:paraId="3AFECD9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5C23276C" w14:textId="77777777" w:rsidR="007F0B73" w:rsidRPr="0078059E" w:rsidRDefault="007F0B73" w:rsidP="00813559">
      <w:pPr>
        <w:jc w:val="both"/>
        <w:rPr>
          <w:rFonts w:asciiTheme="minorHAnsi" w:hAnsiTheme="minorHAnsi"/>
          <w:b/>
        </w:rPr>
      </w:pPr>
    </w:p>
    <w:p w14:paraId="4BAC5232" w14:textId="4BB9150D"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8C1578">
        <w:rPr>
          <w:rFonts w:asciiTheme="minorHAnsi" w:hAnsiTheme="minorHAnsi"/>
        </w:rPr>
        <w:t xml:space="preserve">el Artículo 64 de </w:t>
      </w:r>
      <w:r w:rsidRPr="0078059E">
        <w:rPr>
          <w:rFonts w:asciiTheme="minorHAnsi" w:hAnsiTheme="minorHAnsi" w:cs="Arial"/>
        </w:rPr>
        <w:t>la Ley de Egresos para el año del 201</w:t>
      </w:r>
      <w:r w:rsidR="008C1578">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41386C">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235A2E">
        <w:rPr>
          <w:rFonts w:asciiTheme="minorHAnsi" w:hAnsiTheme="minorHAnsi" w:cs="Arial"/>
        </w:rPr>
        <w:t>I51</w:t>
      </w:r>
      <w:r w:rsidR="004709FA">
        <w:rPr>
          <w:rFonts w:asciiTheme="minorHAnsi" w:hAnsiTheme="minorHAnsi" w:cs="Arial"/>
        </w:rPr>
        <w:t>-2019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235A2E">
        <w:rPr>
          <w:rFonts w:asciiTheme="minorHAnsi" w:hAnsiTheme="minorHAnsi" w:cs="Arial"/>
        </w:rPr>
        <w:t>MOTOAMBULANCIAS</w:t>
      </w:r>
      <w:r w:rsidR="000E2A16" w:rsidRPr="0078059E">
        <w:rPr>
          <w:rFonts w:asciiTheme="minorHAnsi" w:hAnsiTheme="minorHAnsi" w:cs="Arial"/>
        </w:rPr>
        <w:t>”</w:t>
      </w:r>
      <w:r w:rsidR="00F70B66" w:rsidRPr="0078059E">
        <w:rPr>
          <w:rFonts w:asciiTheme="minorHAnsi" w:hAnsiTheme="minorHAnsi" w:cs="Arial"/>
        </w:rPr>
        <w:t>.</w:t>
      </w:r>
    </w:p>
    <w:p w14:paraId="2CDA1A96" w14:textId="77777777" w:rsidR="00F70B66" w:rsidRPr="00037DE1" w:rsidRDefault="00F70B66" w:rsidP="007F0B73">
      <w:pPr>
        <w:jc w:val="both"/>
        <w:rPr>
          <w:rFonts w:asciiTheme="minorHAnsi" w:hAnsiTheme="minorHAnsi" w:cs="Arial"/>
        </w:rPr>
      </w:pPr>
    </w:p>
    <w:p w14:paraId="463ABED7" w14:textId="77777777" w:rsidR="007F0B73" w:rsidRDefault="007F0B73" w:rsidP="002021D2">
      <w:pPr>
        <w:rPr>
          <w:rFonts w:asciiTheme="minorHAnsi" w:hAnsiTheme="minorHAnsi"/>
          <w:b/>
          <w:bCs/>
          <w:lang w:val="es-ES"/>
        </w:rPr>
      </w:pPr>
    </w:p>
    <w:p w14:paraId="56B8097B" w14:textId="77777777" w:rsidR="00037DE1" w:rsidRDefault="00037DE1" w:rsidP="002021D2">
      <w:pPr>
        <w:rPr>
          <w:rFonts w:asciiTheme="minorHAnsi" w:hAnsiTheme="minorHAnsi"/>
          <w:b/>
          <w:bCs/>
          <w:lang w:val="es-ES"/>
        </w:rPr>
      </w:pPr>
    </w:p>
    <w:p w14:paraId="6D50A98B" w14:textId="77777777" w:rsidR="00037DE1" w:rsidRDefault="00037DE1" w:rsidP="002021D2">
      <w:pPr>
        <w:rPr>
          <w:rFonts w:asciiTheme="minorHAnsi" w:hAnsiTheme="minorHAnsi"/>
          <w:b/>
          <w:bCs/>
          <w:lang w:val="es-ES"/>
        </w:rPr>
      </w:pPr>
    </w:p>
    <w:p w14:paraId="4A852EFC" w14:textId="77777777" w:rsidR="006E0108" w:rsidRDefault="006E0108" w:rsidP="002021D2">
      <w:pPr>
        <w:rPr>
          <w:rFonts w:asciiTheme="minorHAnsi" w:hAnsiTheme="minorHAnsi"/>
          <w:b/>
          <w:bCs/>
          <w:lang w:val="es-ES"/>
        </w:rPr>
      </w:pPr>
    </w:p>
    <w:p w14:paraId="72684C31" w14:textId="77777777" w:rsidR="006E0108" w:rsidRDefault="006E0108" w:rsidP="002021D2">
      <w:pPr>
        <w:rPr>
          <w:rFonts w:asciiTheme="minorHAnsi" w:hAnsiTheme="minorHAnsi"/>
          <w:b/>
          <w:bCs/>
          <w:lang w:val="es-ES"/>
        </w:rPr>
      </w:pPr>
    </w:p>
    <w:p w14:paraId="263FDB0E"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7AC3673F" w14:textId="77777777" w:rsidR="00261F27" w:rsidRDefault="00261F27" w:rsidP="007F0B73">
      <w:pPr>
        <w:jc w:val="center"/>
        <w:rPr>
          <w:rFonts w:asciiTheme="minorHAnsi" w:hAnsiTheme="minorHAnsi"/>
          <w:b/>
          <w:bCs/>
          <w:sz w:val="24"/>
          <w:szCs w:val="24"/>
        </w:rPr>
      </w:pPr>
    </w:p>
    <w:p w14:paraId="0C677791" w14:textId="77777777" w:rsidR="00153BB0" w:rsidRDefault="00153BB0" w:rsidP="007F0B73">
      <w:pPr>
        <w:jc w:val="center"/>
        <w:rPr>
          <w:rFonts w:asciiTheme="minorHAnsi" w:hAnsiTheme="minorHAnsi"/>
          <w:b/>
          <w:bCs/>
          <w:sz w:val="24"/>
          <w:szCs w:val="24"/>
        </w:rPr>
      </w:pPr>
    </w:p>
    <w:p w14:paraId="355CE0CF" w14:textId="77777777" w:rsidR="00EF7C51" w:rsidRPr="00037DE1" w:rsidRDefault="00EF7C51" w:rsidP="007F0B73">
      <w:pPr>
        <w:jc w:val="center"/>
        <w:rPr>
          <w:rFonts w:asciiTheme="minorHAnsi" w:hAnsiTheme="minorHAnsi"/>
          <w:b/>
          <w:bCs/>
          <w:sz w:val="24"/>
          <w:szCs w:val="24"/>
        </w:rPr>
      </w:pPr>
    </w:p>
    <w:p w14:paraId="47294808"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15BD24CA" w14:textId="77777777" w:rsidR="00AB7D71" w:rsidRPr="0078059E" w:rsidRDefault="00AB7D71" w:rsidP="00AB7D71">
      <w:pPr>
        <w:tabs>
          <w:tab w:val="left" w:pos="284"/>
        </w:tabs>
        <w:ind w:right="-1"/>
        <w:jc w:val="both"/>
        <w:rPr>
          <w:rFonts w:asciiTheme="minorHAnsi" w:hAnsiTheme="minorHAnsi" w:cs="Arial"/>
        </w:rPr>
      </w:pPr>
    </w:p>
    <w:p w14:paraId="1439109C" w14:textId="6A454171"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lastRenderedPageBreak/>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w:t>
      </w:r>
      <w:r w:rsidR="0041386C">
        <w:rPr>
          <w:rFonts w:asciiTheme="minorHAnsi" w:hAnsiTheme="minorHAnsi" w:cs="Arial"/>
        </w:rPr>
        <w: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C3EDF20" w14:textId="77777777" w:rsidR="00EC015A" w:rsidRPr="00EC015A" w:rsidRDefault="00EC015A" w:rsidP="00EC015A">
      <w:pPr>
        <w:tabs>
          <w:tab w:val="left" w:pos="284"/>
        </w:tabs>
        <w:ind w:left="720" w:right="-1"/>
        <w:jc w:val="both"/>
        <w:rPr>
          <w:rFonts w:asciiTheme="minorHAnsi" w:hAnsiTheme="minorHAnsi" w:cs="Arial"/>
        </w:rPr>
      </w:pPr>
    </w:p>
    <w:p w14:paraId="4302C024" w14:textId="4D3C77FA"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14:paraId="5B92061C"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C0142A2"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2765E7E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0B7DE1A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7746BCF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6FCC9F9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812EC2D"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28FB341E"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619256F8" w14:textId="4A7BCF3F" w:rsidR="00540522" w:rsidRPr="00EC015A" w:rsidRDefault="00540522" w:rsidP="00DA7B05">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480B3E76" w14:textId="77777777" w:rsidR="00EC015A" w:rsidRDefault="00EC015A" w:rsidP="00EC015A">
      <w:pPr>
        <w:tabs>
          <w:tab w:val="left" w:pos="284"/>
        </w:tabs>
        <w:ind w:left="720" w:right="-1"/>
        <w:jc w:val="both"/>
        <w:rPr>
          <w:rFonts w:asciiTheme="minorHAnsi" w:hAnsiTheme="minorHAnsi" w:cs="Arial"/>
        </w:rPr>
      </w:pPr>
    </w:p>
    <w:p w14:paraId="72680D5B" w14:textId="07C3CB80"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81 30 70 49</w:t>
      </w:r>
      <w:r w:rsidR="00267C25" w:rsidRPr="0078059E">
        <w:rPr>
          <w:rFonts w:asciiTheme="minorHAnsi" w:hAnsiTheme="minorHAnsi" w:cs="Arial"/>
        </w:rPr>
        <w:t>.</w:t>
      </w:r>
    </w:p>
    <w:p w14:paraId="1CD549C2" w14:textId="77777777" w:rsidR="004B18B5" w:rsidRDefault="004B18B5" w:rsidP="004B18B5">
      <w:pPr>
        <w:tabs>
          <w:tab w:val="left" w:pos="284"/>
        </w:tabs>
        <w:ind w:left="720" w:right="-1"/>
        <w:jc w:val="both"/>
        <w:rPr>
          <w:rFonts w:asciiTheme="minorHAnsi" w:hAnsiTheme="minorHAnsi" w:cs="Arial"/>
        </w:rPr>
      </w:pPr>
    </w:p>
    <w:p w14:paraId="3D7B47F5"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3D84497C" w14:textId="77777777" w:rsidR="00BC2F13" w:rsidRPr="00BC2F13" w:rsidRDefault="00BC2F13" w:rsidP="00BC2F13">
      <w:pPr>
        <w:pStyle w:val="Prrafodelista"/>
        <w:rPr>
          <w:rFonts w:asciiTheme="minorHAnsi" w:hAnsiTheme="minorHAnsi" w:cs="Arial"/>
        </w:rPr>
      </w:pPr>
    </w:p>
    <w:p w14:paraId="1703FED4"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0F53CA42" w14:textId="77777777" w:rsidR="00CE2E1F" w:rsidRDefault="00CE2E1F" w:rsidP="00CE2E1F">
      <w:pPr>
        <w:pStyle w:val="Prrafodelista"/>
        <w:rPr>
          <w:rFonts w:asciiTheme="minorHAnsi" w:hAnsiTheme="minorHAnsi" w:cs="Arial"/>
        </w:rPr>
      </w:pPr>
    </w:p>
    <w:p w14:paraId="1C830525" w14:textId="5CD8459B"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41386C">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235A2E">
        <w:rPr>
          <w:rFonts w:asciiTheme="minorHAnsi" w:hAnsiTheme="minorHAnsi" w:cs="Arial"/>
        </w:rPr>
        <w:t>I51</w:t>
      </w:r>
      <w:r w:rsidR="004709FA">
        <w:rPr>
          <w:rFonts w:asciiTheme="minorHAnsi" w:hAnsiTheme="minorHAnsi" w:cs="Arial"/>
        </w:rPr>
        <w:t>-2019</w:t>
      </w:r>
      <w:r w:rsidR="004B18B5">
        <w:rPr>
          <w:rFonts w:asciiTheme="minorHAnsi" w:hAnsiTheme="minorHAnsi" w:cs="Arial"/>
        </w:rPr>
        <w:t>.</w:t>
      </w:r>
    </w:p>
    <w:p w14:paraId="696914A3" w14:textId="77777777" w:rsidR="00CE2E1F" w:rsidRDefault="00CE2E1F" w:rsidP="00CE2E1F">
      <w:pPr>
        <w:pStyle w:val="Prrafodelista"/>
        <w:tabs>
          <w:tab w:val="left" w:pos="284"/>
        </w:tabs>
        <w:ind w:left="720" w:right="-1"/>
        <w:jc w:val="both"/>
        <w:rPr>
          <w:rFonts w:asciiTheme="minorHAnsi" w:hAnsiTheme="minorHAnsi" w:cs="Arial"/>
        </w:rPr>
      </w:pPr>
    </w:p>
    <w:p w14:paraId="7F4993E4" w14:textId="4959846D"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8C1578">
        <w:rPr>
          <w:rFonts w:asciiTheme="minorHAnsi" w:hAnsiTheme="minorHAnsi" w:cs="Arial"/>
        </w:rPr>
        <w:t>9</w:t>
      </w:r>
      <w:r w:rsidRPr="0078059E">
        <w:rPr>
          <w:rFonts w:asciiTheme="minorHAnsi" w:hAnsiTheme="minorHAnsi" w:cs="Arial"/>
        </w:rPr>
        <w:t>.</w:t>
      </w:r>
    </w:p>
    <w:p w14:paraId="44BB9A7F" w14:textId="77777777" w:rsidR="00F63839" w:rsidRPr="00F63839" w:rsidRDefault="00F63839" w:rsidP="00F63839">
      <w:pPr>
        <w:pStyle w:val="Prrafodelista"/>
        <w:rPr>
          <w:rFonts w:asciiTheme="minorHAnsi" w:hAnsiTheme="minorHAnsi" w:cs="Arial"/>
        </w:rPr>
      </w:pPr>
    </w:p>
    <w:p w14:paraId="6C22DFF6" w14:textId="7E28B0B5"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1716E1">
        <w:rPr>
          <w:rFonts w:asciiTheme="minorHAnsi" w:hAnsiTheme="minorHAnsi" w:cs="Arial"/>
        </w:rPr>
        <w:t>de los bienes</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10F6DACE" w14:textId="77777777" w:rsidR="00CE2E1F" w:rsidRPr="001A0EBB" w:rsidRDefault="00CE2E1F" w:rsidP="00CE2E1F">
      <w:pPr>
        <w:pStyle w:val="Prrafodelista"/>
        <w:rPr>
          <w:rFonts w:asciiTheme="minorHAnsi" w:hAnsiTheme="minorHAnsi" w:cs="Arial"/>
        </w:rPr>
      </w:pPr>
    </w:p>
    <w:p w14:paraId="6934BCD1" w14:textId="77777777"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14:paraId="273C8FAB" w14:textId="77777777" w:rsidR="00A91686" w:rsidRPr="00A91686" w:rsidRDefault="00A91686" w:rsidP="00A91686">
      <w:pPr>
        <w:pStyle w:val="Prrafodelista"/>
        <w:rPr>
          <w:rFonts w:asciiTheme="minorHAnsi" w:hAnsiTheme="minorHAnsi" w:cstheme="minorHAnsi"/>
        </w:rPr>
      </w:pPr>
    </w:p>
    <w:p w14:paraId="5960629E" w14:textId="77777777"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w:t>
      </w:r>
      <w:r w:rsidR="00FC1AEE">
        <w:rPr>
          <w:rFonts w:asciiTheme="minorHAnsi" w:hAnsiTheme="minorHAnsi" w:cstheme="minorHAnsi"/>
        </w:rPr>
        <w:t>oriente 520</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w:t>
      </w:r>
      <w:r w:rsidR="00D15EBE">
        <w:rPr>
          <w:rFonts w:asciiTheme="minorHAnsi" w:hAnsiTheme="minorHAnsi" w:cstheme="minorHAnsi"/>
        </w:rPr>
        <w:t>y 2do piso, respectivamente</w:t>
      </w:r>
      <w:r w:rsidRPr="00A91686">
        <w:rPr>
          <w:rFonts w:asciiTheme="minorHAnsi" w:hAnsiTheme="minorHAnsi" w:cstheme="minorHAnsi"/>
        </w:rPr>
        <w:t>, Centro de Monterrey Nuevo León, C.P. 64000.</w:t>
      </w:r>
    </w:p>
    <w:p w14:paraId="61B43CE2" w14:textId="77777777" w:rsidR="00AD5A14" w:rsidRDefault="00AD5A14" w:rsidP="00A91686">
      <w:pPr>
        <w:tabs>
          <w:tab w:val="left" w:pos="284"/>
        </w:tabs>
        <w:ind w:right="-1"/>
        <w:jc w:val="both"/>
        <w:rPr>
          <w:rFonts w:asciiTheme="minorHAnsi" w:hAnsiTheme="minorHAnsi" w:cs="Arial"/>
        </w:rPr>
      </w:pPr>
    </w:p>
    <w:p w14:paraId="5A90A3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79CE506B" w14:textId="77777777" w:rsidR="00FB5482" w:rsidRPr="00FB5482" w:rsidRDefault="00FB5482" w:rsidP="00FB5482">
      <w:pPr>
        <w:pStyle w:val="Prrafodelista"/>
        <w:ind w:left="792" w:right="-1"/>
        <w:jc w:val="both"/>
        <w:rPr>
          <w:rFonts w:asciiTheme="minorHAnsi" w:hAnsiTheme="minorHAnsi"/>
          <w:b/>
          <w:u w:val="single"/>
        </w:rPr>
      </w:pPr>
    </w:p>
    <w:p w14:paraId="7AF0249C" w14:textId="75B1D492" w:rsidR="00D344A0" w:rsidRPr="00C75F43"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w:t>
      </w:r>
      <w:r w:rsidRPr="00C75F43">
        <w:rPr>
          <w:rFonts w:asciiTheme="minorHAnsi" w:hAnsiTheme="minorHAnsi" w:cs="Arial"/>
        </w:rPr>
        <w:t>Convocatoria, se señalan las cantidades</w:t>
      </w:r>
      <w:r w:rsidR="004709FA">
        <w:rPr>
          <w:rFonts w:asciiTheme="minorHAnsi" w:hAnsiTheme="minorHAnsi" w:cs="Arial"/>
        </w:rPr>
        <w:t xml:space="preserve"> y características</w:t>
      </w:r>
      <w:r w:rsidRPr="00C75F43">
        <w:rPr>
          <w:rFonts w:asciiTheme="minorHAnsi" w:hAnsiTheme="minorHAnsi" w:cs="Arial"/>
        </w:rPr>
        <w:t xml:space="preserve"> </w:t>
      </w:r>
      <w:r w:rsidR="004709FA">
        <w:rPr>
          <w:rFonts w:asciiTheme="minorHAnsi" w:hAnsiTheme="minorHAnsi" w:cs="Arial"/>
        </w:rPr>
        <w:t>de la</w:t>
      </w:r>
      <w:r w:rsidR="00235A2E">
        <w:rPr>
          <w:rFonts w:asciiTheme="minorHAnsi" w:hAnsiTheme="minorHAnsi" w:cs="Arial"/>
        </w:rPr>
        <w:t>s</w:t>
      </w:r>
      <w:r w:rsidR="004709FA">
        <w:rPr>
          <w:rFonts w:asciiTheme="minorHAnsi" w:hAnsiTheme="minorHAnsi" w:cs="Arial"/>
        </w:rPr>
        <w:t xml:space="preserve"> </w:t>
      </w:r>
      <w:r w:rsidR="00235A2E">
        <w:rPr>
          <w:rFonts w:asciiTheme="minorHAnsi" w:hAnsiTheme="minorHAnsi" w:cs="Arial"/>
        </w:rPr>
        <w:t>MOTOAMBULANCIAS</w:t>
      </w:r>
      <w:r w:rsidRPr="00C75F43">
        <w:rPr>
          <w:rFonts w:asciiTheme="minorHAnsi" w:hAnsiTheme="minorHAnsi" w:cs="Arial"/>
        </w:rPr>
        <w:t xml:space="preserve"> que requiere la Convocante para cubrir las necesidades </w:t>
      </w:r>
      <w:r w:rsidR="00235A2E">
        <w:rPr>
          <w:rFonts w:asciiTheme="minorHAnsi" w:hAnsiTheme="minorHAnsi" w:cs="Arial"/>
        </w:rPr>
        <w:t>del Centro Regulador de Urgencias Médicas</w:t>
      </w:r>
      <w:r w:rsidRPr="00C75F43">
        <w:rPr>
          <w:rFonts w:asciiTheme="minorHAnsi" w:hAnsiTheme="minorHAnsi" w:cs="Arial"/>
        </w:rPr>
        <w:t xml:space="preserve">; dichas cantidades podrán variar sin rebasar los presupuestos autorizados. </w:t>
      </w:r>
    </w:p>
    <w:p w14:paraId="69B96BBB" w14:textId="77777777" w:rsidR="008B359B" w:rsidRPr="008B359B" w:rsidRDefault="008B359B" w:rsidP="008B359B">
      <w:pPr>
        <w:pStyle w:val="Prrafodelista"/>
        <w:rPr>
          <w:rFonts w:asciiTheme="minorHAnsi" w:hAnsiTheme="minorHAnsi" w:cstheme="minorHAnsi"/>
        </w:rPr>
      </w:pPr>
    </w:p>
    <w:p w14:paraId="0966D6E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494F19F5" w14:textId="77777777" w:rsidR="008B359B" w:rsidRPr="008B359B" w:rsidRDefault="008B359B" w:rsidP="008B359B">
      <w:pPr>
        <w:pStyle w:val="Prrafodelista"/>
        <w:rPr>
          <w:rFonts w:asciiTheme="minorHAnsi" w:hAnsiTheme="minorHAnsi" w:cstheme="minorHAnsi"/>
        </w:rPr>
      </w:pPr>
    </w:p>
    <w:p w14:paraId="7AA3B520" w14:textId="48CA9983"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w:t>
      </w:r>
      <w:r w:rsidR="004709FA">
        <w:rPr>
          <w:rFonts w:asciiTheme="minorHAnsi" w:hAnsiTheme="minorHAnsi" w:cs="Arial"/>
        </w:rPr>
        <w:t>de la</w:t>
      </w:r>
      <w:r w:rsidR="00235A2E">
        <w:rPr>
          <w:rFonts w:asciiTheme="minorHAnsi" w:hAnsiTheme="minorHAnsi" w:cs="Arial"/>
        </w:rPr>
        <w:t>s</w:t>
      </w:r>
      <w:r w:rsidR="004709FA">
        <w:rPr>
          <w:rFonts w:asciiTheme="minorHAnsi" w:hAnsiTheme="minorHAnsi" w:cs="Arial"/>
        </w:rPr>
        <w:t xml:space="preserve"> </w:t>
      </w:r>
      <w:r w:rsidR="00235A2E">
        <w:rPr>
          <w:rFonts w:asciiTheme="minorHAnsi" w:hAnsiTheme="minorHAnsi" w:cs="Arial"/>
        </w:rPr>
        <w:t>MOTOAMBULANCIAS</w:t>
      </w:r>
      <w:r w:rsidRPr="00D344A0">
        <w:rPr>
          <w:rFonts w:asciiTheme="minorHAnsi" w:hAnsiTheme="minorHAnsi" w:cs="Arial"/>
        </w:rPr>
        <w:t xml:space="preserve">, objeto del presente concurso, corresponden a la información enviada por </w:t>
      </w:r>
      <w:r w:rsidR="00235A2E">
        <w:rPr>
          <w:rFonts w:asciiTheme="minorHAnsi" w:hAnsiTheme="minorHAnsi" w:cs="Arial"/>
        </w:rPr>
        <w:t>el Centro Regulador de Urgencias Médicas</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756886C1" w14:textId="77777777" w:rsidR="008B359B" w:rsidRPr="004709FA" w:rsidRDefault="008B359B" w:rsidP="008B359B">
      <w:pPr>
        <w:pStyle w:val="Prrafodelista"/>
        <w:rPr>
          <w:rFonts w:asciiTheme="minorHAnsi" w:hAnsiTheme="minorHAnsi" w:cstheme="minorHAnsi"/>
          <w:color w:val="0D0D0D" w:themeColor="text1" w:themeTint="F2"/>
        </w:rPr>
      </w:pPr>
    </w:p>
    <w:p w14:paraId="46069D50" w14:textId="28351550" w:rsidR="00D344A0" w:rsidRPr="004709FA" w:rsidRDefault="00D344A0" w:rsidP="00D344A0">
      <w:pPr>
        <w:pStyle w:val="Prrafodelista"/>
        <w:numPr>
          <w:ilvl w:val="2"/>
          <w:numId w:val="23"/>
        </w:numPr>
        <w:ind w:left="1418" w:hanging="567"/>
        <w:jc w:val="both"/>
        <w:rPr>
          <w:rFonts w:asciiTheme="minorHAnsi" w:hAnsiTheme="minorHAnsi" w:cstheme="minorHAnsi"/>
          <w:color w:val="0D0D0D" w:themeColor="text1" w:themeTint="F2"/>
        </w:rPr>
      </w:pPr>
      <w:r w:rsidRPr="004709FA">
        <w:rPr>
          <w:rFonts w:asciiTheme="minorHAnsi" w:hAnsiTheme="minorHAnsi" w:cs="Arial"/>
          <w:color w:val="0D0D0D" w:themeColor="text1" w:themeTint="F2"/>
        </w:rPr>
        <w:t xml:space="preserve">El (los) licitante (s) ofertará(n) en su (s) propuesta (s) técnica (s) </w:t>
      </w:r>
      <w:r w:rsidR="004709FA" w:rsidRPr="004709FA">
        <w:rPr>
          <w:rFonts w:asciiTheme="minorHAnsi" w:hAnsiTheme="minorHAnsi" w:cs="Arial"/>
          <w:color w:val="0D0D0D" w:themeColor="text1" w:themeTint="F2"/>
        </w:rPr>
        <w:t xml:space="preserve">la </w:t>
      </w:r>
      <w:r w:rsidR="00235A2E">
        <w:rPr>
          <w:rFonts w:asciiTheme="minorHAnsi" w:hAnsiTheme="minorHAnsi" w:cs="Arial"/>
          <w:color w:val="0D0D0D" w:themeColor="text1" w:themeTint="F2"/>
        </w:rPr>
        <w:t>MOTOAMBULANCIAS</w:t>
      </w:r>
      <w:r w:rsidRPr="004709FA">
        <w:rPr>
          <w:rFonts w:asciiTheme="minorHAnsi" w:hAnsiTheme="minorHAnsi" w:cs="Arial"/>
          <w:color w:val="0D0D0D" w:themeColor="text1" w:themeTint="F2"/>
        </w:rPr>
        <w:t xml:space="preserve">, de acuerdo a las cantidades establecidas en el Anexo 1, así como a las características técnicas y demás requisitos que se soliciten y acuerdos establecidos en la Junta de Aclaraciones. </w:t>
      </w:r>
      <w:r w:rsidR="004709FA" w:rsidRPr="004709FA">
        <w:rPr>
          <w:rFonts w:asciiTheme="minorHAnsi" w:hAnsiTheme="minorHAnsi" w:cs="Arial"/>
          <w:color w:val="0D0D0D" w:themeColor="text1" w:themeTint="F2"/>
        </w:rPr>
        <w:t>Se d</w:t>
      </w:r>
      <w:r w:rsidRPr="004709FA">
        <w:rPr>
          <w:rFonts w:asciiTheme="minorHAnsi" w:hAnsiTheme="minorHAnsi" w:cs="Arial"/>
          <w:color w:val="0D0D0D" w:themeColor="text1" w:themeTint="F2"/>
        </w:rPr>
        <w:t>eberá</w:t>
      </w:r>
      <w:r w:rsidR="004709FA" w:rsidRPr="004709FA">
        <w:rPr>
          <w:rFonts w:asciiTheme="minorHAnsi" w:hAnsiTheme="minorHAnsi" w:cs="Arial"/>
          <w:color w:val="0D0D0D" w:themeColor="text1" w:themeTint="F2"/>
        </w:rPr>
        <w:t>n</w:t>
      </w:r>
      <w:r w:rsidRPr="004709FA">
        <w:rPr>
          <w:rFonts w:asciiTheme="minorHAnsi" w:hAnsiTheme="minorHAnsi" w:cs="Arial"/>
          <w:color w:val="0D0D0D" w:themeColor="text1" w:themeTint="F2"/>
        </w:rPr>
        <w:t xml:space="preserve"> ofertar las partidas completas.</w:t>
      </w:r>
    </w:p>
    <w:p w14:paraId="06CDE201" w14:textId="77777777" w:rsidR="008B359B" w:rsidRPr="008B359B" w:rsidRDefault="008B359B" w:rsidP="008B359B">
      <w:pPr>
        <w:pStyle w:val="Prrafodelista"/>
        <w:rPr>
          <w:rFonts w:asciiTheme="minorHAnsi" w:hAnsiTheme="minorHAnsi" w:cstheme="minorHAnsi"/>
        </w:rPr>
      </w:pPr>
    </w:p>
    <w:p w14:paraId="2363EEF9" w14:textId="62560C8B" w:rsidR="00D344A0" w:rsidRPr="00FC1AEE" w:rsidRDefault="00D344A0" w:rsidP="00EB203C">
      <w:pPr>
        <w:pStyle w:val="Prrafodelista"/>
        <w:numPr>
          <w:ilvl w:val="2"/>
          <w:numId w:val="23"/>
        </w:numPr>
        <w:ind w:left="1418" w:hanging="567"/>
        <w:jc w:val="both"/>
        <w:rPr>
          <w:rFonts w:asciiTheme="minorHAnsi" w:hAnsiTheme="minorHAnsi" w:cstheme="minorHAnsi"/>
        </w:rPr>
      </w:pPr>
      <w:r w:rsidRPr="00EB203C">
        <w:rPr>
          <w:rFonts w:asciiTheme="minorHAnsi" w:hAnsiTheme="minorHAnsi"/>
        </w:rPr>
        <w:t xml:space="preserve">La adquisición del equipo requerido por La Convocante, se realizará con Recursos </w:t>
      </w:r>
      <w:r w:rsidR="00A20779" w:rsidRPr="00EB203C">
        <w:rPr>
          <w:rFonts w:asciiTheme="minorHAnsi" w:hAnsiTheme="minorHAnsi"/>
        </w:rPr>
        <w:t>del</w:t>
      </w:r>
      <w:r w:rsidRPr="00EB203C">
        <w:rPr>
          <w:rFonts w:asciiTheme="minorHAnsi" w:hAnsiTheme="minorHAnsi"/>
        </w:rPr>
        <w:t xml:space="preserve"> Tipo de Presupuesto </w:t>
      </w:r>
      <w:r w:rsidR="00235A2E">
        <w:rPr>
          <w:rFonts w:asciiTheme="minorHAnsi" w:hAnsiTheme="minorHAnsi"/>
        </w:rPr>
        <w:t>20.20.20</w:t>
      </w:r>
      <w:r w:rsidR="00EB203C">
        <w:rPr>
          <w:rFonts w:asciiTheme="minorHAnsi" w:hAnsiTheme="minorHAnsi"/>
        </w:rPr>
        <w:t xml:space="preserve">, </w:t>
      </w:r>
      <w:r w:rsidRPr="00EB203C">
        <w:rPr>
          <w:rFonts w:asciiTheme="minorHAnsi" w:hAnsiTheme="minorHAnsi"/>
        </w:rPr>
        <w:t xml:space="preserve">Programa </w:t>
      </w:r>
      <w:r w:rsidR="00235A2E">
        <w:rPr>
          <w:rFonts w:asciiTheme="minorHAnsi" w:hAnsiTheme="minorHAnsi"/>
        </w:rPr>
        <w:t>UR.08.08</w:t>
      </w:r>
      <w:r w:rsidR="00A20779" w:rsidRPr="00EB203C">
        <w:rPr>
          <w:rFonts w:asciiTheme="minorHAnsi" w:hAnsiTheme="minorHAnsi"/>
        </w:rPr>
        <w:t>, Partida</w:t>
      </w:r>
      <w:r w:rsidR="004709FA">
        <w:rPr>
          <w:rFonts w:asciiTheme="minorHAnsi" w:hAnsiTheme="minorHAnsi"/>
        </w:rPr>
        <w:t>s</w:t>
      </w:r>
      <w:r w:rsidR="00A20779" w:rsidRPr="00EB203C">
        <w:rPr>
          <w:rFonts w:asciiTheme="minorHAnsi" w:hAnsiTheme="minorHAnsi"/>
        </w:rPr>
        <w:t xml:space="preserve"> </w:t>
      </w:r>
      <w:r w:rsidR="00235A2E">
        <w:rPr>
          <w:rFonts w:asciiTheme="minorHAnsi" w:hAnsiTheme="minorHAnsi"/>
        </w:rPr>
        <w:t>53101, 53201, 54901 Y 56501</w:t>
      </w:r>
      <w:r w:rsidR="004709FA">
        <w:rPr>
          <w:rFonts w:asciiTheme="minorHAnsi" w:hAnsiTheme="minorHAnsi"/>
        </w:rPr>
        <w:t>,</w:t>
      </w:r>
      <w:r w:rsidR="00FC1AEE">
        <w:rPr>
          <w:rFonts w:asciiTheme="minorHAnsi" w:hAnsiTheme="minorHAnsi"/>
        </w:rPr>
        <w:t xml:space="preserve"> </w:t>
      </w:r>
      <w:r w:rsidRPr="00D44FF9">
        <w:rPr>
          <w:rFonts w:asciiTheme="minorHAnsi" w:hAnsiTheme="minorHAnsi"/>
        </w:rPr>
        <w:t>Cuenta No.</w:t>
      </w:r>
      <w:r w:rsidR="00235A2E">
        <w:rPr>
          <w:rFonts w:asciiTheme="minorHAnsi" w:hAnsiTheme="minorHAnsi"/>
        </w:rPr>
        <w:t xml:space="preserve"> 1058889672</w:t>
      </w:r>
      <w:r w:rsidR="00A20779" w:rsidRPr="00D44FF9">
        <w:rPr>
          <w:rFonts w:asciiTheme="minorHAnsi" w:hAnsiTheme="minorHAnsi"/>
        </w:rPr>
        <w:t>.</w:t>
      </w:r>
    </w:p>
    <w:p w14:paraId="4BD3792F" w14:textId="77777777" w:rsidR="00FC1AEE" w:rsidRPr="00FC1AEE" w:rsidRDefault="00FC1AEE" w:rsidP="00FC1AEE">
      <w:pPr>
        <w:pStyle w:val="Prrafodelista"/>
        <w:rPr>
          <w:rFonts w:asciiTheme="minorHAnsi" w:hAnsiTheme="minorHAnsi" w:cstheme="minorHAnsi"/>
        </w:rPr>
      </w:pPr>
    </w:p>
    <w:p w14:paraId="0ADCD8CB"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5575999E" w14:textId="77777777" w:rsidR="008B359B" w:rsidRPr="008B359B" w:rsidRDefault="008B359B" w:rsidP="008B359B">
      <w:pPr>
        <w:pStyle w:val="Prrafodelista"/>
        <w:rPr>
          <w:rFonts w:asciiTheme="minorHAnsi" w:hAnsiTheme="minorHAnsi" w:cstheme="minorHAnsi"/>
        </w:rPr>
      </w:pPr>
    </w:p>
    <w:p w14:paraId="1B93333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79219A20" w14:textId="77777777" w:rsidR="008B359B" w:rsidRPr="008B359B" w:rsidRDefault="008B359B" w:rsidP="008B359B">
      <w:pPr>
        <w:pStyle w:val="Prrafodelista"/>
        <w:rPr>
          <w:rFonts w:asciiTheme="minorHAnsi" w:hAnsiTheme="minorHAnsi" w:cstheme="minorHAnsi"/>
        </w:rPr>
      </w:pPr>
    </w:p>
    <w:p w14:paraId="1922BE34"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14:paraId="64E79F0A" w14:textId="77777777" w:rsidR="008B359B" w:rsidRPr="008B359B" w:rsidRDefault="008B359B" w:rsidP="008B359B">
      <w:pPr>
        <w:pStyle w:val="Prrafodelista"/>
        <w:rPr>
          <w:rFonts w:asciiTheme="minorHAnsi" w:hAnsiTheme="minorHAnsi" w:cstheme="minorHAnsi"/>
        </w:rPr>
      </w:pPr>
    </w:p>
    <w:p w14:paraId="24CD2DC8" w14:textId="184885E0"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 xml:space="preserve">por </w:t>
      </w:r>
      <w:r w:rsidR="00235A2E">
        <w:rPr>
          <w:rFonts w:asciiTheme="minorHAnsi" w:hAnsiTheme="minorHAnsi" w:cstheme="minorHAnsi"/>
          <w:b/>
        </w:rPr>
        <w:t xml:space="preserve">paquete (Partidas 1 </w:t>
      </w:r>
      <w:r w:rsidR="000863A8">
        <w:rPr>
          <w:rFonts w:asciiTheme="minorHAnsi" w:hAnsiTheme="minorHAnsi" w:cstheme="minorHAnsi"/>
          <w:b/>
        </w:rPr>
        <w:t>a</w:t>
      </w:r>
      <w:r w:rsidR="00235A2E">
        <w:rPr>
          <w:rFonts w:asciiTheme="minorHAnsi" w:hAnsiTheme="minorHAnsi" w:cstheme="minorHAnsi"/>
          <w:b/>
        </w:rPr>
        <w:t xml:space="preserve"> la 1</w:t>
      </w:r>
      <w:r w:rsidR="00825C0F">
        <w:rPr>
          <w:rFonts w:asciiTheme="minorHAnsi" w:hAnsiTheme="minorHAnsi" w:cstheme="minorHAnsi"/>
          <w:b/>
        </w:rPr>
        <w:t>2)</w:t>
      </w:r>
      <w:r w:rsidR="00F63839" w:rsidRPr="00D61C5C">
        <w:rPr>
          <w:rFonts w:asciiTheme="minorHAnsi" w:hAnsiTheme="minorHAnsi" w:cstheme="minorHAnsi"/>
        </w:rPr>
        <w:t>.</w:t>
      </w:r>
    </w:p>
    <w:p w14:paraId="6E6221C1" w14:textId="77777777" w:rsidR="00A20779" w:rsidRPr="00A20779" w:rsidRDefault="00A20779" w:rsidP="00A20779">
      <w:pPr>
        <w:pStyle w:val="Prrafodelista"/>
        <w:rPr>
          <w:rFonts w:asciiTheme="minorHAnsi" w:hAnsiTheme="minorHAnsi" w:cstheme="minorHAnsi"/>
        </w:rPr>
      </w:pPr>
    </w:p>
    <w:p w14:paraId="6A04B0CD" w14:textId="0C2C3DB8" w:rsidR="00A20779" w:rsidRDefault="00A20779" w:rsidP="0002243A">
      <w:pPr>
        <w:pStyle w:val="Prrafodelista"/>
        <w:numPr>
          <w:ilvl w:val="2"/>
          <w:numId w:val="23"/>
        </w:numPr>
        <w:ind w:left="1418" w:hanging="567"/>
        <w:jc w:val="both"/>
        <w:rPr>
          <w:rFonts w:asciiTheme="minorHAnsi" w:hAnsiTheme="minorHAnsi" w:cstheme="minorHAnsi"/>
        </w:rPr>
      </w:pPr>
      <w:r w:rsidRPr="00825C0F">
        <w:rPr>
          <w:rFonts w:asciiTheme="minorHAnsi" w:hAnsiTheme="minorHAnsi" w:cstheme="minorHAnsi"/>
        </w:rPr>
        <w:t xml:space="preserve">El Licitante ganador proporcionará la capacitación y asesoría al personal que designe </w:t>
      </w:r>
      <w:r w:rsidR="000863A8">
        <w:rPr>
          <w:rFonts w:asciiTheme="minorHAnsi" w:hAnsiTheme="minorHAnsi" w:cstheme="minorHAnsi"/>
        </w:rPr>
        <w:t>el Centro Regulador de Urgencias Médicas</w:t>
      </w:r>
      <w:r w:rsidRPr="00825C0F">
        <w:rPr>
          <w:rFonts w:asciiTheme="minorHAnsi" w:hAnsiTheme="minorHAnsi" w:cstheme="minorHAnsi"/>
        </w:rPr>
        <w:t xml:space="preserve">, </w:t>
      </w:r>
      <w:r w:rsidR="00825C0F">
        <w:rPr>
          <w:rFonts w:asciiTheme="minorHAnsi" w:hAnsiTheme="minorHAnsi" w:cstheme="minorHAnsi"/>
        </w:rPr>
        <w:t xml:space="preserve">y en los plazos y condiciones que lo considere necesario </w:t>
      </w:r>
      <w:r w:rsidRPr="00825C0F">
        <w:rPr>
          <w:rFonts w:asciiTheme="minorHAnsi" w:hAnsiTheme="minorHAnsi" w:cstheme="minorHAnsi"/>
        </w:rPr>
        <w:t xml:space="preserve">para el adecuado manejo y funcionamiento de los bienes </w:t>
      </w:r>
      <w:r w:rsidR="00825C0F">
        <w:rPr>
          <w:rFonts w:asciiTheme="minorHAnsi" w:hAnsiTheme="minorHAnsi" w:cstheme="minorHAnsi"/>
        </w:rPr>
        <w:t>que así lo requieran.</w:t>
      </w:r>
    </w:p>
    <w:p w14:paraId="4F1E39A3" w14:textId="77777777" w:rsidR="00825C0F" w:rsidRPr="00825C0F" w:rsidRDefault="00825C0F" w:rsidP="00825C0F">
      <w:pPr>
        <w:pStyle w:val="Prrafodelista"/>
        <w:rPr>
          <w:rFonts w:asciiTheme="minorHAnsi" w:hAnsiTheme="minorHAnsi" w:cstheme="minorHAnsi"/>
        </w:rPr>
      </w:pPr>
    </w:p>
    <w:p w14:paraId="77AC8C69" w14:textId="6037EED1" w:rsidR="00A20779" w:rsidRDefault="00A20779" w:rsidP="00C329FC">
      <w:pPr>
        <w:pStyle w:val="Prrafodelista"/>
        <w:numPr>
          <w:ilvl w:val="2"/>
          <w:numId w:val="23"/>
        </w:numPr>
        <w:ind w:left="1418" w:hanging="567"/>
        <w:jc w:val="both"/>
        <w:rPr>
          <w:rFonts w:asciiTheme="minorHAnsi" w:hAnsiTheme="minorHAnsi" w:cstheme="minorHAnsi"/>
        </w:rPr>
      </w:pPr>
      <w:r w:rsidRPr="00470F26">
        <w:rPr>
          <w:rFonts w:asciiTheme="minorHAnsi" w:hAnsiTheme="minorHAnsi" w:cstheme="minorHAnsi"/>
        </w:rPr>
        <w:t xml:space="preserve">El Licitante ganador se comprometerá, mediante carta responsiva al </w:t>
      </w:r>
      <w:r w:rsidR="00470F26" w:rsidRPr="00470F26">
        <w:rPr>
          <w:rFonts w:asciiTheme="minorHAnsi" w:hAnsiTheme="minorHAnsi" w:cstheme="minorHAnsi"/>
        </w:rPr>
        <w:t>mantenimiento preventivo y correctivo de la</w:t>
      </w:r>
      <w:r w:rsidR="000863A8">
        <w:rPr>
          <w:rFonts w:asciiTheme="minorHAnsi" w:hAnsiTheme="minorHAnsi" w:cstheme="minorHAnsi"/>
        </w:rPr>
        <w:t>s</w:t>
      </w:r>
      <w:r w:rsidR="00470F26" w:rsidRPr="00470F26">
        <w:rPr>
          <w:rFonts w:asciiTheme="minorHAnsi" w:hAnsiTheme="minorHAnsi" w:cstheme="minorHAnsi"/>
        </w:rPr>
        <w:t xml:space="preserve"> </w:t>
      </w:r>
      <w:r w:rsidR="000863A8">
        <w:rPr>
          <w:rFonts w:asciiTheme="minorHAnsi" w:hAnsiTheme="minorHAnsi" w:cstheme="minorHAnsi"/>
        </w:rPr>
        <w:t>de las motos y del resto de los bienes</w:t>
      </w:r>
      <w:r w:rsidR="00470F26" w:rsidRPr="00470F26">
        <w:rPr>
          <w:rFonts w:asciiTheme="minorHAnsi" w:hAnsiTheme="minorHAnsi" w:cstheme="minorHAnsi"/>
        </w:rPr>
        <w:t xml:space="preserve"> durante el período de garantía a partir de la entrega de los mismos.</w:t>
      </w:r>
      <w:r w:rsidRPr="00470F26">
        <w:rPr>
          <w:rFonts w:asciiTheme="minorHAnsi" w:hAnsiTheme="minorHAnsi" w:cstheme="minorHAnsi"/>
        </w:rPr>
        <w:t xml:space="preserve">,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w:t>
      </w:r>
    </w:p>
    <w:p w14:paraId="699F4C65" w14:textId="77777777" w:rsidR="00470F26" w:rsidRPr="00470F26" w:rsidRDefault="00470F26" w:rsidP="00470F26">
      <w:pPr>
        <w:pStyle w:val="Prrafodelista"/>
        <w:rPr>
          <w:rFonts w:asciiTheme="minorHAnsi" w:hAnsiTheme="minorHAnsi" w:cstheme="minorHAnsi"/>
        </w:rPr>
      </w:pPr>
    </w:p>
    <w:p w14:paraId="319383BE"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0331E393" w14:textId="77777777" w:rsidR="00A20779" w:rsidRPr="00A20779" w:rsidRDefault="00A20779" w:rsidP="00A20779">
      <w:pPr>
        <w:pStyle w:val="Prrafodelista"/>
        <w:rPr>
          <w:rFonts w:asciiTheme="minorHAnsi" w:hAnsiTheme="minorHAnsi" w:cstheme="minorHAnsi"/>
        </w:rPr>
      </w:pPr>
    </w:p>
    <w:p w14:paraId="2BF41FD2" w14:textId="75521DE6"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estas bases, por atraso en la entrega. </w:t>
      </w:r>
    </w:p>
    <w:p w14:paraId="4F759594" w14:textId="77777777" w:rsidR="00A20779" w:rsidRPr="00A20779" w:rsidRDefault="00A20779" w:rsidP="00A20779">
      <w:pPr>
        <w:pStyle w:val="Prrafodelista"/>
        <w:rPr>
          <w:rFonts w:asciiTheme="minorHAnsi" w:hAnsiTheme="minorHAnsi" w:cstheme="minorHAnsi"/>
        </w:rPr>
      </w:pPr>
    </w:p>
    <w:p w14:paraId="0868CB0C" w14:textId="25293B14"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w:t>
      </w:r>
      <w:r w:rsidR="00825C0F">
        <w:rPr>
          <w:rFonts w:asciiTheme="minorHAnsi" w:hAnsiTheme="minorHAnsi"/>
          <w:b/>
          <w:u w:val="single"/>
        </w:rPr>
        <w:t>los bienes</w:t>
      </w:r>
      <w:r w:rsidRPr="001A154A">
        <w:rPr>
          <w:rFonts w:asciiTheme="minorHAnsi" w:hAnsiTheme="minorHAnsi"/>
          <w:b/>
          <w:u w:val="single"/>
        </w:rPr>
        <w:t>.</w:t>
      </w:r>
    </w:p>
    <w:p w14:paraId="37424FD8" w14:textId="77777777" w:rsidR="00A1692B" w:rsidRPr="00037DE1" w:rsidRDefault="00A1692B" w:rsidP="00A1692B">
      <w:pPr>
        <w:tabs>
          <w:tab w:val="left" w:pos="851"/>
        </w:tabs>
        <w:ind w:right="-1"/>
        <w:jc w:val="both"/>
        <w:rPr>
          <w:rFonts w:asciiTheme="minorHAnsi" w:hAnsiTheme="minorHAnsi"/>
          <w:b/>
        </w:rPr>
      </w:pPr>
    </w:p>
    <w:p w14:paraId="05FDEC10" w14:textId="67CCC0F8"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 xml:space="preserve">de los </w:t>
      </w:r>
      <w:r w:rsidR="00825C0F">
        <w:rPr>
          <w:rFonts w:asciiTheme="minorHAnsi" w:hAnsiTheme="minorHAnsi"/>
          <w:b/>
        </w:rPr>
        <w:t>bienes</w:t>
      </w:r>
      <w:r w:rsidR="001C147E" w:rsidRPr="00AB7D71">
        <w:rPr>
          <w:rFonts w:asciiTheme="minorHAnsi" w:hAnsiTheme="minorHAnsi"/>
          <w:b/>
        </w:rPr>
        <w:t>:</w:t>
      </w:r>
      <w:r w:rsidR="00A83A41" w:rsidRPr="00AB7D71">
        <w:rPr>
          <w:rFonts w:asciiTheme="minorHAnsi" w:hAnsiTheme="minorHAnsi"/>
          <w:b/>
        </w:rPr>
        <w:t xml:space="preserve"> </w:t>
      </w:r>
    </w:p>
    <w:p w14:paraId="7955C613" w14:textId="77777777" w:rsidR="001A154A" w:rsidRDefault="001A154A" w:rsidP="00A83A41">
      <w:pPr>
        <w:tabs>
          <w:tab w:val="left" w:pos="851"/>
        </w:tabs>
        <w:ind w:left="709" w:right="-1"/>
        <w:jc w:val="both"/>
        <w:rPr>
          <w:rFonts w:asciiTheme="minorHAnsi" w:hAnsiTheme="minorHAnsi"/>
          <w:b/>
        </w:rPr>
      </w:pPr>
    </w:p>
    <w:p w14:paraId="6A9CC3CE" w14:textId="6E5DADB9"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1716E1">
        <w:rPr>
          <w:rFonts w:asciiTheme="minorHAnsi" w:hAnsiTheme="minorHAnsi" w:cstheme="minorHAnsi"/>
        </w:rPr>
        <w:t xml:space="preserve">de la </w:t>
      </w:r>
      <w:r w:rsidR="00235A2E">
        <w:rPr>
          <w:rFonts w:asciiTheme="minorHAnsi" w:hAnsiTheme="minorHAnsi" w:cstheme="minorHAnsi"/>
        </w:rPr>
        <w:t>MOTOAMBULANCIAS</w:t>
      </w:r>
      <w:r w:rsidR="00EF7C51">
        <w:rPr>
          <w:rFonts w:asciiTheme="minorHAnsi" w:hAnsiTheme="minorHAnsi" w:cstheme="minorHAnsi"/>
        </w:rPr>
        <w:t xml:space="preserve"> será del </w:t>
      </w:r>
      <w:r w:rsidR="000863A8">
        <w:rPr>
          <w:rFonts w:asciiTheme="minorHAnsi" w:hAnsiTheme="minorHAnsi" w:cstheme="minorHAnsi"/>
        </w:rPr>
        <w:t>5</w:t>
      </w:r>
      <w:r w:rsidR="00186107">
        <w:rPr>
          <w:rFonts w:asciiTheme="minorHAnsi" w:hAnsiTheme="minorHAnsi" w:cstheme="minorHAnsi"/>
        </w:rPr>
        <w:t xml:space="preserve"> de </w:t>
      </w:r>
      <w:r w:rsidR="000863A8">
        <w:rPr>
          <w:rFonts w:asciiTheme="minorHAnsi" w:hAnsiTheme="minorHAnsi" w:cstheme="minorHAnsi"/>
        </w:rPr>
        <w:t>Diciembre</w:t>
      </w:r>
      <w:r w:rsidR="00186107">
        <w:rPr>
          <w:rFonts w:asciiTheme="minorHAnsi" w:hAnsiTheme="minorHAnsi" w:cstheme="minorHAnsi"/>
        </w:rPr>
        <w:t xml:space="preserve"> del 201</w:t>
      </w:r>
      <w:r w:rsidR="008C1578">
        <w:rPr>
          <w:rFonts w:asciiTheme="minorHAnsi" w:hAnsiTheme="minorHAnsi" w:cstheme="minorHAnsi"/>
        </w:rPr>
        <w:t>9</w:t>
      </w:r>
      <w:r w:rsidR="000863A8">
        <w:rPr>
          <w:rFonts w:asciiTheme="minorHAnsi" w:hAnsiTheme="minorHAnsi" w:cstheme="minorHAnsi"/>
        </w:rPr>
        <w:t xml:space="preserve"> al 31 de Diciembre</w:t>
      </w:r>
      <w:r w:rsidR="008C1578">
        <w:rPr>
          <w:rFonts w:asciiTheme="minorHAnsi" w:hAnsiTheme="minorHAnsi" w:cstheme="minorHAnsi"/>
        </w:rPr>
        <w:t xml:space="preserve"> del 2019</w:t>
      </w:r>
      <w:r w:rsidRPr="006E77EB">
        <w:rPr>
          <w:rFonts w:asciiTheme="minorHAnsi" w:hAnsiTheme="minorHAnsi" w:cstheme="minorHAnsi"/>
        </w:rPr>
        <w:t>.</w:t>
      </w:r>
    </w:p>
    <w:p w14:paraId="1B10AE40" w14:textId="77777777" w:rsidR="003C0F1A" w:rsidRPr="00FC1AEE" w:rsidRDefault="00F63839" w:rsidP="00FC1AEE">
      <w:pPr>
        <w:pStyle w:val="Prrafodelista"/>
        <w:numPr>
          <w:ilvl w:val="0"/>
          <w:numId w:val="24"/>
        </w:numPr>
        <w:tabs>
          <w:tab w:val="right" w:pos="1276"/>
        </w:tabs>
        <w:ind w:left="1276" w:hanging="283"/>
        <w:jc w:val="both"/>
        <w:rPr>
          <w:rFonts w:asciiTheme="minorHAnsi" w:hAnsiTheme="minorHAnsi"/>
        </w:rPr>
      </w:pPr>
      <w:r w:rsidRPr="00FC1AEE">
        <w:rPr>
          <w:rFonts w:asciiTheme="minorHAnsi" w:hAnsiTheme="minorHAnsi" w:cstheme="minorHAnsi"/>
        </w:rPr>
        <w:t xml:space="preserve">El horario de entrega de los </w:t>
      </w:r>
      <w:r w:rsidR="00C05A66" w:rsidRPr="00FC1AEE">
        <w:rPr>
          <w:rFonts w:asciiTheme="minorHAnsi" w:hAnsiTheme="minorHAnsi" w:cstheme="minorHAnsi"/>
        </w:rPr>
        <w:t>bienes</w:t>
      </w:r>
      <w:r w:rsidRPr="00FC1AEE">
        <w:rPr>
          <w:rFonts w:asciiTheme="minorHAnsi" w:hAnsiTheme="minorHAnsi" w:cstheme="minorHAnsi"/>
        </w:rPr>
        <w:t xml:space="preserve"> en la</w:t>
      </w:r>
      <w:r w:rsidR="003C0F1A" w:rsidRPr="00FC1AEE">
        <w:rPr>
          <w:rFonts w:asciiTheme="minorHAnsi" w:hAnsiTheme="minorHAnsi" w:cstheme="minorHAnsi"/>
        </w:rPr>
        <w:t>s</w:t>
      </w:r>
      <w:r w:rsidRPr="00FC1AEE">
        <w:rPr>
          <w:rFonts w:asciiTheme="minorHAnsi" w:hAnsiTheme="minorHAnsi" w:cstheme="minorHAnsi"/>
        </w:rPr>
        <w:t xml:space="preserve"> Unidad</w:t>
      </w:r>
      <w:r w:rsidR="003C0F1A" w:rsidRPr="00FC1AEE">
        <w:rPr>
          <w:rFonts w:asciiTheme="minorHAnsi" w:hAnsiTheme="minorHAnsi" w:cstheme="minorHAnsi"/>
        </w:rPr>
        <w:t>es</w:t>
      </w:r>
      <w:r w:rsidRPr="00FC1AEE">
        <w:rPr>
          <w:rFonts w:asciiTheme="minorHAnsi" w:hAnsiTheme="minorHAnsi" w:cstheme="minorHAnsi"/>
        </w:rPr>
        <w:t xml:space="preserve">: será de lunes a viernes de 9:00 a 14:00 horas. </w:t>
      </w:r>
    </w:p>
    <w:p w14:paraId="69F97CC1" w14:textId="77777777" w:rsidR="00FC1AEE" w:rsidRDefault="00FC1AEE" w:rsidP="00FC1AEE">
      <w:pPr>
        <w:pStyle w:val="Prrafodelista"/>
        <w:tabs>
          <w:tab w:val="right" w:pos="1276"/>
        </w:tabs>
        <w:ind w:left="1276"/>
        <w:jc w:val="both"/>
        <w:rPr>
          <w:rFonts w:asciiTheme="minorHAnsi" w:hAnsiTheme="minorHAnsi"/>
        </w:rPr>
      </w:pPr>
    </w:p>
    <w:p w14:paraId="1C3F8685" w14:textId="77777777" w:rsidR="008C1578" w:rsidRPr="00FC1AEE" w:rsidRDefault="008C1578" w:rsidP="00FC1AEE">
      <w:pPr>
        <w:pStyle w:val="Prrafodelista"/>
        <w:tabs>
          <w:tab w:val="right" w:pos="1276"/>
        </w:tabs>
        <w:ind w:left="1276"/>
        <w:jc w:val="both"/>
        <w:rPr>
          <w:rFonts w:asciiTheme="minorHAnsi" w:hAnsiTheme="minorHAnsi"/>
        </w:rPr>
      </w:pPr>
    </w:p>
    <w:p w14:paraId="0557CC92" w14:textId="2247B3FF" w:rsidR="00825C0F" w:rsidRPr="00C67C19" w:rsidRDefault="00A1692B" w:rsidP="00825C0F">
      <w:pPr>
        <w:ind w:left="709" w:right="-1"/>
        <w:jc w:val="both"/>
        <w:rPr>
          <w:rFonts w:asciiTheme="minorHAnsi" w:hAnsiTheme="minorHAnsi" w:cs="Arial"/>
          <w:lang w:val="es-ES"/>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825C0F">
        <w:rPr>
          <w:rFonts w:asciiTheme="minorHAnsi" w:hAnsiTheme="minorHAnsi"/>
          <w:b/>
        </w:rPr>
        <w:t>de los bienes</w:t>
      </w:r>
      <w:r w:rsidR="003C0F1A" w:rsidRPr="00A16B2E">
        <w:rPr>
          <w:rFonts w:asciiTheme="minorHAnsi" w:hAnsiTheme="minorHAnsi"/>
          <w:b/>
        </w:rPr>
        <w:t>:</w:t>
      </w:r>
      <w:r w:rsidR="003C0F1A">
        <w:rPr>
          <w:rFonts w:asciiTheme="minorHAnsi" w:hAnsiTheme="minorHAnsi"/>
          <w:b/>
        </w:rPr>
        <w:t xml:space="preserve"> </w:t>
      </w:r>
      <w:r w:rsidR="00825C0F" w:rsidRPr="00C67C19">
        <w:rPr>
          <w:rFonts w:asciiTheme="minorHAnsi" w:hAnsiTheme="minorHAnsi" w:cs="Arial"/>
          <w:lang w:val="es-ES"/>
        </w:rPr>
        <w:t xml:space="preserve">El lugar de </w:t>
      </w:r>
      <w:r w:rsidR="00825C0F">
        <w:rPr>
          <w:rFonts w:asciiTheme="minorHAnsi" w:hAnsiTheme="minorHAnsi" w:cs="Arial"/>
          <w:lang w:val="es-ES"/>
        </w:rPr>
        <w:t>entrega será en el  siguiente</w:t>
      </w:r>
      <w:r w:rsidR="00825C0F" w:rsidRPr="00C67C19">
        <w:rPr>
          <w:rFonts w:asciiTheme="minorHAnsi" w:hAnsiTheme="minorHAnsi" w:cs="Arial"/>
          <w:lang w:val="es-ES"/>
        </w:rPr>
        <w:t xml:space="preserve"> domicilio.- </w:t>
      </w:r>
    </w:p>
    <w:p w14:paraId="144FBEC1" w14:textId="77777777" w:rsidR="00825C0F" w:rsidRPr="00C67C19" w:rsidRDefault="00825C0F" w:rsidP="00825C0F">
      <w:pPr>
        <w:pStyle w:val="Lista3"/>
        <w:ind w:left="284" w:firstLine="0"/>
        <w:jc w:val="both"/>
        <w:rPr>
          <w:rFonts w:asciiTheme="minorHAnsi" w:hAnsiTheme="minorHAnsi" w:cs="Arial"/>
          <w:lang w:val="es-ES"/>
        </w:rPr>
      </w:pPr>
    </w:p>
    <w:tbl>
      <w:tblPr>
        <w:tblW w:w="97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46"/>
      </w:tblGrid>
      <w:tr w:rsidR="00825C0F" w:rsidRPr="00C67C19" w14:paraId="1D1254B5" w14:textId="77777777" w:rsidTr="0002243A">
        <w:trPr>
          <w:trHeight w:val="128"/>
          <w:jc w:val="right"/>
        </w:trPr>
        <w:tc>
          <w:tcPr>
            <w:tcW w:w="2795" w:type="dxa"/>
            <w:tcBorders>
              <w:top w:val="single" w:sz="4" w:space="0" w:color="auto"/>
              <w:left w:val="single" w:sz="4" w:space="0" w:color="auto"/>
              <w:bottom w:val="single" w:sz="4" w:space="0" w:color="auto"/>
              <w:right w:val="single" w:sz="4" w:space="0" w:color="auto"/>
            </w:tcBorders>
            <w:shd w:val="clear" w:color="auto" w:fill="CCFF99"/>
            <w:vAlign w:val="center"/>
          </w:tcPr>
          <w:p w14:paraId="5255B10D" w14:textId="77777777" w:rsidR="00825C0F" w:rsidRPr="00C67C19" w:rsidRDefault="00825C0F" w:rsidP="0002243A">
            <w:pPr>
              <w:jc w:val="center"/>
              <w:rPr>
                <w:rFonts w:ascii="Calibri" w:eastAsia="Meiryo" w:hAnsi="Calibri" w:cs="Meiryo"/>
                <w:b/>
                <w:color w:val="000000"/>
                <w:sz w:val="16"/>
                <w:szCs w:val="16"/>
              </w:rPr>
            </w:pPr>
            <w:r w:rsidRPr="00C67C19">
              <w:rPr>
                <w:rFonts w:ascii="Calibri" w:eastAsia="Meiryo" w:hAnsi="Calibri" w:cs="Meiryo"/>
                <w:b/>
                <w:color w:val="000000"/>
                <w:sz w:val="16"/>
                <w:szCs w:val="16"/>
              </w:rPr>
              <w:t>UNIDAD</w:t>
            </w:r>
          </w:p>
        </w:tc>
        <w:tc>
          <w:tcPr>
            <w:tcW w:w="6946" w:type="dxa"/>
            <w:tcBorders>
              <w:top w:val="single" w:sz="4" w:space="0" w:color="auto"/>
              <w:left w:val="single" w:sz="4" w:space="0" w:color="auto"/>
              <w:bottom w:val="single" w:sz="4" w:space="0" w:color="auto"/>
              <w:right w:val="single" w:sz="4" w:space="0" w:color="auto"/>
            </w:tcBorders>
            <w:shd w:val="clear" w:color="auto" w:fill="CCFF99"/>
          </w:tcPr>
          <w:p w14:paraId="3C762FBE" w14:textId="77777777" w:rsidR="00825C0F" w:rsidRPr="00C67C19" w:rsidRDefault="00825C0F" w:rsidP="0002243A">
            <w:pPr>
              <w:jc w:val="center"/>
              <w:rPr>
                <w:rFonts w:ascii="Calibri" w:eastAsia="Meiryo" w:hAnsi="Calibri" w:cs="Meiryo"/>
                <w:b/>
                <w:color w:val="000000"/>
                <w:sz w:val="16"/>
                <w:szCs w:val="16"/>
              </w:rPr>
            </w:pPr>
            <w:r w:rsidRPr="00C67C19">
              <w:rPr>
                <w:rFonts w:ascii="Calibri" w:eastAsia="Meiryo" w:hAnsi="Calibri" w:cs="Meiryo"/>
                <w:b/>
                <w:color w:val="000000"/>
                <w:sz w:val="16"/>
                <w:szCs w:val="16"/>
              </w:rPr>
              <w:t>DOMICILIO</w:t>
            </w:r>
          </w:p>
        </w:tc>
      </w:tr>
      <w:tr w:rsidR="00825C0F" w:rsidRPr="00C67C19" w14:paraId="2501227C" w14:textId="77777777" w:rsidTr="0002243A">
        <w:trPr>
          <w:trHeight w:val="128"/>
          <w:jc w:val="right"/>
        </w:trPr>
        <w:tc>
          <w:tcPr>
            <w:tcW w:w="2795" w:type="dxa"/>
            <w:tcBorders>
              <w:top w:val="single" w:sz="4" w:space="0" w:color="auto"/>
              <w:left w:val="single" w:sz="4" w:space="0" w:color="auto"/>
              <w:bottom w:val="single" w:sz="4" w:space="0" w:color="auto"/>
              <w:right w:val="single" w:sz="4" w:space="0" w:color="auto"/>
            </w:tcBorders>
            <w:vAlign w:val="center"/>
          </w:tcPr>
          <w:p w14:paraId="63485E92" w14:textId="7CCBAE74" w:rsidR="00825C0F" w:rsidRPr="00C67C19" w:rsidRDefault="00825C0F" w:rsidP="006D70F1">
            <w:pPr>
              <w:rPr>
                <w:rFonts w:ascii="Calibri" w:eastAsia="Meiryo" w:hAnsi="Calibri" w:cs="Meiryo"/>
                <w:color w:val="000000"/>
                <w:sz w:val="18"/>
                <w:szCs w:val="18"/>
              </w:rPr>
            </w:pPr>
            <w:r>
              <w:rPr>
                <w:rFonts w:ascii="Calibri" w:eastAsia="Meiryo" w:hAnsi="Calibri" w:cs="Meiryo"/>
                <w:color w:val="000000"/>
                <w:sz w:val="18"/>
                <w:szCs w:val="18"/>
              </w:rPr>
              <w:t xml:space="preserve">Laboratorio Estatal </w:t>
            </w:r>
          </w:p>
        </w:tc>
        <w:tc>
          <w:tcPr>
            <w:tcW w:w="6946" w:type="dxa"/>
            <w:tcBorders>
              <w:top w:val="single" w:sz="4" w:space="0" w:color="auto"/>
              <w:left w:val="single" w:sz="4" w:space="0" w:color="auto"/>
              <w:bottom w:val="single" w:sz="4" w:space="0" w:color="auto"/>
              <w:right w:val="single" w:sz="4" w:space="0" w:color="auto"/>
            </w:tcBorders>
            <w:vAlign w:val="center"/>
          </w:tcPr>
          <w:p w14:paraId="6A60F76E" w14:textId="77777777" w:rsidR="00825C0F" w:rsidRPr="00C67C19" w:rsidRDefault="00825C0F" w:rsidP="006D70F1">
            <w:pPr>
              <w:rPr>
                <w:sz w:val="18"/>
                <w:szCs w:val="18"/>
              </w:rPr>
            </w:pPr>
            <w:r w:rsidRPr="006D70F1">
              <w:rPr>
                <w:rFonts w:ascii="Calibri" w:eastAsia="Meiryo" w:hAnsi="Calibri" w:cs="Meiryo"/>
                <w:color w:val="000000"/>
                <w:sz w:val="18"/>
                <w:szCs w:val="18"/>
              </w:rPr>
              <w:t>Ave. Serafín Peña No. 2211 Col. Valles de la Silla, Guadalupe. N. L.</w:t>
            </w:r>
          </w:p>
        </w:tc>
      </w:tr>
    </w:tbl>
    <w:p w14:paraId="3794BBA0" w14:textId="77777777" w:rsidR="00825C0F" w:rsidRPr="00C67C19" w:rsidRDefault="00825C0F" w:rsidP="00825C0F">
      <w:pPr>
        <w:pStyle w:val="Lista3"/>
        <w:ind w:left="284"/>
        <w:jc w:val="right"/>
        <w:rPr>
          <w:rFonts w:asciiTheme="minorHAnsi" w:hAnsiTheme="minorHAnsi" w:cs="Arial"/>
          <w:lang w:val="es-ES"/>
        </w:rPr>
      </w:pPr>
    </w:p>
    <w:p w14:paraId="5FEEB507" w14:textId="77777777" w:rsidR="00825C0F" w:rsidRPr="00C67C19" w:rsidRDefault="00825C0F" w:rsidP="00825C0F">
      <w:pPr>
        <w:pStyle w:val="Lista2"/>
        <w:ind w:left="284" w:firstLine="0"/>
        <w:jc w:val="both"/>
        <w:rPr>
          <w:rFonts w:asciiTheme="minorHAnsi" w:hAnsiTheme="minorHAnsi" w:cs="Arial"/>
          <w:b/>
          <w:u w:val="single"/>
        </w:rPr>
      </w:pPr>
      <w:r w:rsidRPr="00C67C19">
        <w:rPr>
          <w:rFonts w:asciiTheme="minorHAnsi" w:hAnsiTheme="minorHAnsi" w:cs="Arial"/>
          <w:b/>
          <w:u w:val="single"/>
        </w:rPr>
        <w:t xml:space="preserve">Nota: </w:t>
      </w:r>
    </w:p>
    <w:p w14:paraId="63A3A774" w14:textId="18D07262" w:rsidR="00825C0F" w:rsidRPr="00C67C19" w:rsidRDefault="00825C0F" w:rsidP="00825C0F">
      <w:pPr>
        <w:pStyle w:val="Lista2"/>
        <w:ind w:left="284" w:firstLine="0"/>
        <w:jc w:val="both"/>
        <w:rPr>
          <w:rFonts w:asciiTheme="minorHAnsi" w:hAnsiTheme="minorHAnsi" w:cs="Arial"/>
          <w:b/>
        </w:rPr>
      </w:pPr>
      <w:r w:rsidRPr="00C67C19">
        <w:rPr>
          <w:rFonts w:asciiTheme="minorHAnsi" w:hAnsiTheme="minorHAnsi" w:cs="Arial"/>
        </w:rPr>
        <w:t xml:space="preserve">** </w:t>
      </w:r>
      <w:r w:rsidR="000863A8">
        <w:rPr>
          <w:rFonts w:asciiTheme="minorHAnsi" w:hAnsiTheme="minorHAnsi" w:cs="Arial"/>
        </w:rPr>
        <w:t xml:space="preserve">Las </w:t>
      </w:r>
      <w:proofErr w:type="spellStart"/>
      <w:r w:rsidR="000863A8">
        <w:rPr>
          <w:rFonts w:asciiTheme="minorHAnsi" w:hAnsiTheme="minorHAnsi" w:cs="Arial"/>
        </w:rPr>
        <w:t>motoambulancias</w:t>
      </w:r>
      <w:proofErr w:type="spellEnd"/>
      <w:r w:rsidR="000863A8">
        <w:rPr>
          <w:rFonts w:asciiTheme="minorHAnsi" w:hAnsiTheme="minorHAnsi" w:cs="Arial"/>
        </w:rPr>
        <w:t xml:space="preserve"> se</w:t>
      </w:r>
      <w:r>
        <w:rPr>
          <w:rFonts w:asciiTheme="minorHAnsi" w:hAnsiTheme="minorHAnsi" w:cs="Arial"/>
        </w:rPr>
        <w:t xml:space="preserve"> deberá</w:t>
      </w:r>
      <w:r w:rsidR="000863A8">
        <w:rPr>
          <w:rFonts w:asciiTheme="minorHAnsi" w:hAnsiTheme="minorHAnsi" w:cs="Arial"/>
        </w:rPr>
        <w:t>n</w:t>
      </w:r>
      <w:r>
        <w:rPr>
          <w:rFonts w:asciiTheme="minorHAnsi" w:hAnsiTheme="minorHAnsi" w:cs="Arial"/>
        </w:rPr>
        <w:t xml:space="preserve"> entrega</w:t>
      </w:r>
      <w:r w:rsidR="000863A8">
        <w:rPr>
          <w:rFonts w:asciiTheme="minorHAnsi" w:hAnsiTheme="minorHAnsi" w:cs="Arial"/>
        </w:rPr>
        <w:t>r</w:t>
      </w:r>
      <w:r>
        <w:rPr>
          <w:rFonts w:asciiTheme="minorHAnsi" w:hAnsiTheme="minorHAnsi" w:cs="Arial"/>
        </w:rPr>
        <w:t xml:space="preserve"> co</w:t>
      </w:r>
      <w:r w:rsidRPr="00C67C19">
        <w:rPr>
          <w:rFonts w:asciiTheme="minorHAnsi" w:hAnsiTheme="minorHAnsi" w:cs="Arial"/>
        </w:rPr>
        <w:t xml:space="preserve">n mínimo ¼ de tanque de gasolina para su traslado. </w:t>
      </w:r>
    </w:p>
    <w:p w14:paraId="0057C874" w14:textId="77777777" w:rsidR="00FC0CE6" w:rsidRDefault="00FC0CE6" w:rsidP="003C0F1A">
      <w:pPr>
        <w:ind w:right="-1"/>
        <w:jc w:val="both"/>
        <w:rPr>
          <w:rFonts w:asciiTheme="minorHAnsi" w:hAnsiTheme="minorHAnsi" w:cs="Arial"/>
        </w:rPr>
      </w:pPr>
    </w:p>
    <w:p w14:paraId="0534D27A" w14:textId="7323272B"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w:t>
      </w:r>
      <w:r w:rsidR="00825C0F">
        <w:rPr>
          <w:rFonts w:asciiTheme="minorHAnsi" w:hAnsiTheme="minorHAnsi" w:cstheme="minorHAnsi"/>
          <w:b/>
        </w:rPr>
        <w:t>de los bienes</w:t>
      </w:r>
      <w:r w:rsidRPr="00EE37D3">
        <w:rPr>
          <w:rFonts w:asciiTheme="minorHAnsi" w:hAnsiTheme="minorHAnsi" w:cstheme="minorHAnsi"/>
          <w:b/>
        </w:rPr>
        <w:t>:</w:t>
      </w:r>
    </w:p>
    <w:p w14:paraId="567B420C" w14:textId="77777777" w:rsidR="00F63839" w:rsidRPr="00EE37D3" w:rsidRDefault="00F63839" w:rsidP="00F63839">
      <w:pPr>
        <w:ind w:left="993"/>
        <w:jc w:val="both"/>
        <w:rPr>
          <w:rFonts w:asciiTheme="minorHAnsi" w:hAnsiTheme="minorHAnsi" w:cstheme="minorHAnsi"/>
          <w:b/>
        </w:rPr>
      </w:pPr>
    </w:p>
    <w:p w14:paraId="51A1BB3F"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44994783"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0D6C518C"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lastRenderedPageBreak/>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0F811173"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658714FC"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14:paraId="0A3CE7D5" w14:textId="77777777" w:rsidR="001D3564" w:rsidRDefault="001D3564" w:rsidP="001D3564">
      <w:pPr>
        <w:pStyle w:val="Prrafodelista"/>
        <w:rPr>
          <w:rFonts w:asciiTheme="minorHAnsi" w:hAnsiTheme="minorHAnsi" w:cs="Arial"/>
        </w:rPr>
      </w:pPr>
    </w:p>
    <w:p w14:paraId="5D969983"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758C2D33" w14:textId="77777777" w:rsidR="001D3564" w:rsidRPr="001D3564" w:rsidRDefault="001D3564" w:rsidP="001D3564">
      <w:pPr>
        <w:ind w:left="708" w:right="-1"/>
        <w:jc w:val="both"/>
        <w:rPr>
          <w:rFonts w:asciiTheme="minorHAnsi" w:hAnsiTheme="minorHAnsi" w:cs="Arial"/>
        </w:rPr>
      </w:pPr>
    </w:p>
    <w:p w14:paraId="1DAEEBF9"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A9F7F67" w14:textId="77777777" w:rsidR="001D3564" w:rsidRPr="001D3564" w:rsidRDefault="001D3564" w:rsidP="001D3564">
      <w:pPr>
        <w:ind w:left="708" w:right="-1"/>
        <w:jc w:val="both"/>
        <w:rPr>
          <w:rFonts w:asciiTheme="minorHAnsi" w:hAnsiTheme="minorHAnsi" w:cs="Arial"/>
        </w:rPr>
      </w:pPr>
    </w:p>
    <w:p w14:paraId="33E78B5A"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54D9DBFA" w14:textId="77777777" w:rsidR="001D3564" w:rsidRPr="001D3564" w:rsidRDefault="001D3564" w:rsidP="001D3564">
      <w:pPr>
        <w:ind w:left="708" w:right="-1"/>
        <w:jc w:val="both"/>
        <w:rPr>
          <w:rFonts w:asciiTheme="minorHAnsi" w:hAnsiTheme="minorHAnsi" w:cs="Arial"/>
        </w:rPr>
      </w:pPr>
    </w:p>
    <w:p w14:paraId="53BEA188" w14:textId="6E85B8E7"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w:t>
      </w:r>
      <w:r w:rsidR="0002243A">
        <w:rPr>
          <w:rFonts w:asciiTheme="minorHAnsi" w:hAnsiTheme="minorHAnsi" w:cs="Arial"/>
          <w:color w:val="auto"/>
          <w:sz w:val="20"/>
          <w:szCs w:val="20"/>
          <w:lang w:val="es-ES_tradnl" w:eastAsia="es-ES"/>
        </w:rPr>
        <w:t>de los bienes</w:t>
      </w:r>
      <w:r w:rsidRPr="001D3564">
        <w:rPr>
          <w:rFonts w:asciiTheme="minorHAnsi" w:hAnsiTheme="minorHAnsi" w:cs="Arial"/>
          <w:color w:val="auto"/>
          <w:sz w:val="20"/>
          <w:szCs w:val="20"/>
          <w:lang w:val="es-ES_tradnl" w:eastAsia="es-ES"/>
        </w:rPr>
        <w:t xml:space="preserve">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5347B16D"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006E8655"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2B24154A"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68AFD4B7" w14:textId="77678E04" w:rsidR="001F4367" w:rsidRDefault="003C0F1A" w:rsidP="001F4367">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 xml:space="preserve">Las facturas que resulten de la recepción </w:t>
      </w:r>
      <w:r w:rsidR="0002243A">
        <w:rPr>
          <w:rFonts w:asciiTheme="minorHAnsi" w:hAnsiTheme="minorHAnsi" w:cs="Arial"/>
          <w:color w:val="auto"/>
          <w:sz w:val="20"/>
          <w:szCs w:val="20"/>
          <w:lang w:val="es-ES_tradnl" w:eastAsia="es-ES"/>
        </w:rPr>
        <w:t>de los bienes</w:t>
      </w:r>
      <w:r w:rsidR="00CE42C8" w:rsidRPr="00145AC6">
        <w:rPr>
          <w:rFonts w:asciiTheme="minorHAnsi" w:hAnsiTheme="minorHAnsi" w:cs="Arial"/>
          <w:color w:val="auto"/>
          <w:sz w:val="20"/>
          <w:szCs w:val="20"/>
          <w:lang w:val="es-ES_tradnl" w:eastAsia="es-ES"/>
        </w:rPr>
        <w:t>,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w:t>
      </w:r>
      <w:r w:rsidR="0002243A">
        <w:rPr>
          <w:rFonts w:asciiTheme="minorHAnsi" w:hAnsiTheme="minorHAnsi" w:cs="Arial"/>
          <w:color w:val="auto"/>
          <w:sz w:val="20"/>
          <w:szCs w:val="20"/>
          <w:lang w:val="es-ES_tradnl" w:eastAsia="es-ES"/>
        </w:rPr>
        <w:t xml:space="preserve">se deberá realizar una por cada partida presupuestal y </w:t>
      </w:r>
      <w:r w:rsidR="00CE42C8" w:rsidRPr="00145AC6">
        <w:rPr>
          <w:rFonts w:asciiTheme="minorHAnsi" w:hAnsiTheme="minorHAnsi" w:cs="Arial"/>
          <w:color w:val="auto"/>
          <w:sz w:val="20"/>
          <w:szCs w:val="20"/>
          <w:lang w:val="es-ES_tradnl" w:eastAsia="es-ES"/>
        </w:rPr>
        <w:t xml:space="preserve">deberán contener lo siguiente: nombre y firma de quién realizó la recepción y la firma </w:t>
      </w:r>
      <w:r w:rsidR="006D70F1">
        <w:rPr>
          <w:rFonts w:asciiTheme="minorHAnsi" w:hAnsiTheme="minorHAnsi" w:cs="Arial"/>
          <w:color w:val="auto"/>
          <w:sz w:val="20"/>
          <w:szCs w:val="20"/>
          <w:lang w:val="es-ES_tradnl" w:eastAsia="es-ES"/>
        </w:rPr>
        <w:t>del Coordinador del Centro Regulador de Urgencias Médicas</w:t>
      </w:r>
      <w:r w:rsidR="00CE42C8">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 xml:space="preserve"> (se anexará a la factura copia de la Orden de Envío, mediante la cual se </w:t>
      </w:r>
      <w:r w:rsidR="0002243A">
        <w:rPr>
          <w:rFonts w:asciiTheme="minorHAnsi" w:hAnsiTheme="minorHAnsi" w:cs="Arial"/>
          <w:color w:val="auto"/>
          <w:sz w:val="20"/>
          <w:szCs w:val="20"/>
          <w:lang w:val="es-ES_tradnl" w:eastAsia="es-ES"/>
        </w:rPr>
        <w:t>solicitaron los bienes</w:t>
      </w:r>
      <w:r w:rsidR="00CE42C8" w:rsidRPr="00145AC6">
        <w:rPr>
          <w:rFonts w:asciiTheme="minorHAnsi" w:hAnsiTheme="minorHAnsi" w:cs="Arial"/>
          <w:color w:val="auto"/>
          <w:sz w:val="20"/>
          <w:szCs w:val="20"/>
          <w:lang w:val="es-ES_tradnl" w:eastAsia="es-ES"/>
        </w:rPr>
        <w:t xml:space="preserve">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235675F2" w14:textId="77777777" w:rsidR="001F4367" w:rsidRPr="001F4367" w:rsidRDefault="001F4367" w:rsidP="001F4367">
      <w:pPr>
        <w:pStyle w:val="Default"/>
        <w:ind w:left="720"/>
        <w:jc w:val="both"/>
        <w:rPr>
          <w:rFonts w:asciiTheme="minorHAnsi" w:hAnsiTheme="minorHAnsi" w:cs="Arial"/>
          <w:color w:val="auto"/>
          <w:sz w:val="20"/>
          <w:szCs w:val="20"/>
          <w:lang w:val="es-ES_tradnl" w:eastAsia="es-ES"/>
        </w:rPr>
      </w:pPr>
    </w:p>
    <w:p w14:paraId="18E6C786" w14:textId="3C805C01" w:rsidR="001F4367" w:rsidRPr="001F4367" w:rsidRDefault="001F4367" w:rsidP="001F4367">
      <w:pPr>
        <w:pStyle w:val="Default"/>
        <w:ind w:left="720"/>
        <w:jc w:val="both"/>
        <w:rPr>
          <w:rFonts w:asciiTheme="minorHAnsi" w:hAnsiTheme="minorHAnsi" w:cs="Arial"/>
          <w:color w:val="auto"/>
          <w:sz w:val="20"/>
          <w:szCs w:val="20"/>
          <w:lang w:val="es-ES_tradnl" w:eastAsia="es-ES"/>
        </w:rPr>
      </w:pPr>
      <w:r w:rsidRPr="001F4367">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22466E60" w14:textId="77777777" w:rsidR="00135E7E" w:rsidRDefault="00135E7E" w:rsidP="008C1578">
      <w:pPr>
        <w:pStyle w:val="Default"/>
        <w:ind w:left="720"/>
        <w:jc w:val="both"/>
        <w:rPr>
          <w:rFonts w:asciiTheme="minorHAnsi" w:hAnsiTheme="minorHAnsi" w:cs="Arial"/>
          <w:color w:val="auto"/>
          <w:sz w:val="20"/>
          <w:szCs w:val="20"/>
          <w:lang w:val="es-ES_tradnl" w:eastAsia="es-ES"/>
        </w:rPr>
      </w:pPr>
    </w:p>
    <w:p w14:paraId="4358B227" w14:textId="5EEBA863" w:rsidR="00825C0F" w:rsidRPr="00825C0F" w:rsidRDefault="00215622" w:rsidP="0002243A">
      <w:pPr>
        <w:pStyle w:val="Prrafodelista"/>
        <w:numPr>
          <w:ilvl w:val="0"/>
          <w:numId w:val="26"/>
        </w:numPr>
        <w:ind w:right="-1"/>
        <w:jc w:val="both"/>
        <w:rPr>
          <w:rFonts w:asciiTheme="minorHAnsi" w:hAnsiTheme="minorHAnsi"/>
        </w:rPr>
      </w:pPr>
      <w:r w:rsidRPr="00825C0F">
        <w:rPr>
          <w:rFonts w:asciiTheme="minorHAnsi" w:hAnsiTheme="minorHAnsi" w:cs="Arial"/>
          <w:b/>
        </w:rPr>
        <w:t>Garantía</w:t>
      </w:r>
      <w:r w:rsidR="003C0F1A" w:rsidRPr="00825C0F">
        <w:rPr>
          <w:rFonts w:asciiTheme="minorHAnsi" w:hAnsiTheme="minorHAnsi" w:cs="Arial"/>
          <w:b/>
        </w:rPr>
        <w:t>.</w:t>
      </w:r>
      <w:r w:rsidR="003C0F1A" w:rsidRPr="00825C0F">
        <w:rPr>
          <w:rFonts w:asciiTheme="minorHAnsi" w:hAnsiTheme="minorHAnsi" w:cs="Arial"/>
        </w:rPr>
        <w:t xml:space="preserve"> </w:t>
      </w:r>
      <w:r w:rsidR="00825C0F">
        <w:rPr>
          <w:rFonts w:asciiTheme="minorHAnsi" w:hAnsiTheme="minorHAnsi" w:cs="Arial"/>
        </w:rPr>
        <w:t xml:space="preserve"> </w:t>
      </w:r>
      <w:r w:rsidR="000863A8">
        <w:rPr>
          <w:rFonts w:asciiTheme="minorHAnsi" w:hAnsiTheme="minorHAnsi"/>
        </w:rPr>
        <w:t>El período de garantía para</w:t>
      </w:r>
      <w:r w:rsidR="00825C0F" w:rsidRPr="00825C0F">
        <w:rPr>
          <w:rFonts w:asciiTheme="minorHAnsi" w:hAnsiTheme="minorHAnsi"/>
        </w:rPr>
        <w:t xml:space="preserve"> </w:t>
      </w:r>
      <w:r w:rsidR="000863A8">
        <w:rPr>
          <w:rFonts w:asciiTheme="minorHAnsi" w:hAnsiTheme="minorHAnsi"/>
        </w:rPr>
        <w:t>las motos</w:t>
      </w:r>
      <w:r w:rsidR="00825C0F" w:rsidRPr="00825C0F">
        <w:rPr>
          <w:rFonts w:asciiTheme="minorHAnsi" w:hAnsiTheme="minorHAnsi"/>
        </w:rPr>
        <w:t xml:space="preserve">, objeto de este concurso estará sujeta, como mínimo a 36 meses y para </w:t>
      </w:r>
      <w:r w:rsidR="00834015">
        <w:rPr>
          <w:rFonts w:asciiTheme="minorHAnsi" w:hAnsiTheme="minorHAnsi"/>
        </w:rPr>
        <w:t>el resto de los bienes</w:t>
      </w:r>
      <w:r w:rsidR="00825C0F" w:rsidRPr="00825C0F">
        <w:rPr>
          <w:rFonts w:asciiTheme="minorHAnsi" w:hAnsiTheme="minorHAnsi"/>
        </w:rPr>
        <w:t xml:space="preserve">, como mínimo a doce meses, en caso de que el fabricante ofrezca garantía distinta a la solicitada, esta no podrá ser menor a la requerida por la Convocante, contados a partir de la entrega a entera satisfacción de la Convocante; </w:t>
      </w:r>
      <w:r w:rsidR="00825C0F" w:rsidRPr="00825C0F">
        <w:rPr>
          <w:rFonts w:asciiTheme="minorHAnsi" w:hAnsiTheme="minorHAnsi"/>
        </w:rPr>
        <w:lastRenderedPageBreak/>
        <w:t>por lo que deberá apegarse a lo solicitado en las presentes bases, sin perjuicio de que se haga efectiva la garantía de cumplimiento, si se llegara a presentar algún incumplimiento por parte del Licitante.</w:t>
      </w:r>
    </w:p>
    <w:p w14:paraId="592D8BCA" w14:textId="77777777" w:rsidR="00825C0F" w:rsidRDefault="00825C0F" w:rsidP="00FC1AEE">
      <w:pPr>
        <w:pStyle w:val="Prrafodelista"/>
        <w:rPr>
          <w:rFonts w:asciiTheme="minorHAnsi" w:hAnsiTheme="minorHAnsi" w:cs="Arial"/>
        </w:rPr>
      </w:pPr>
    </w:p>
    <w:p w14:paraId="1C2D72C6" w14:textId="77777777" w:rsidR="00CE42C8" w:rsidRPr="00FC1AEE" w:rsidRDefault="00CE42C8" w:rsidP="00FC1AEE">
      <w:pPr>
        <w:pStyle w:val="Prrafodelista"/>
        <w:rPr>
          <w:rFonts w:asciiTheme="minorHAnsi" w:hAnsiTheme="minorHAnsi" w:cs="Arial"/>
        </w:rPr>
      </w:pPr>
    </w:p>
    <w:p w14:paraId="1698E163"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020B4313" w14:textId="77777777" w:rsidR="00435E03" w:rsidRDefault="00435E03" w:rsidP="007F0B73">
      <w:pPr>
        <w:jc w:val="both"/>
        <w:rPr>
          <w:rFonts w:asciiTheme="minorHAnsi" w:hAnsiTheme="minorHAnsi"/>
          <w:b/>
        </w:rPr>
      </w:pPr>
    </w:p>
    <w:p w14:paraId="0518D48C"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249EAB85" w14:textId="77777777" w:rsidR="00A83A41" w:rsidRPr="001925AF" w:rsidRDefault="00A83A41" w:rsidP="002B6BE9">
      <w:pPr>
        <w:ind w:left="284"/>
        <w:jc w:val="both"/>
        <w:rPr>
          <w:rFonts w:asciiTheme="minorHAnsi" w:hAnsiTheme="minorHAnsi"/>
          <w:b/>
        </w:rPr>
      </w:pPr>
    </w:p>
    <w:p w14:paraId="7626E1AC" w14:textId="55A8DA10"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FC1AEE">
        <w:rPr>
          <w:rFonts w:asciiTheme="minorHAnsi" w:hAnsiTheme="minorHAnsi"/>
          <w:bCs/>
        </w:rPr>
        <w:t>conforme</w:t>
      </w:r>
      <w:r w:rsidR="00263BDA" w:rsidRPr="001925AF">
        <w:rPr>
          <w:rFonts w:asciiTheme="minorHAnsi" w:hAnsiTheme="minorHAnsi"/>
          <w:bCs/>
        </w:rPr>
        <w:t xml:space="preserve"> a</w:t>
      </w:r>
      <w:r w:rsidR="00FC1AEE">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4CAC88AB" w14:textId="77777777" w:rsidR="003C0F1A" w:rsidRPr="001925AF" w:rsidRDefault="003C0F1A" w:rsidP="003C0F1A">
      <w:pPr>
        <w:pStyle w:val="Prrafodelista"/>
        <w:tabs>
          <w:tab w:val="right" w:pos="851"/>
        </w:tabs>
        <w:ind w:left="567" w:right="49"/>
        <w:jc w:val="both"/>
        <w:rPr>
          <w:rFonts w:asciiTheme="minorHAnsi" w:hAnsiTheme="minorHAnsi"/>
          <w:bCs/>
        </w:rPr>
      </w:pPr>
    </w:p>
    <w:p w14:paraId="1203F00D"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14:paraId="3C1CD3BA" w14:textId="77777777" w:rsidR="003C0F1A" w:rsidRPr="001925AF" w:rsidRDefault="003C0F1A" w:rsidP="003C0F1A">
      <w:pPr>
        <w:pStyle w:val="Prrafodelista"/>
        <w:tabs>
          <w:tab w:val="right" w:pos="851"/>
        </w:tabs>
        <w:ind w:left="567" w:right="49"/>
        <w:jc w:val="both"/>
        <w:rPr>
          <w:rFonts w:asciiTheme="minorHAnsi" w:hAnsiTheme="minorHAnsi"/>
          <w:bCs/>
        </w:rPr>
      </w:pPr>
    </w:p>
    <w:p w14:paraId="38F35878"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6A95BB86" w14:textId="77777777" w:rsidR="003C0F1A" w:rsidRDefault="003C0F1A" w:rsidP="003C0F1A">
      <w:pPr>
        <w:pStyle w:val="Prrafodelista"/>
        <w:tabs>
          <w:tab w:val="right" w:pos="851"/>
        </w:tabs>
        <w:ind w:left="567" w:right="49"/>
        <w:jc w:val="both"/>
        <w:rPr>
          <w:rFonts w:asciiTheme="minorHAnsi" w:hAnsiTheme="minorHAnsi"/>
          <w:bCs/>
        </w:rPr>
      </w:pPr>
    </w:p>
    <w:p w14:paraId="0D47EBE9"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14:paraId="1B31F029" w14:textId="77777777" w:rsidR="0078059E" w:rsidRPr="001925AF" w:rsidRDefault="0078059E" w:rsidP="00EC225E">
      <w:pPr>
        <w:ind w:left="284"/>
        <w:jc w:val="both"/>
        <w:rPr>
          <w:rFonts w:asciiTheme="minorHAnsi" w:hAnsiTheme="minorHAnsi"/>
          <w:b/>
        </w:rPr>
      </w:pPr>
    </w:p>
    <w:p w14:paraId="65D7164E" w14:textId="2E24D269"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14:paraId="077F9E22" w14:textId="77777777" w:rsidR="00A16B2E" w:rsidRDefault="00A16B2E" w:rsidP="005E6330">
      <w:pPr>
        <w:ind w:left="284" w:right="-1"/>
        <w:jc w:val="both"/>
        <w:rPr>
          <w:rFonts w:ascii="Calibri" w:hAnsi="Calibri"/>
          <w:b/>
          <w:u w:val="single"/>
        </w:rPr>
      </w:pPr>
    </w:p>
    <w:p w14:paraId="45E23221"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11A9E32C" w14:textId="77777777" w:rsidR="005E6330" w:rsidRDefault="005E6330" w:rsidP="005E6330">
      <w:pPr>
        <w:ind w:right="-1"/>
        <w:jc w:val="both"/>
        <w:rPr>
          <w:rFonts w:ascii="Calibri" w:hAnsi="Calibri"/>
        </w:rPr>
      </w:pPr>
    </w:p>
    <w:p w14:paraId="3D7CD7E4"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B18B5">
        <w:rPr>
          <w:rFonts w:ascii="Calibri" w:hAnsi="Calibri"/>
        </w:rPr>
        <w:t>Departamento de Control de Insumos y Almacén</w:t>
      </w:r>
      <w:r w:rsidRPr="0039320A">
        <w:rPr>
          <w:rFonts w:ascii="Calibri" w:hAnsi="Calibri"/>
        </w:rPr>
        <w:t xml:space="preserve"> ubicado en Matamoros  </w:t>
      </w:r>
      <w:r>
        <w:rPr>
          <w:rFonts w:ascii="Calibri" w:hAnsi="Calibri"/>
        </w:rPr>
        <w:t>oriente</w:t>
      </w:r>
      <w:r w:rsidR="00FC1AEE" w:rsidRPr="00FC1AEE">
        <w:rPr>
          <w:rFonts w:ascii="Calibri" w:hAnsi="Calibri"/>
        </w:rPr>
        <w:t xml:space="preserve"> </w:t>
      </w:r>
      <w:r w:rsidR="00FC1AEE" w:rsidRPr="0039320A">
        <w:rPr>
          <w:rFonts w:ascii="Calibri" w:hAnsi="Calibri"/>
        </w:rPr>
        <w:t>520</w:t>
      </w:r>
      <w:r>
        <w:rPr>
          <w:rFonts w:ascii="Calibri" w:hAnsi="Calibri"/>
        </w:rPr>
        <w:t>,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AA430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7973158C" w14:textId="77777777" w:rsidR="005E6330" w:rsidRPr="0039320A" w:rsidRDefault="005E6330" w:rsidP="005E6330">
      <w:pPr>
        <w:ind w:left="284" w:right="-1"/>
        <w:jc w:val="both"/>
        <w:rPr>
          <w:rFonts w:ascii="Calibri" w:hAnsi="Calibri"/>
        </w:rPr>
      </w:pPr>
    </w:p>
    <w:p w14:paraId="4F0EA640"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00CD1FA" w14:textId="77777777" w:rsidR="005E6330" w:rsidRDefault="005E6330" w:rsidP="005E6330">
      <w:pPr>
        <w:ind w:left="284"/>
        <w:jc w:val="both"/>
        <w:rPr>
          <w:rFonts w:asciiTheme="minorHAnsi" w:hAnsiTheme="minorHAnsi"/>
          <w:b/>
        </w:rPr>
      </w:pPr>
    </w:p>
    <w:p w14:paraId="06E00671" w14:textId="77777777" w:rsidR="0093321E" w:rsidRDefault="0093321E" w:rsidP="005E6330">
      <w:pPr>
        <w:ind w:left="284"/>
        <w:jc w:val="both"/>
        <w:rPr>
          <w:rFonts w:asciiTheme="minorHAnsi" w:hAnsiTheme="minorHAnsi"/>
          <w:b/>
        </w:rPr>
      </w:pPr>
    </w:p>
    <w:p w14:paraId="6A5E72DF"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469C854" w14:textId="77777777" w:rsidR="00A16B2E" w:rsidRPr="00037DE1" w:rsidRDefault="00A16B2E" w:rsidP="007F0B73">
      <w:pPr>
        <w:ind w:right="49"/>
        <w:jc w:val="both"/>
        <w:rPr>
          <w:rFonts w:asciiTheme="minorHAnsi" w:hAnsiTheme="minorHAnsi"/>
          <w:b/>
        </w:rPr>
      </w:pPr>
    </w:p>
    <w:p w14:paraId="293706E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F106ADD" w14:textId="77777777" w:rsidR="00695181" w:rsidRPr="00E27A5A" w:rsidRDefault="00695181" w:rsidP="00695181">
      <w:pPr>
        <w:pStyle w:val="Prrafodelista"/>
        <w:ind w:left="1065" w:right="49"/>
        <w:jc w:val="both"/>
        <w:rPr>
          <w:rFonts w:asciiTheme="minorHAnsi" w:hAnsiTheme="minorHAnsi"/>
          <w:b/>
        </w:rPr>
      </w:pPr>
    </w:p>
    <w:p w14:paraId="73E07ACC"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05D3CE23" w14:textId="77777777" w:rsidR="003E6595" w:rsidRPr="003E6595" w:rsidRDefault="003E6595" w:rsidP="003E6595"/>
    <w:p w14:paraId="2997C917" w14:textId="77777777"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3F0A4FEC" w14:textId="77777777" w:rsidR="003E6595" w:rsidRDefault="003E6595" w:rsidP="003E6595">
      <w:pPr>
        <w:pStyle w:val="Prrafodelista"/>
        <w:rPr>
          <w:rFonts w:asciiTheme="minorHAnsi" w:hAnsiTheme="minorHAnsi"/>
        </w:rPr>
      </w:pPr>
    </w:p>
    <w:p w14:paraId="09A8DF0A" w14:textId="77777777"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14:paraId="2E812EFE" w14:textId="77777777" w:rsidR="00E101E9" w:rsidRDefault="00E101E9" w:rsidP="00EC225E">
      <w:pPr>
        <w:pStyle w:val="Prrafodelista"/>
        <w:ind w:left="426"/>
        <w:rPr>
          <w:rFonts w:asciiTheme="minorHAnsi" w:hAnsiTheme="minorHAnsi"/>
        </w:rPr>
      </w:pPr>
    </w:p>
    <w:p w14:paraId="2CF48E22"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CFD693F"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60BB66E2"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145AC6">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14:paraId="1066D381" w14:textId="77777777" w:rsidR="003E6595" w:rsidRPr="00E27A5A" w:rsidRDefault="003E6595" w:rsidP="003E6595">
      <w:pPr>
        <w:pStyle w:val="Prrafodelista"/>
        <w:tabs>
          <w:tab w:val="left" w:pos="9639"/>
        </w:tabs>
        <w:ind w:left="1418"/>
        <w:jc w:val="both"/>
        <w:rPr>
          <w:rFonts w:asciiTheme="minorHAnsi" w:hAnsiTheme="minorHAnsi"/>
        </w:rPr>
      </w:pPr>
    </w:p>
    <w:p w14:paraId="53CCC8D0"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14:paraId="7240C24E" w14:textId="77777777" w:rsidR="000B78E5" w:rsidRDefault="000B78E5" w:rsidP="00EC225E">
      <w:pPr>
        <w:pStyle w:val="Prrafodelista"/>
        <w:tabs>
          <w:tab w:val="left" w:pos="720"/>
          <w:tab w:val="left" w:pos="9639"/>
        </w:tabs>
        <w:ind w:left="426"/>
        <w:jc w:val="both"/>
        <w:rPr>
          <w:rFonts w:asciiTheme="minorHAnsi" w:hAnsiTheme="minorHAnsi"/>
        </w:rPr>
      </w:pPr>
    </w:p>
    <w:p w14:paraId="396B1602"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5C382550" w14:textId="77777777" w:rsidR="00E101E9" w:rsidRPr="00AB7D71" w:rsidRDefault="00E101E9" w:rsidP="007A1C0C">
      <w:pPr>
        <w:pStyle w:val="Prrafodelista"/>
        <w:ind w:left="426" w:right="49"/>
        <w:jc w:val="both"/>
        <w:rPr>
          <w:rFonts w:asciiTheme="minorHAnsi" w:hAnsiTheme="minorHAnsi"/>
          <w:b/>
          <w:bCs/>
        </w:rPr>
      </w:pPr>
    </w:p>
    <w:p w14:paraId="70FC5F0D"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1CD772A1"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10555C8A" w14:textId="703732BB"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1716E1">
        <w:rPr>
          <w:rFonts w:asciiTheme="minorHAnsi" w:hAnsiTheme="minorHAnsi"/>
        </w:rPr>
        <w:t>bienes de naturaleza similar al objeto de la presente licitación</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1716E1">
        <w:rPr>
          <w:rFonts w:asciiTheme="minorHAnsi" w:hAnsiTheme="minorHAnsi"/>
        </w:rPr>
        <w:t xml:space="preserve">bienes de naturaleza similar al objeto de la presente licitación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35CBC9A3"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66035232" w14:textId="2333281C"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 xml:space="preserve">los </w:t>
      </w:r>
      <w:r w:rsidR="00512FEA">
        <w:rPr>
          <w:rFonts w:asciiTheme="minorHAnsi" w:hAnsiTheme="minorHAnsi" w:cstheme="minorHAnsi"/>
          <w:bCs/>
          <w:color w:val="000000"/>
        </w:rPr>
        <w:t>bienes</w:t>
      </w:r>
      <w:r w:rsidRPr="00DD19CD">
        <w:rPr>
          <w:rFonts w:asciiTheme="minorHAnsi" w:hAnsiTheme="minorHAnsi" w:cstheme="minorHAnsi"/>
          <w:bCs/>
        </w:rPr>
        <w:t xml:space="preserve"> que ofertan, cumplen y reúnen todos los requisitos de la legislación sanitaria vigente.</w:t>
      </w:r>
    </w:p>
    <w:p w14:paraId="4FF49756" w14:textId="77777777" w:rsidR="00154CBE" w:rsidRDefault="00A20779" w:rsidP="00154CBE">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lastRenderedPageBreak/>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765431A7" w14:textId="4EDC1A26" w:rsidR="00F86E82" w:rsidRPr="00154CBE" w:rsidRDefault="00512FEA" w:rsidP="00154CBE">
      <w:pPr>
        <w:pStyle w:val="Default"/>
        <w:widowControl/>
        <w:numPr>
          <w:ilvl w:val="0"/>
          <w:numId w:val="8"/>
        </w:numPr>
        <w:jc w:val="both"/>
        <w:rPr>
          <w:rFonts w:asciiTheme="minorHAnsi" w:hAnsiTheme="minorHAnsi" w:cs="Times New Roman"/>
          <w:color w:val="auto"/>
          <w:sz w:val="20"/>
          <w:szCs w:val="20"/>
          <w:lang w:val="es-ES_tradnl" w:eastAsia="es-ES"/>
        </w:rPr>
      </w:pPr>
      <w:r w:rsidRPr="00154CBE">
        <w:rPr>
          <w:rFonts w:asciiTheme="minorHAnsi" w:hAnsiTheme="minorHAnsi" w:cs="Times New Roman"/>
          <w:color w:val="auto"/>
          <w:sz w:val="20"/>
          <w:szCs w:val="20"/>
          <w:lang w:val="es-ES_tradnl" w:eastAsia="es-ES"/>
        </w:rPr>
        <w:t>Carta compromiso respecto a brindar capacitación</w:t>
      </w:r>
      <w:r w:rsidR="000863A8">
        <w:rPr>
          <w:rFonts w:asciiTheme="minorHAnsi" w:hAnsiTheme="minorHAnsi" w:cs="Times New Roman"/>
          <w:color w:val="auto"/>
          <w:sz w:val="20"/>
          <w:szCs w:val="20"/>
          <w:lang w:val="es-ES_tradnl" w:eastAsia="es-ES"/>
        </w:rPr>
        <w:t>, incluyendo curso</w:t>
      </w:r>
      <w:r w:rsidR="00593164">
        <w:rPr>
          <w:rFonts w:asciiTheme="minorHAnsi" w:hAnsiTheme="minorHAnsi" w:cs="Times New Roman"/>
          <w:color w:val="auto"/>
          <w:sz w:val="20"/>
          <w:szCs w:val="20"/>
          <w:lang w:val="es-ES_tradnl" w:eastAsia="es-ES"/>
        </w:rPr>
        <w:t>s</w:t>
      </w:r>
      <w:r w:rsidR="000863A8">
        <w:rPr>
          <w:rFonts w:asciiTheme="minorHAnsi" w:hAnsiTheme="minorHAnsi" w:cs="Times New Roman"/>
          <w:color w:val="auto"/>
          <w:sz w:val="20"/>
          <w:szCs w:val="20"/>
          <w:lang w:val="es-ES_tradnl" w:eastAsia="es-ES"/>
        </w:rPr>
        <w:t xml:space="preserve"> de manejo</w:t>
      </w:r>
      <w:r w:rsidR="00593164">
        <w:rPr>
          <w:rFonts w:asciiTheme="minorHAnsi" w:hAnsiTheme="minorHAnsi" w:cs="Times New Roman"/>
          <w:color w:val="auto"/>
          <w:sz w:val="20"/>
          <w:szCs w:val="20"/>
          <w:lang w:val="es-ES_tradnl" w:eastAsia="es-ES"/>
        </w:rPr>
        <w:t xml:space="preserve"> básico, de seguridad y de destreza</w:t>
      </w:r>
      <w:r w:rsidRPr="00154CBE">
        <w:rPr>
          <w:rFonts w:asciiTheme="minorHAnsi" w:hAnsiTheme="minorHAnsi" w:cs="Times New Roman"/>
          <w:color w:val="auto"/>
          <w:sz w:val="20"/>
          <w:szCs w:val="20"/>
          <w:lang w:val="es-ES_tradnl" w:eastAsia="es-ES"/>
        </w:rPr>
        <w:t xml:space="preserve"> </w:t>
      </w:r>
      <w:r w:rsidR="00593164">
        <w:rPr>
          <w:rFonts w:asciiTheme="minorHAnsi" w:hAnsiTheme="minorHAnsi" w:cs="Times New Roman"/>
          <w:color w:val="auto"/>
          <w:sz w:val="20"/>
          <w:szCs w:val="20"/>
          <w:lang w:val="es-ES_tradnl" w:eastAsia="es-ES"/>
        </w:rPr>
        <w:t xml:space="preserve">para </w:t>
      </w:r>
      <w:r w:rsidRPr="00154CBE">
        <w:rPr>
          <w:rFonts w:asciiTheme="minorHAnsi" w:hAnsiTheme="minorHAnsi" w:cs="Times New Roman"/>
          <w:color w:val="auto"/>
          <w:sz w:val="20"/>
          <w:szCs w:val="20"/>
          <w:lang w:val="es-ES_tradnl" w:eastAsia="es-ES"/>
        </w:rPr>
        <w:t xml:space="preserve">y asesoría al personal que designe </w:t>
      </w:r>
      <w:r w:rsidR="000863A8">
        <w:rPr>
          <w:rFonts w:asciiTheme="minorHAnsi" w:hAnsiTheme="minorHAnsi" w:cs="Times New Roman"/>
          <w:color w:val="auto"/>
          <w:sz w:val="20"/>
          <w:szCs w:val="20"/>
          <w:lang w:val="es-ES_tradnl" w:eastAsia="es-ES"/>
        </w:rPr>
        <w:t>el Centro Regulador de Urgencias Médicas</w:t>
      </w:r>
      <w:r w:rsidR="00593164">
        <w:rPr>
          <w:rFonts w:asciiTheme="minorHAnsi" w:hAnsiTheme="minorHAnsi" w:cs="Times New Roman"/>
          <w:color w:val="auto"/>
          <w:sz w:val="20"/>
          <w:szCs w:val="20"/>
          <w:lang w:val="es-ES_tradnl" w:eastAsia="es-ES"/>
        </w:rPr>
        <w:t xml:space="preserve"> (45 personas), </w:t>
      </w:r>
      <w:r w:rsidRPr="00154CBE">
        <w:rPr>
          <w:rFonts w:asciiTheme="minorHAnsi" w:hAnsiTheme="minorHAnsi" w:cs="Times New Roman"/>
          <w:color w:val="auto"/>
          <w:sz w:val="20"/>
          <w:szCs w:val="20"/>
          <w:lang w:val="es-ES_tradnl" w:eastAsia="es-ES"/>
        </w:rPr>
        <w:t xml:space="preserve"> en los plazos y condiciones que lo considere necesario para el adecuado manejo y funcionamiento de los bienes que así lo requieran </w:t>
      </w:r>
      <w:r w:rsidR="00F86E82" w:rsidRPr="00154CBE">
        <w:rPr>
          <w:rFonts w:asciiTheme="minorHAnsi" w:hAnsiTheme="minorHAnsi" w:cs="Times New Roman"/>
          <w:color w:val="auto"/>
          <w:sz w:val="20"/>
          <w:szCs w:val="20"/>
          <w:lang w:val="es-ES_tradnl" w:eastAsia="es-ES"/>
        </w:rPr>
        <w:t xml:space="preserve">y del mantenimiento preventivo y correctivo </w:t>
      </w:r>
      <w:r w:rsidR="000863A8">
        <w:rPr>
          <w:rFonts w:asciiTheme="minorHAnsi" w:hAnsiTheme="minorHAnsi" w:cs="Times New Roman"/>
          <w:color w:val="auto"/>
          <w:sz w:val="20"/>
          <w:szCs w:val="20"/>
          <w:lang w:val="es-ES_tradnl" w:eastAsia="es-ES"/>
        </w:rPr>
        <w:t>de la motos y del resto de los bienes</w:t>
      </w:r>
      <w:r w:rsidR="00F86E82" w:rsidRPr="00154CBE">
        <w:rPr>
          <w:rFonts w:asciiTheme="minorHAnsi" w:hAnsiTheme="minorHAnsi" w:cs="Times New Roman"/>
          <w:color w:val="auto"/>
          <w:sz w:val="20"/>
          <w:szCs w:val="20"/>
          <w:lang w:val="es-ES_tradnl" w:eastAsia="es-ES"/>
        </w:rPr>
        <w:t xml:space="preserve"> durante el período de garantía a par</w:t>
      </w:r>
      <w:r w:rsidR="0041386C">
        <w:rPr>
          <w:rFonts w:asciiTheme="minorHAnsi" w:hAnsiTheme="minorHAnsi" w:cs="Times New Roman"/>
          <w:color w:val="auto"/>
          <w:sz w:val="20"/>
          <w:szCs w:val="20"/>
          <w:lang w:val="es-ES_tradnl" w:eastAsia="es-ES"/>
        </w:rPr>
        <w:t>tir de la entrega de los mismos</w:t>
      </w:r>
      <w:r w:rsidR="00F86E82" w:rsidRPr="00154CBE">
        <w:rPr>
          <w:rFonts w:asciiTheme="minorHAnsi" w:hAnsiTheme="minorHAnsi" w:cs="Times New Roman"/>
          <w:color w:val="auto"/>
          <w:sz w:val="20"/>
          <w:szCs w:val="20"/>
          <w:lang w:val="es-ES_tradnl" w:eastAsia="es-ES"/>
        </w:rPr>
        <w:t xml:space="preserve">,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w:t>
      </w:r>
    </w:p>
    <w:p w14:paraId="6535B860" w14:textId="5A621FBA" w:rsidR="00512FEA" w:rsidRPr="00F86E82" w:rsidRDefault="00512FEA" w:rsidP="00C329FC">
      <w:pPr>
        <w:pStyle w:val="Default"/>
        <w:widowControl/>
        <w:numPr>
          <w:ilvl w:val="0"/>
          <w:numId w:val="8"/>
        </w:numPr>
        <w:ind w:right="-34"/>
        <w:jc w:val="both"/>
        <w:rPr>
          <w:rFonts w:asciiTheme="minorHAnsi" w:hAnsiTheme="minorHAnsi" w:cs="Times New Roman"/>
          <w:color w:val="auto"/>
          <w:sz w:val="20"/>
          <w:szCs w:val="20"/>
          <w:lang w:val="es-ES_tradnl" w:eastAsia="es-ES"/>
        </w:rPr>
      </w:pPr>
      <w:r w:rsidRPr="00F86E82">
        <w:rPr>
          <w:rFonts w:asciiTheme="minorHAnsi" w:hAnsiTheme="minorHAnsi" w:cs="Times New Roman"/>
          <w:color w:val="auto"/>
          <w:sz w:val="20"/>
          <w:szCs w:val="20"/>
          <w:lang w:val="es-ES_tradnl" w:eastAsia="es-ES"/>
        </w:rPr>
        <w:t xml:space="preserve">Carta compromiso respecto al período de garantía de los bienes, el cual deberá ser, para </w:t>
      </w:r>
      <w:r w:rsidR="000863A8">
        <w:rPr>
          <w:rFonts w:asciiTheme="minorHAnsi" w:hAnsiTheme="minorHAnsi" w:cs="Times New Roman"/>
          <w:color w:val="auto"/>
          <w:sz w:val="20"/>
          <w:szCs w:val="20"/>
          <w:lang w:val="es-ES_tradnl" w:eastAsia="es-ES"/>
        </w:rPr>
        <w:t>las motos</w:t>
      </w:r>
      <w:r w:rsidRPr="00F86E82">
        <w:rPr>
          <w:rFonts w:asciiTheme="minorHAnsi" w:hAnsiTheme="minorHAnsi" w:cs="Times New Roman"/>
          <w:color w:val="auto"/>
          <w:sz w:val="20"/>
          <w:szCs w:val="20"/>
          <w:lang w:val="es-ES_tradnl" w:eastAsia="es-ES"/>
        </w:rPr>
        <w:t xml:space="preserve"> mínimo de 36 meses </w:t>
      </w:r>
      <w:r w:rsidR="00834015">
        <w:rPr>
          <w:rFonts w:asciiTheme="minorHAnsi" w:hAnsiTheme="minorHAnsi" w:cs="Times New Roman"/>
          <w:color w:val="auto"/>
          <w:sz w:val="20"/>
          <w:szCs w:val="20"/>
          <w:lang w:val="es-ES_tradnl" w:eastAsia="es-ES"/>
        </w:rPr>
        <w:t>y para el resto de los bienes</w:t>
      </w:r>
      <w:r w:rsidRPr="00F86E82">
        <w:rPr>
          <w:rFonts w:asciiTheme="minorHAnsi" w:hAnsiTheme="minorHAnsi" w:cs="Times New Roman"/>
          <w:color w:val="auto"/>
          <w:sz w:val="20"/>
          <w:szCs w:val="20"/>
          <w:lang w:val="es-ES_tradnl" w:eastAsia="es-ES"/>
        </w:rPr>
        <w:t>, como mínimo a doce meses,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14:paraId="58EF1C0E" w14:textId="6BB8C6F2" w:rsidR="00512FEA" w:rsidRPr="00D5730F" w:rsidRDefault="00512FEA" w:rsidP="00512FEA">
      <w:pPr>
        <w:pStyle w:val="Prrafodelista"/>
        <w:numPr>
          <w:ilvl w:val="0"/>
          <w:numId w:val="8"/>
        </w:numPr>
        <w:jc w:val="both"/>
        <w:rPr>
          <w:rFonts w:asciiTheme="minorHAnsi" w:eastAsiaTheme="minorHAnsi" w:hAnsiTheme="minorHAnsi" w:cs="Arial"/>
          <w:color w:val="000000"/>
          <w:lang w:val="es-ES" w:eastAsia="en-US"/>
        </w:rPr>
      </w:pPr>
      <w:r w:rsidRPr="00D5730F">
        <w:rPr>
          <w:rFonts w:asciiTheme="minorHAnsi" w:eastAsiaTheme="minorHAnsi" w:hAnsiTheme="minorHAnsi" w:cs="Arial"/>
          <w:color w:val="000000"/>
          <w:lang w:val="es-ES" w:eastAsia="en-US"/>
        </w:rPr>
        <w:t xml:space="preserve">Domicilio del taller autorizado por la marca para el mantenimiento </w:t>
      </w:r>
      <w:r w:rsidR="00593164">
        <w:rPr>
          <w:rFonts w:asciiTheme="minorHAnsi" w:eastAsiaTheme="minorHAnsi" w:hAnsiTheme="minorHAnsi" w:cs="Arial"/>
          <w:color w:val="000000"/>
          <w:lang w:val="es-ES" w:eastAsia="en-US"/>
        </w:rPr>
        <w:t>las motos</w:t>
      </w:r>
      <w:r w:rsidRPr="00D5730F">
        <w:rPr>
          <w:rFonts w:asciiTheme="minorHAnsi" w:eastAsiaTheme="minorHAnsi" w:hAnsiTheme="minorHAnsi" w:cs="Arial"/>
          <w:color w:val="000000"/>
          <w:lang w:val="es-ES" w:eastAsia="en-US"/>
        </w:rPr>
        <w:t xml:space="preserve"> en el área metropolitana de la ciudad </w:t>
      </w:r>
      <w:proofErr w:type="spellStart"/>
      <w:r w:rsidRPr="00D5730F">
        <w:rPr>
          <w:rFonts w:asciiTheme="minorHAnsi" w:eastAsiaTheme="minorHAnsi" w:hAnsiTheme="minorHAnsi" w:cs="Arial"/>
          <w:color w:val="000000"/>
          <w:lang w:val="es-ES" w:eastAsia="en-US"/>
        </w:rPr>
        <w:t>e</w:t>
      </w:r>
      <w:proofErr w:type="spellEnd"/>
      <w:r w:rsidRPr="00D5730F">
        <w:rPr>
          <w:rFonts w:asciiTheme="minorHAnsi" w:eastAsiaTheme="minorHAnsi" w:hAnsiTheme="minorHAnsi" w:cs="Arial"/>
          <w:color w:val="000000"/>
          <w:lang w:val="es-ES" w:eastAsia="en-US"/>
        </w:rPr>
        <w:t xml:space="preserve"> Monterrey, N. L.</w:t>
      </w:r>
    </w:p>
    <w:p w14:paraId="4DA45880" w14:textId="047792BC"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En caso de que el licitante sea fabricante, deberá presentar</w:t>
      </w:r>
      <w:r w:rsidR="00512FEA">
        <w:rPr>
          <w:rFonts w:asciiTheme="minorHAnsi" w:hAnsiTheme="minorHAnsi" w:cs="Times New Roman"/>
          <w:color w:val="auto"/>
          <w:sz w:val="20"/>
          <w:szCs w:val="20"/>
          <w:lang w:val="es-ES_tradnl" w:eastAsia="es-ES"/>
        </w:rPr>
        <w:t xml:space="preserve"> para </w:t>
      </w:r>
      <w:r w:rsidR="00593164">
        <w:rPr>
          <w:rFonts w:asciiTheme="minorHAnsi" w:hAnsiTheme="minorHAnsi" w:cs="Times New Roman"/>
          <w:color w:val="auto"/>
          <w:sz w:val="20"/>
          <w:szCs w:val="20"/>
          <w:lang w:val="es-ES_tradnl" w:eastAsia="es-ES"/>
        </w:rPr>
        <w:t>las motos y el resto de los bienes incluidos en el Anexo 1</w:t>
      </w:r>
      <w:r w:rsidRPr="00C81D58">
        <w:rPr>
          <w:rFonts w:asciiTheme="minorHAnsi" w:hAnsiTheme="minorHAnsi" w:cs="Times New Roman"/>
          <w:color w:val="auto"/>
          <w:sz w:val="20"/>
          <w:szCs w:val="20"/>
          <w:lang w:val="es-ES_tradnl" w:eastAsia="es-ES"/>
        </w:rPr>
        <w:t xml:space="preserve">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235A2E">
        <w:rPr>
          <w:rFonts w:asciiTheme="minorHAnsi" w:hAnsiTheme="minorHAnsi" w:cs="Times New Roman"/>
          <w:color w:val="auto"/>
          <w:sz w:val="20"/>
          <w:szCs w:val="20"/>
          <w:lang w:val="es-ES_tradnl" w:eastAsia="es-ES"/>
        </w:rPr>
        <w:t>I51</w:t>
      </w:r>
      <w:r w:rsidR="004709FA">
        <w:rPr>
          <w:rFonts w:asciiTheme="minorHAnsi" w:hAnsiTheme="minorHAnsi" w:cs="Times New Roman"/>
          <w:color w:val="auto"/>
          <w:sz w:val="20"/>
          <w:szCs w:val="20"/>
          <w:lang w:val="es-ES_tradnl" w:eastAsia="es-ES"/>
        </w:rPr>
        <w:t>-2019</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76117B">
        <w:rPr>
          <w:rFonts w:asciiTheme="minorHAnsi" w:hAnsiTheme="minorHAnsi" w:cs="Times New Roman"/>
          <w:b/>
          <w:color w:val="auto"/>
          <w:sz w:val="20"/>
          <w:szCs w:val="20"/>
          <w:lang w:val="es-ES_tradnl" w:eastAsia="es-ES"/>
        </w:rPr>
        <w:t>Anexo 1</w:t>
      </w:r>
      <w:r w:rsidR="00C81D58" w:rsidRPr="0076117B">
        <w:rPr>
          <w:rFonts w:asciiTheme="minorHAnsi" w:hAnsiTheme="minorHAnsi" w:cs="Times New Roman"/>
          <w:b/>
          <w:color w:val="auto"/>
          <w:sz w:val="20"/>
          <w:szCs w:val="20"/>
          <w:lang w:val="es-ES_tradnl" w:eastAsia="es-ES"/>
        </w:rPr>
        <w:t>5</w:t>
      </w:r>
      <w:r w:rsidRPr="0076117B">
        <w:rPr>
          <w:rFonts w:asciiTheme="minorHAnsi" w:hAnsiTheme="minorHAnsi" w:cs="Times New Roman"/>
          <w:color w:val="auto"/>
          <w:sz w:val="20"/>
          <w:szCs w:val="20"/>
          <w:lang w:val="es-ES_tradnl" w:eastAsia="es-ES"/>
        </w:rPr>
        <w:t xml:space="preserve"> de esta</w:t>
      </w:r>
      <w:r w:rsidRPr="00C81D58">
        <w:rPr>
          <w:rFonts w:asciiTheme="minorHAnsi" w:hAnsiTheme="minorHAnsi" w:cs="Times New Roman"/>
          <w:color w:val="auto"/>
          <w:sz w:val="20"/>
          <w:szCs w:val="20"/>
          <w:lang w:val="es-ES_tradnl" w:eastAsia="es-ES"/>
        </w:rPr>
        <w:t xml:space="preserve"> convocatoria. (De no aplicar este documento, por que aplique el del inciso siguiente i), no afecta la solvencia de la proposición). </w:t>
      </w:r>
    </w:p>
    <w:p w14:paraId="34E40463" w14:textId="7E872BFC"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235A2E">
        <w:rPr>
          <w:rFonts w:asciiTheme="minorHAnsi" w:hAnsiTheme="minorHAnsi" w:cs="Times New Roman"/>
          <w:color w:val="auto"/>
          <w:sz w:val="20"/>
          <w:szCs w:val="20"/>
          <w:lang w:val="es-ES_tradnl" w:eastAsia="es-ES"/>
        </w:rPr>
        <w:t>I51</w:t>
      </w:r>
      <w:r w:rsidR="004709FA">
        <w:rPr>
          <w:rFonts w:asciiTheme="minorHAnsi" w:hAnsiTheme="minorHAnsi" w:cs="Times New Roman"/>
          <w:color w:val="auto"/>
          <w:sz w:val="20"/>
          <w:szCs w:val="20"/>
          <w:lang w:val="es-ES_tradnl" w:eastAsia="es-ES"/>
        </w:rPr>
        <w:t>-2019</w:t>
      </w:r>
      <w:r w:rsidRPr="00860D24">
        <w:rPr>
          <w:rFonts w:asciiTheme="minorHAnsi" w:hAnsiTheme="minorHAnsi" w:cs="Times New Roman"/>
          <w:color w:val="auto"/>
          <w:sz w:val="20"/>
          <w:szCs w:val="20"/>
          <w:lang w:val="es-ES_tradnl" w:eastAsia="es-ES"/>
        </w:rPr>
        <w:t>,</w:t>
      </w:r>
      <w:r w:rsidR="00512FEA">
        <w:rPr>
          <w:rFonts w:asciiTheme="minorHAnsi" w:hAnsiTheme="minorHAnsi" w:cs="Times New Roman"/>
          <w:color w:val="auto"/>
          <w:sz w:val="20"/>
          <w:szCs w:val="20"/>
          <w:lang w:val="es-ES_tradnl" w:eastAsia="es-ES"/>
        </w:rPr>
        <w:t xml:space="preserve"> para </w:t>
      </w:r>
      <w:r w:rsidR="00593164">
        <w:rPr>
          <w:rFonts w:asciiTheme="minorHAnsi" w:hAnsiTheme="minorHAnsi" w:cs="Times New Roman"/>
          <w:color w:val="auto"/>
          <w:sz w:val="20"/>
          <w:szCs w:val="20"/>
          <w:lang w:val="es-ES_tradnl" w:eastAsia="es-ES"/>
        </w:rPr>
        <w:t>las motos y el resto de los bienes incluidos en el Anexo 1</w:t>
      </w:r>
      <w:r w:rsidR="00512FEA">
        <w:rPr>
          <w:rFonts w:asciiTheme="minorHAnsi" w:hAnsiTheme="minorHAnsi" w:cs="Times New Roman"/>
          <w:color w:val="auto"/>
          <w:sz w:val="20"/>
          <w:szCs w:val="20"/>
          <w:lang w:val="es-ES_tradnl" w:eastAsia="es-ES"/>
        </w:rPr>
        <w:t>,</w:t>
      </w:r>
      <w:r w:rsidRPr="00860D24">
        <w:rPr>
          <w:rFonts w:asciiTheme="minorHAnsi" w:hAnsiTheme="minorHAnsi" w:cs="Times New Roman"/>
          <w:color w:val="auto"/>
          <w:sz w:val="20"/>
          <w:szCs w:val="20"/>
          <w:lang w:val="es-ES_tradnl" w:eastAsia="es-ES"/>
        </w:rPr>
        <w:t xml:space="preserve"> carta de respaldo emitida por cada fabricante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14:paraId="583CFA4B" w14:textId="6D253ED5" w:rsidR="001716E1" w:rsidRDefault="001716E1"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 xml:space="preserve">Registro Sanitario </w:t>
      </w:r>
      <w:r w:rsidR="00593164">
        <w:rPr>
          <w:rFonts w:asciiTheme="minorHAnsi" w:hAnsiTheme="minorHAnsi" w:cs="Times New Roman"/>
          <w:color w:val="auto"/>
          <w:sz w:val="20"/>
          <w:szCs w:val="20"/>
          <w:lang w:val="es-ES_tradnl" w:eastAsia="es-ES"/>
        </w:rPr>
        <w:t>del equipo médico</w:t>
      </w:r>
    </w:p>
    <w:p w14:paraId="2A89144C"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0CB32041"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14:paraId="4EE904A6"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5C64467E"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0DF14916"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w:t>
      </w:r>
      <w:r w:rsidRPr="00835FDB">
        <w:rPr>
          <w:rFonts w:asciiTheme="minorHAnsi" w:hAnsiTheme="minorHAnsi" w:cs="Arial"/>
        </w:rPr>
        <w:lastRenderedPageBreak/>
        <w:t xml:space="preserve">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7C8D8763"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C8FDC3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160048E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23F9A9B9"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3BF0F5F3"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261839A7" w14:textId="0C8B9F65"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w:t>
      </w:r>
      <w:r w:rsidR="008C1578">
        <w:rPr>
          <w:rFonts w:asciiTheme="minorHAnsi" w:hAnsiTheme="minorHAnsi" w:cs="Arial"/>
        </w:rPr>
        <w:t xml:space="preserve">y vigente </w:t>
      </w:r>
      <w:r w:rsidRPr="007E5216">
        <w:rPr>
          <w:rFonts w:asciiTheme="minorHAnsi" w:hAnsiTheme="minorHAnsi" w:cs="Arial"/>
        </w:rPr>
        <w:t>expedido por el S.A.T., en el que se emita opinión</w:t>
      </w:r>
      <w:r w:rsidR="008C1578">
        <w:rPr>
          <w:rFonts w:asciiTheme="minorHAnsi" w:hAnsiTheme="minorHAnsi" w:cs="Arial"/>
        </w:rPr>
        <w:t xml:space="preserve"> positiva</w:t>
      </w:r>
      <w:r w:rsidRPr="007E5216">
        <w:rPr>
          <w:rFonts w:asciiTheme="minorHAnsi" w:hAnsiTheme="minorHAnsi" w:cs="Arial"/>
        </w:rPr>
        <w:t xml:space="preserve"> sobre el cumplimiento de sus obligaciones fiscales, Comprobante del último pago de: Impuesto sobre Nóminas, Refrendo y/o Tenencia de los vehículos de su propiedad e Impuesto predial del domicilio fiscal del licitante.</w:t>
      </w:r>
    </w:p>
    <w:p w14:paraId="0A68955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6936AE28"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1C41629"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w:t>
      </w:r>
      <w:r w:rsidRPr="00B36399">
        <w:rPr>
          <w:rFonts w:asciiTheme="minorHAnsi" w:hAnsiTheme="minorHAnsi" w:cs="Arial"/>
          <w:lang w:val="es-MX"/>
        </w:rPr>
        <w:lastRenderedPageBreak/>
        <w:t xml:space="preserve">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0A9316BD" w14:textId="77777777" w:rsidR="00DB7B88" w:rsidRPr="00A16B2E" w:rsidRDefault="00DB7B88" w:rsidP="00311634">
      <w:pPr>
        <w:rPr>
          <w:rFonts w:asciiTheme="minorHAnsi" w:hAnsiTheme="minorHAnsi" w:cs="Arial"/>
          <w:lang w:val="es-MX"/>
        </w:rPr>
      </w:pPr>
    </w:p>
    <w:p w14:paraId="47DBFD3E"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5D8F1048" w14:textId="77777777" w:rsidR="000B78E5" w:rsidRPr="00A16B2E" w:rsidRDefault="000B78E5" w:rsidP="000B78E5">
      <w:pPr>
        <w:ind w:left="720" w:right="180"/>
        <w:jc w:val="both"/>
        <w:outlineLvl w:val="0"/>
        <w:rPr>
          <w:rFonts w:ascii="Calibri" w:hAnsi="Calibri"/>
          <w:b/>
          <w:bCs/>
        </w:rPr>
      </w:pPr>
    </w:p>
    <w:p w14:paraId="5470956A"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7E20D5A0"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4CB05E53" w14:textId="77777777" w:rsidR="000B78E5" w:rsidRDefault="000B78E5" w:rsidP="00311634">
      <w:pPr>
        <w:rPr>
          <w:rFonts w:asciiTheme="minorHAnsi" w:hAnsiTheme="minorHAnsi" w:cs="Arial"/>
          <w:lang w:val="es-MX"/>
        </w:rPr>
      </w:pPr>
    </w:p>
    <w:p w14:paraId="251F7217"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268B153" w14:textId="77777777" w:rsidR="000B78E5" w:rsidRPr="00A16B2E" w:rsidRDefault="000B78E5" w:rsidP="000B78E5">
      <w:pPr>
        <w:jc w:val="both"/>
        <w:rPr>
          <w:rFonts w:ascii="Calibri" w:hAnsi="Calibri"/>
        </w:rPr>
      </w:pPr>
    </w:p>
    <w:p w14:paraId="4567963E"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1FBA13D" w14:textId="77777777" w:rsidR="000B78E5" w:rsidRPr="000B78E5" w:rsidRDefault="000B78E5" w:rsidP="000B78E5">
      <w:pPr>
        <w:jc w:val="both"/>
        <w:rPr>
          <w:rFonts w:asciiTheme="minorHAnsi" w:hAnsiTheme="minorHAnsi"/>
        </w:rPr>
      </w:pPr>
    </w:p>
    <w:p w14:paraId="1D657D66"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9887C88"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41E5C60" w14:textId="77777777" w:rsidR="000B78E5" w:rsidRPr="000B78E5" w:rsidRDefault="000B78E5" w:rsidP="000B78E5">
      <w:pPr>
        <w:pStyle w:val="Prrafodelista"/>
        <w:ind w:left="360"/>
        <w:jc w:val="both"/>
        <w:rPr>
          <w:rFonts w:asciiTheme="minorHAnsi" w:hAnsiTheme="minorHAnsi"/>
        </w:rPr>
      </w:pPr>
    </w:p>
    <w:p w14:paraId="7BCAA916"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28C5A582" w14:textId="77777777" w:rsidR="000B78E5" w:rsidRDefault="000B78E5" w:rsidP="000B78E5">
      <w:pPr>
        <w:tabs>
          <w:tab w:val="left" w:pos="10064"/>
        </w:tabs>
        <w:ind w:right="-1"/>
        <w:jc w:val="both"/>
        <w:rPr>
          <w:rFonts w:asciiTheme="minorHAnsi" w:hAnsiTheme="minorHAnsi"/>
          <w:b/>
        </w:rPr>
      </w:pPr>
    </w:p>
    <w:p w14:paraId="416B3116" w14:textId="77777777" w:rsidR="00C75F43" w:rsidRDefault="00C75F43" w:rsidP="000B78E5">
      <w:pPr>
        <w:tabs>
          <w:tab w:val="left" w:pos="0"/>
          <w:tab w:val="left" w:pos="9923"/>
        </w:tabs>
        <w:ind w:right="-1" w:firstLine="4"/>
        <w:jc w:val="both"/>
        <w:rPr>
          <w:rFonts w:asciiTheme="minorHAnsi" w:hAnsiTheme="minorHAnsi"/>
          <w:b/>
          <w:u w:val="single"/>
        </w:rPr>
      </w:pPr>
    </w:p>
    <w:p w14:paraId="5C8E2928"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54CDCA42" w14:textId="77777777" w:rsidR="000B78E5" w:rsidRPr="000B78E5" w:rsidRDefault="000B78E5" w:rsidP="000B78E5">
      <w:pPr>
        <w:tabs>
          <w:tab w:val="left" w:pos="9923"/>
        </w:tabs>
        <w:ind w:right="-1"/>
        <w:jc w:val="both"/>
        <w:rPr>
          <w:rFonts w:asciiTheme="minorHAnsi" w:hAnsiTheme="minorHAnsi"/>
          <w:b/>
        </w:rPr>
      </w:pPr>
    </w:p>
    <w:p w14:paraId="75D520F0" w14:textId="599DBB81"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w:t>
      </w:r>
      <w:r w:rsidRPr="000B78E5">
        <w:rPr>
          <w:rFonts w:asciiTheme="minorHAnsi" w:hAnsiTheme="minorHAnsi"/>
        </w:rPr>
        <w:lastRenderedPageBreak/>
        <w:t xml:space="preserve">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estas bases, fuera de los sobres.</w:t>
      </w:r>
    </w:p>
    <w:p w14:paraId="0C5D84A9"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AB70967"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14:paraId="5AF0B598" w14:textId="77777777" w:rsidR="00325647" w:rsidRDefault="00325647" w:rsidP="00325647">
      <w:pPr>
        <w:pStyle w:val="Prrafodelista"/>
        <w:rPr>
          <w:rFonts w:asciiTheme="minorHAnsi" w:hAnsiTheme="minorHAnsi" w:cstheme="minorHAnsi"/>
        </w:rPr>
      </w:pPr>
    </w:p>
    <w:p w14:paraId="5F7367C0"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6960214A" w14:textId="77777777" w:rsidR="000B78E5" w:rsidRPr="00A16B2E" w:rsidRDefault="000B78E5" w:rsidP="000B78E5">
      <w:pPr>
        <w:ind w:left="567" w:right="-1" w:hanging="567"/>
        <w:jc w:val="both"/>
        <w:rPr>
          <w:rFonts w:ascii="Calibri" w:hAnsi="Calibri"/>
          <w:b/>
        </w:rPr>
      </w:pPr>
    </w:p>
    <w:p w14:paraId="27EA0D58" w14:textId="522CC53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590EAD4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31B55FD"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ABE9DC7"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DB7D773"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0D12FCC"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7423507D" w14:textId="1A96B3B0"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09D3D22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E3137FF"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14:paraId="592F0D09"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D14079B" w14:textId="77777777" w:rsidR="000B78E5" w:rsidRPr="0039320A" w:rsidRDefault="000B78E5" w:rsidP="000B78E5">
      <w:pPr>
        <w:ind w:right="-1"/>
        <w:jc w:val="both"/>
        <w:rPr>
          <w:rFonts w:ascii="Calibri" w:hAnsi="Calibri"/>
          <w:b/>
        </w:rPr>
      </w:pPr>
    </w:p>
    <w:p w14:paraId="0474B063"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B9F68CF" w14:textId="77777777" w:rsidR="000B78E5" w:rsidRPr="0039320A" w:rsidRDefault="000B78E5" w:rsidP="000B78E5">
      <w:pPr>
        <w:ind w:right="-1"/>
        <w:jc w:val="both"/>
        <w:rPr>
          <w:rFonts w:ascii="Calibri" w:hAnsi="Calibri"/>
        </w:rPr>
      </w:pPr>
    </w:p>
    <w:p w14:paraId="7D84926E" w14:textId="22781F36"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 xml:space="preserve">érminos señalados en </w:t>
      </w:r>
      <w:r w:rsidRPr="0039320A">
        <w:rPr>
          <w:rFonts w:ascii="Calibri" w:hAnsi="Calibri"/>
        </w:rPr>
        <w:t>las presentes bases, así como en la parte conducente de la convocatoria de este concurso.</w:t>
      </w:r>
    </w:p>
    <w:p w14:paraId="61F27FDE" w14:textId="77777777" w:rsidR="000B78E5" w:rsidRPr="0039320A" w:rsidRDefault="000B78E5" w:rsidP="000B78E5">
      <w:pPr>
        <w:pStyle w:val="Textoindependiente26"/>
        <w:tabs>
          <w:tab w:val="clear" w:pos="1276"/>
        </w:tabs>
        <w:ind w:right="-1"/>
        <w:rPr>
          <w:rFonts w:ascii="Calibri" w:hAnsi="Calibri"/>
          <w:b w:val="0"/>
          <w:sz w:val="20"/>
        </w:rPr>
      </w:pPr>
    </w:p>
    <w:p w14:paraId="2F2055DF"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lastRenderedPageBreak/>
        <w:t xml:space="preserve">Iniciado el acto de presentación y apertura de proposiciones, los Licitantes no podrán modificar su propuesta. </w:t>
      </w:r>
    </w:p>
    <w:p w14:paraId="068B06E9" w14:textId="77777777" w:rsidR="00325647" w:rsidRPr="00A16B2E" w:rsidRDefault="00325647" w:rsidP="000B78E5">
      <w:pPr>
        <w:pStyle w:val="Textoindependiente26"/>
        <w:tabs>
          <w:tab w:val="clear" w:pos="1276"/>
        </w:tabs>
        <w:ind w:right="-1"/>
        <w:rPr>
          <w:rFonts w:ascii="Calibri" w:hAnsi="Calibri"/>
          <w:b w:val="0"/>
          <w:sz w:val="20"/>
        </w:rPr>
      </w:pPr>
    </w:p>
    <w:p w14:paraId="1E94C348"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C146232" w14:textId="77777777" w:rsidR="008601F3" w:rsidRDefault="008601F3" w:rsidP="000B78E5">
      <w:pPr>
        <w:pStyle w:val="Textoindependiente26"/>
        <w:tabs>
          <w:tab w:val="clear" w:pos="1276"/>
        </w:tabs>
        <w:ind w:right="-1"/>
        <w:outlineLvl w:val="0"/>
        <w:rPr>
          <w:rFonts w:ascii="Calibri" w:hAnsi="Calibri"/>
          <w:b w:val="0"/>
          <w:sz w:val="20"/>
        </w:rPr>
      </w:pPr>
    </w:p>
    <w:p w14:paraId="4507E51E"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5AED7847" w14:textId="77777777" w:rsidR="000B78E5" w:rsidRPr="0039320A" w:rsidRDefault="000B78E5" w:rsidP="000B78E5">
      <w:pPr>
        <w:pStyle w:val="Textoindependiente26"/>
        <w:tabs>
          <w:tab w:val="clear" w:pos="1276"/>
        </w:tabs>
        <w:ind w:right="-1"/>
        <w:rPr>
          <w:rFonts w:ascii="Calibri" w:hAnsi="Calibri"/>
          <w:sz w:val="20"/>
        </w:rPr>
      </w:pPr>
    </w:p>
    <w:p w14:paraId="632C2777"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2FF2DABF" w14:textId="77777777" w:rsidR="000B78E5" w:rsidRDefault="000B78E5" w:rsidP="000B78E5">
      <w:pPr>
        <w:pStyle w:val="Textoindependiente26"/>
        <w:tabs>
          <w:tab w:val="clear" w:pos="1276"/>
        </w:tabs>
        <w:ind w:right="-1"/>
        <w:rPr>
          <w:rFonts w:ascii="Calibri" w:hAnsi="Calibri"/>
          <w:b w:val="0"/>
          <w:sz w:val="20"/>
        </w:rPr>
      </w:pPr>
    </w:p>
    <w:p w14:paraId="12BE950D"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3468C806" w14:textId="77777777" w:rsidR="000B78E5" w:rsidRPr="0039320A" w:rsidRDefault="000B78E5" w:rsidP="000B78E5">
      <w:pPr>
        <w:pStyle w:val="Textoindependiente26"/>
        <w:tabs>
          <w:tab w:val="clear" w:pos="1276"/>
        </w:tabs>
        <w:ind w:right="-1"/>
        <w:rPr>
          <w:rFonts w:ascii="Calibri" w:hAnsi="Calibri"/>
          <w:b w:val="0"/>
          <w:sz w:val="20"/>
        </w:rPr>
      </w:pPr>
    </w:p>
    <w:p w14:paraId="32CE5FC7"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323D27B7" w14:textId="77777777" w:rsidR="000B78E5" w:rsidRDefault="000B78E5" w:rsidP="000B78E5">
      <w:pPr>
        <w:pStyle w:val="BodyText21"/>
        <w:ind w:right="-1"/>
        <w:rPr>
          <w:rFonts w:ascii="Calibri" w:hAnsi="Calibri"/>
          <w:b/>
          <w:sz w:val="20"/>
        </w:rPr>
      </w:pPr>
    </w:p>
    <w:p w14:paraId="6F2969D3"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2CDB565" w14:textId="77777777" w:rsidR="000B78E5" w:rsidRPr="0039320A" w:rsidRDefault="000B78E5" w:rsidP="000B78E5">
      <w:pPr>
        <w:pStyle w:val="Textoindependiente26"/>
        <w:tabs>
          <w:tab w:val="clear" w:pos="1276"/>
        </w:tabs>
        <w:ind w:right="-1"/>
        <w:rPr>
          <w:rFonts w:ascii="Calibri" w:hAnsi="Calibri"/>
          <w:b w:val="0"/>
          <w:sz w:val="20"/>
        </w:rPr>
      </w:pPr>
    </w:p>
    <w:p w14:paraId="317B3CB9" w14:textId="47333D95" w:rsidR="00F86E82" w:rsidRPr="00F86E82" w:rsidRDefault="00F86E82" w:rsidP="00F86E82">
      <w:pPr>
        <w:pStyle w:val="Textoindependiente24"/>
        <w:tabs>
          <w:tab w:val="clear" w:pos="1276"/>
        </w:tabs>
        <w:ind w:right="-1"/>
        <w:rPr>
          <w:rFonts w:ascii="Calibri" w:hAnsi="Calibri"/>
          <w:b w:val="0"/>
          <w:sz w:val="20"/>
        </w:rPr>
      </w:pPr>
      <w:r w:rsidRPr="00F86E82">
        <w:rPr>
          <w:rFonts w:ascii="Calibri" w:hAnsi="Calibri"/>
          <w:b w:val="0"/>
          <w:sz w:val="20"/>
        </w:rPr>
        <w:t xml:space="preserve">El período de garantía de la unidad móvil, objeto de este concurso estará sujeta, como mínimo a 36 meses o 60,000 km y para el </w:t>
      </w:r>
      <w:r w:rsidR="00834015">
        <w:rPr>
          <w:rFonts w:ascii="Calibri" w:hAnsi="Calibri"/>
          <w:b w:val="0"/>
          <w:sz w:val="20"/>
        </w:rPr>
        <w:t>resto de los bienes</w:t>
      </w:r>
      <w:r w:rsidRPr="00F86E82">
        <w:rPr>
          <w:rFonts w:ascii="Calibri" w:hAnsi="Calibri"/>
          <w:b w:val="0"/>
          <w:sz w:val="20"/>
        </w:rPr>
        <w:t>, como mínimo a doce meses,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14:paraId="5750EDAA" w14:textId="77777777" w:rsidR="00AA430C" w:rsidRPr="0039320A" w:rsidRDefault="00AA430C" w:rsidP="000B78E5">
      <w:pPr>
        <w:pStyle w:val="Textoindependiente26"/>
        <w:tabs>
          <w:tab w:val="clear" w:pos="1276"/>
        </w:tabs>
        <w:ind w:right="-1"/>
        <w:rPr>
          <w:rFonts w:ascii="Calibri" w:hAnsi="Calibri"/>
          <w:b w:val="0"/>
        </w:rPr>
      </w:pPr>
    </w:p>
    <w:p w14:paraId="56BA838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4C5493AE" w14:textId="77777777" w:rsidR="000B78E5" w:rsidRPr="0039320A" w:rsidRDefault="000B78E5" w:rsidP="000B78E5">
      <w:pPr>
        <w:ind w:right="-1"/>
        <w:jc w:val="both"/>
        <w:rPr>
          <w:rFonts w:ascii="Calibri" w:hAnsi="Calibri"/>
          <w:b/>
        </w:rPr>
      </w:pPr>
    </w:p>
    <w:p w14:paraId="63B2588B"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4BFBC0A2" w14:textId="77777777" w:rsidR="000B78E5" w:rsidRDefault="000B78E5" w:rsidP="000B78E5">
      <w:pPr>
        <w:ind w:right="-1"/>
        <w:jc w:val="both"/>
        <w:rPr>
          <w:rFonts w:ascii="Calibri" w:hAnsi="Calibri"/>
        </w:rPr>
      </w:pPr>
    </w:p>
    <w:p w14:paraId="1419F586" w14:textId="3A8B2F7B" w:rsidR="000B78E5" w:rsidRPr="0090500C" w:rsidRDefault="000B78E5" w:rsidP="000B78E5">
      <w:pPr>
        <w:ind w:right="-1"/>
        <w:jc w:val="both"/>
        <w:rPr>
          <w:rFonts w:ascii="Calibri" w:hAnsi="Calibri"/>
        </w:rPr>
      </w:pPr>
      <w:r w:rsidRPr="0090500C">
        <w:rPr>
          <w:rFonts w:ascii="Calibri" w:hAnsi="Calibri"/>
        </w:rPr>
        <w:t xml:space="preserve">El pago </w:t>
      </w:r>
      <w:r w:rsidR="00834015">
        <w:rPr>
          <w:rFonts w:ascii="Calibri" w:hAnsi="Calibri"/>
        </w:rPr>
        <w:t xml:space="preserve">de la </w:t>
      </w:r>
      <w:r w:rsidR="00235A2E">
        <w:rPr>
          <w:rFonts w:ascii="Calibri" w:hAnsi="Calibri"/>
        </w:rPr>
        <w:t>MOTOAMBULANCIAS</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42ECD405" w14:textId="77777777" w:rsidR="000B78E5" w:rsidRPr="0039320A" w:rsidRDefault="000B78E5" w:rsidP="000B78E5">
      <w:pPr>
        <w:ind w:right="-1"/>
        <w:jc w:val="both"/>
        <w:rPr>
          <w:rFonts w:ascii="Calibri" w:hAnsi="Calibri"/>
        </w:rPr>
      </w:pPr>
    </w:p>
    <w:p w14:paraId="128EA274" w14:textId="6DFB08E8" w:rsidR="00CE42C8" w:rsidRDefault="00CE42C8" w:rsidP="000B78E5">
      <w:pPr>
        <w:ind w:right="-1"/>
        <w:jc w:val="both"/>
        <w:rPr>
          <w:rFonts w:asciiTheme="minorHAnsi" w:hAnsiTheme="minorHAnsi" w:cs="Arial"/>
        </w:rPr>
      </w:pPr>
      <w:r w:rsidRPr="00145AC6">
        <w:rPr>
          <w:rFonts w:asciiTheme="minorHAnsi" w:hAnsiTheme="minorHAnsi" w:cs="Arial"/>
        </w:rPr>
        <w:t xml:space="preserve">Las facturas que resulten de la recepción </w:t>
      </w:r>
      <w:r w:rsidR="00834015">
        <w:rPr>
          <w:rFonts w:asciiTheme="minorHAnsi" w:hAnsiTheme="minorHAnsi" w:cs="Arial"/>
        </w:rPr>
        <w:t xml:space="preserve">de la </w:t>
      </w:r>
      <w:r w:rsidR="00235A2E">
        <w:rPr>
          <w:rFonts w:ascii="Calibri" w:hAnsi="Calibri"/>
        </w:rPr>
        <w:t>MOTOAMBULANCIAS</w:t>
      </w:r>
      <w:r w:rsidRPr="00145AC6">
        <w:rPr>
          <w:rFonts w:asciiTheme="minorHAnsi" w:hAnsiTheme="minorHAnsi" w:cs="Arial"/>
        </w:rPr>
        <w:t>,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 xml:space="preserve">ocante, </w:t>
      </w:r>
      <w:r w:rsidR="00F86E82">
        <w:rPr>
          <w:rFonts w:asciiTheme="minorHAnsi" w:hAnsiTheme="minorHAnsi" w:cs="Arial"/>
        </w:rPr>
        <w:t xml:space="preserve">deberá realizarse una por cada partida presupuestal y </w:t>
      </w:r>
      <w:r w:rsidRPr="00145AC6">
        <w:rPr>
          <w:rFonts w:asciiTheme="minorHAnsi" w:hAnsiTheme="minorHAnsi" w:cs="Arial"/>
        </w:rPr>
        <w:t xml:space="preserve">deberán contener lo siguiente: nombre y firma de quién realizó la recepción y la firma </w:t>
      </w:r>
      <w:r w:rsidR="00DF5665">
        <w:rPr>
          <w:rFonts w:asciiTheme="minorHAnsi" w:hAnsiTheme="minorHAnsi" w:cs="Arial"/>
        </w:rPr>
        <w:t>del Director y/o Administrador de Centro Regulador de Urgencias Médicas</w:t>
      </w:r>
      <w:r>
        <w:rPr>
          <w:rFonts w:asciiTheme="minorHAnsi" w:hAnsiTheme="minorHAnsi" w:cs="Arial"/>
        </w:rPr>
        <w:t xml:space="preserve">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4FAFF6E" w14:textId="77777777" w:rsidR="00CE42C8" w:rsidRDefault="00CE42C8" w:rsidP="000B78E5">
      <w:pPr>
        <w:ind w:right="-1"/>
        <w:jc w:val="both"/>
        <w:rPr>
          <w:rFonts w:ascii="Calibri" w:hAnsi="Calibri" w:cs="Arial"/>
          <w:iCs/>
        </w:rPr>
      </w:pPr>
    </w:p>
    <w:p w14:paraId="13D28F7C" w14:textId="77777777" w:rsidR="008C1578" w:rsidRPr="00411D2B" w:rsidRDefault="008C1578" w:rsidP="008C1578">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w:t>
      </w:r>
      <w:r w:rsidRPr="00411D2B">
        <w:rPr>
          <w:rFonts w:ascii="Calibri" w:hAnsi="Calibri"/>
        </w:rPr>
        <w:lastRenderedPageBreak/>
        <w:t>párrafo del CFF, los contribuyentes que expidan y reciban CFDI, deberán almacenarlos en medios magnéticos, ópticos o de cualquier otra tecnología, en su formato electrónico XML.</w:t>
      </w:r>
    </w:p>
    <w:p w14:paraId="636E926D" w14:textId="77777777" w:rsidR="008C1578" w:rsidRPr="0090500C" w:rsidRDefault="008C1578" w:rsidP="000B78E5">
      <w:pPr>
        <w:ind w:right="-1"/>
        <w:jc w:val="both"/>
        <w:rPr>
          <w:rFonts w:ascii="Calibri" w:hAnsi="Calibri"/>
        </w:rPr>
      </w:pPr>
    </w:p>
    <w:p w14:paraId="19677479"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30EC038D" w14:textId="77777777" w:rsidR="002F4BD4" w:rsidRDefault="002F4BD4" w:rsidP="000B78E5">
      <w:pPr>
        <w:ind w:right="49"/>
        <w:jc w:val="both"/>
        <w:rPr>
          <w:rFonts w:ascii="Calibri" w:hAnsi="Calibri"/>
        </w:rPr>
      </w:pPr>
    </w:p>
    <w:p w14:paraId="6950F789"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62352F44" w14:textId="77777777" w:rsidR="000B78E5" w:rsidRPr="0090500C" w:rsidRDefault="000B78E5" w:rsidP="000B78E5">
      <w:pPr>
        <w:ind w:right="49"/>
        <w:jc w:val="both"/>
        <w:rPr>
          <w:rFonts w:ascii="Calibri" w:hAnsi="Calibri"/>
        </w:rPr>
      </w:pPr>
    </w:p>
    <w:p w14:paraId="2D631E2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4E882E22" w14:textId="77777777" w:rsidR="000B78E5" w:rsidRPr="0090500C" w:rsidRDefault="000B78E5" w:rsidP="000B78E5">
      <w:pPr>
        <w:ind w:right="51"/>
        <w:jc w:val="both"/>
        <w:rPr>
          <w:rFonts w:ascii="Calibri" w:hAnsi="Calibri"/>
        </w:rPr>
      </w:pPr>
    </w:p>
    <w:p w14:paraId="2024E8F0"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43091521" w14:textId="77777777" w:rsidR="000B78E5" w:rsidRPr="0039320A" w:rsidRDefault="000B78E5" w:rsidP="000B78E5">
      <w:pPr>
        <w:ind w:right="-1"/>
        <w:jc w:val="both"/>
        <w:rPr>
          <w:rFonts w:ascii="Calibri" w:hAnsi="Calibri"/>
        </w:rPr>
      </w:pPr>
    </w:p>
    <w:p w14:paraId="4E7C79F0"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185EDC0F" w14:textId="77777777" w:rsidR="00661318" w:rsidRDefault="00661318" w:rsidP="00661318">
      <w:pPr>
        <w:ind w:right="-1"/>
        <w:jc w:val="both"/>
        <w:rPr>
          <w:rFonts w:ascii="Calibri" w:hAnsi="Calibri"/>
        </w:rPr>
      </w:pPr>
    </w:p>
    <w:p w14:paraId="0A2CE632"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7787CF39" w14:textId="77777777" w:rsidR="000B78E5" w:rsidRDefault="000B78E5" w:rsidP="000B78E5">
      <w:pPr>
        <w:ind w:right="-1"/>
        <w:jc w:val="both"/>
        <w:rPr>
          <w:rFonts w:ascii="Calibri" w:hAnsi="Calibri"/>
        </w:rPr>
      </w:pPr>
    </w:p>
    <w:p w14:paraId="3025AD5A" w14:textId="77777777" w:rsidR="00B4123D" w:rsidRDefault="00B4123D" w:rsidP="000B78E5">
      <w:pPr>
        <w:ind w:right="-1"/>
        <w:jc w:val="both"/>
        <w:rPr>
          <w:rFonts w:ascii="Calibri" w:hAnsi="Calibri"/>
        </w:rPr>
      </w:pPr>
    </w:p>
    <w:p w14:paraId="3078220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0BBF03B9" w14:textId="77777777" w:rsidR="000B78E5" w:rsidRPr="0039320A" w:rsidRDefault="000B78E5" w:rsidP="000B78E5">
      <w:pPr>
        <w:ind w:right="-1"/>
        <w:jc w:val="both"/>
        <w:rPr>
          <w:rFonts w:ascii="Calibri" w:hAnsi="Calibri"/>
        </w:rPr>
      </w:pPr>
    </w:p>
    <w:p w14:paraId="39FE901F" w14:textId="320E580A"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del suministro</w:t>
      </w:r>
      <w:r w:rsidR="00834015">
        <w:rPr>
          <w:rFonts w:ascii="Calibri" w:hAnsi="Calibri"/>
        </w:rPr>
        <w:t xml:space="preserve"> de la</w:t>
      </w:r>
      <w:r w:rsidR="00661318">
        <w:rPr>
          <w:rFonts w:ascii="Calibri" w:hAnsi="Calibri"/>
        </w:rPr>
        <w:t xml:space="preserve"> </w:t>
      </w:r>
      <w:r w:rsidR="00235A2E">
        <w:rPr>
          <w:rFonts w:ascii="Calibri" w:hAnsi="Calibri"/>
        </w:rPr>
        <w:t>MOTOAMBULANCIAS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75EBCCC6" w14:textId="77777777" w:rsidR="00D8666B" w:rsidRDefault="00D8666B" w:rsidP="000B78E5">
      <w:pPr>
        <w:ind w:right="51"/>
        <w:jc w:val="both"/>
        <w:rPr>
          <w:rFonts w:ascii="Calibri" w:hAnsi="Calibri"/>
        </w:rPr>
      </w:pPr>
    </w:p>
    <w:p w14:paraId="62998B87" w14:textId="77777777" w:rsidR="0041386C" w:rsidRDefault="0041386C" w:rsidP="000B78E5">
      <w:pPr>
        <w:ind w:right="51"/>
        <w:jc w:val="both"/>
        <w:rPr>
          <w:rFonts w:ascii="Calibri" w:hAnsi="Calibri"/>
        </w:rPr>
      </w:pPr>
    </w:p>
    <w:p w14:paraId="721BCE20"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61C7C0C4"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473B0E3F" w14:textId="77777777" w:rsidR="000B78E5" w:rsidRPr="000B78E5" w:rsidRDefault="000B78E5" w:rsidP="000B78E5">
      <w:pPr>
        <w:pStyle w:val="BodyText21"/>
        <w:ind w:right="-1"/>
        <w:rPr>
          <w:rFonts w:ascii="Calibri" w:hAnsi="Calibri"/>
          <w:sz w:val="20"/>
        </w:rPr>
      </w:pPr>
    </w:p>
    <w:p w14:paraId="3F9E6812"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3B0B4492" w14:textId="77777777" w:rsidR="000B78E5" w:rsidRPr="000B78E5" w:rsidRDefault="000B78E5" w:rsidP="000B78E5">
      <w:pPr>
        <w:pStyle w:val="BodyText21"/>
        <w:ind w:right="-1"/>
        <w:rPr>
          <w:rFonts w:ascii="Calibri" w:hAnsi="Calibri"/>
          <w:sz w:val="20"/>
        </w:rPr>
      </w:pPr>
    </w:p>
    <w:p w14:paraId="3A525A33"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045B231C" w14:textId="77777777" w:rsidR="00661318" w:rsidRDefault="00661318" w:rsidP="00661318">
      <w:pPr>
        <w:ind w:right="-1"/>
        <w:jc w:val="both"/>
        <w:rPr>
          <w:rFonts w:ascii="Calibri" w:hAnsi="Calibri"/>
        </w:rPr>
      </w:pPr>
    </w:p>
    <w:p w14:paraId="375E8EB6" w14:textId="77777777"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4195B608" w14:textId="77777777" w:rsidR="00661318" w:rsidRDefault="00661318" w:rsidP="000B78E5">
      <w:pPr>
        <w:ind w:right="-1"/>
        <w:jc w:val="both"/>
        <w:rPr>
          <w:rFonts w:ascii="Calibri" w:hAnsi="Calibri"/>
        </w:rPr>
      </w:pPr>
    </w:p>
    <w:p w14:paraId="378A9DEC" w14:textId="77777777" w:rsidR="0041386C" w:rsidRDefault="0041386C" w:rsidP="000B78E5">
      <w:pPr>
        <w:ind w:right="-1"/>
        <w:jc w:val="both"/>
        <w:rPr>
          <w:rFonts w:ascii="Calibri" w:hAnsi="Calibri"/>
        </w:rPr>
      </w:pPr>
    </w:p>
    <w:p w14:paraId="2775298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54C7B520" w14:textId="77777777" w:rsidR="00190C8C" w:rsidRDefault="00190C8C" w:rsidP="000B78E5">
      <w:pPr>
        <w:ind w:right="-1"/>
        <w:jc w:val="both"/>
        <w:rPr>
          <w:rFonts w:ascii="Calibri" w:hAnsi="Calibri"/>
          <w:b/>
        </w:rPr>
      </w:pPr>
    </w:p>
    <w:p w14:paraId="5BD94571" w14:textId="77777777" w:rsidR="0041386C" w:rsidRDefault="0041386C" w:rsidP="000B78E5">
      <w:pPr>
        <w:ind w:right="-1"/>
        <w:jc w:val="both"/>
        <w:rPr>
          <w:rFonts w:ascii="Calibri" w:hAnsi="Calibri"/>
          <w:b/>
          <w:u w:val="single"/>
        </w:rPr>
      </w:pPr>
    </w:p>
    <w:p w14:paraId="0C7C8197"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F844617" w14:textId="77777777" w:rsidR="000B78E5" w:rsidRPr="0039320A" w:rsidRDefault="000B78E5" w:rsidP="000B78E5">
      <w:pPr>
        <w:ind w:right="-1"/>
        <w:jc w:val="both"/>
        <w:rPr>
          <w:rFonts w:ascii="Calibri" w:hAnsi="Calibri"/>
        </w:rPr>
      </w:pPr>
    </w:p>
    <w:p w14:paraId="308197BB" w14:textId="77777777"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76A69D53" w14:textId="77777777" w:rsidR="000B78E5" w:rsidRDefault="000B78E5" w:rsidP="000B78E5">
      <w:pPr>
        <w:pStyle w:val="Textoindependiente2"/>
        <w:ind w:right="-1"/>
        <w:rPr>
          <w:rFonts w:ascii="Calibri" w:hAnsi="Calibri"/>
          <w:sz w:val="20"/>
        </w:rPr>
      </w:pPr>
    </w:p>
    <w:p w14:paraId="3949F0AB" w14:textId="77777777" w:rsidR="0041386C" w:rsidRDefault="0041386C" w:rsidP="000B78E5">
      <w:pPr>
        <w:pStyle w:val="Textoindependiente2"/>
        <w:ind w:right="-1"/>
        <w:rPr>
          <w:rFonts w:ascii="Calibri" w:hAnsi="Calibri"/>
          <w:sz w:val="20"/>
        </w:rPr>
      </w:pPr>
    </w:p>
    <w:p w14:paraId="70EE626D" w14:textId="77777777"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442D162" w14:textId="77777777" w:rsidR="009E7139" w:rsidRPr="0039320A" w:rsidRDefault="009E7139" w:rsidP="009E7139">
      <w:pPr>
        <w:ind w:right="-1"/>
        <w:jc w:val="both"/>
        <w:rPr>
          <w:rFonts w:ascii="Calibri" w:hAnsi="Calibri"/>
        </w:rPr>
      </w:pPr>
    </w:p>
    <w:p w14:paraId="126751BB" w14:textId="179B5F41"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A11CB7">
        <w:rPr>
          <w:rFonts w:asciiTheme="minorHAnsi" w:hAnsiTheme="minorHAnsi"/>
          <w:color w:val="auto"/>
          <w:sz w:val="20"/>
          <w:szCs w:val="20"/>
        </w:rPr>
        <w:t>13 de Noviembre del 2019</w:t>
      </w:r>
      <w:r w:rsidRPr="001A3D86">
        <w:rPr>
          <w:rFonts w:asciiTheme="minorHAnsi" w:hAnsiTheme="minorHAnsi"/>
          <w:color w:val="auto"/>
          <w:sz w:val="20"/>
          <w:szCs w:val="20"/>
        </w:rPr>
        <w:t xml:space="preserve">. </w:t>
      </w:r>
    </w:p>
    <w:p w14:paraId="0B8AB049" w14:textId="77777777" w:rsidR="0041386C" w:rsidRDefault="0041386C" w:rsidP="009E7139">
      <w:pPr>
        <w:pStyle w:val="Default"/>
        <w:jc w:val="both"/>
        <w:rPr>
          <w:rFonts w:asciiTheme="minorHAnsi" w:hAnsiTheme="minorHAnsi"/>
          <w:b/>
          <w:color w:val="auto"/>
          <w:sz w:val="20"/>
          <w:szCs w:val="20"/>
        </w:rPr>
      </w:pPr>
    </w:p>
    <w:p w14:paraId="20B71E18" w14:textId="2438F4CF"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A11CB7">
        <w:rPr>
          <w:rFonts w:asciiTheme="minorHAnsi" w:hAnsiTheme="minorHAnsi"/>
          <w:color w:val="auto"/>
          <w:sz w:val="20"/>
          <w:szCs w:val="20"/>
        </w:rPr>
        <w:t>e</w:t>
      </w:r>
      <w:r w:rsidR="00A11CB7" w:rsidRPr="001A3D86">
        <w:rPr>
          <w:rFonts w:asciiTheme="minorHAnsi" w:hAnsiTheme="minorHAnsi"/>
          <w:color w:val="auto"/>
          <w:sz w:val="20"/>
          <w:szCs w:val="20"/>
        </w:rPr>
        <w:t xml:space="preserve">l </w:t>
      </w:r>
      <w:r w:rsidR="00A11CB7">
        <w:rPr>
          <w:rFonts w:asciiTheme="minorHAnsi" w:hAnsiTheme="minorHAnsi"/>
          <w:color w:val="auto"/>
          <w:sz w:val="20"/>
          <w:szCs w:val="20"/>
        </w:rPr>
        <w:t>13 de Noviembre del 2019</w:t>
      </w:r>
      <w:r>
        <w:rPr>
          <w:rFonts w:asciiTheme="minorHAnsi" w:hAnsiTheme="minorHAnsi"/>
          <w:color w:val="auto"/>
          <w:sz w:val="20"/>
          <w:szCs w:val="20"/>
        </w:rPr>
        <w:t>.</w:t>
      </w:r>
    </w:p>
    <w:p w14:paraId="26912038" w14:textId="77777777" w:rsidR="003D0D57" w:rsidRDefault="003D0D57" w:rsidP="009E7139">
      <w:pPr>
        <w:pStyle w:val="Default"/>
        <w:jc w:val="both"/>
        <w:rPr>
          <w:rFonts w:asciiTheme="minorHAnsi" w:hAnsiTheme="minorHAnsi"/>
          <w:color w:val="auto"/>
          <w:sz w:val="20"/>
          <w:szCs w:val="20"/>
        </w:rPr>
      </w:pPr>
    </w:p>
    <w:p w14:paraId="64A2AA2F" w14:textId="77777777" w:rsidR="0041386C" w:rsidRDefault="0041386C" w:rsidP="009E7139">
      <w:pPr>
        <w:pStyle w:val="Default"/>
        <w:jc w:val="both"/>
        <w:rPr>
          <w:rFonts w:asciiTheme="minorHAnsi" w:hAnsiTheme="minorHAnsi"/>
          <w:color w:val="auto"/>
          <w:sz w:val="20"/>
          <w:szCs w:val="20"/>
        </w:rPr>
      </w:pPr>
    </w:p>
    <w:p w14:paraId="4F67B3A7" w14:textId="77777777" w:rsidR="0041386C" w:rsidRDefault="0041386C" w:rsidP="009E7139">
      <w:pPr>
        <w:pStyle w:val="Default"/>
        <w:jc w:val="both"/>
        <w:rPr>
          <w:rFonts w:asciiTheme="minorHAnsi" w:hAnsiTheme="minorHAnsi"/>
          <w:color w:val="auto"/>
          <w:sz w:val="20"/>
          <w:szCs w:val="20"/>
        </w:rPr>
      </w:pPr>
    </w:p>
    <w:p w14:paraId="5863DAB1" w14:textId="77777777" w:rsidR="0041386C" w:rsidRDefault="0041386C"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00318777" w14:textId="77777777"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21CC5074" w14:textId="361777C1" w:rsidR="009E7139" w:rsidRPr="00A11CB7" w:rsidRDefault="00A11CB7" w:rsidP="009E7139">
            <w:pPr>
              <w:jc w:val="center"/>
              <w:rPr>
                <w:rFonts w:ascii="Century Gothic" w:hAnsi="Century Gothic" w:cs="Arial"/>
                <w:b/>
                <w:bCs/>
                <w:color w:val="000000"/>
                <w:sz w:val="16"/>
              </w:rPr>
            </w:pPr>
            <w:r w:rsidRPr="00A11CB7">
              <w:rPr>
                <w:rFonts w:ascii="Century Gothic" w:hAnsi="Century Gothic" w:cs="Arial"/>
                <w:b/>
                <w:bCs/>
                <w:color w:val="000000"/>
                <w:sz w:val="16"/>
              </w:rPr>
              <w:t>LP-919044992-I51-2019</w:t>
            </w:r>
          </w:p>
          <w:p w14:paraId="36373D25" w14:textId="664E3BA7" w:rsidR="00F40C4A" w:rsidRPr="00E50172" w:rsidRDefault="00A11CB7" w:rsidP="00A11CB7">
            <w:pPr>
              <w:jc w:val="center"/>
              <w:rPr>
                <w:rFonts w:ascii="Century Gothic" w:hAnsi="Century Gothic" w:cs="Arial"/>
                <w:b/>
                <w:bCs/>
                <w:color w:val="000000"/>
                <w:sz w:val="16"/>
              </w:rPr>
            </w:pPr>
            <w:r w:rsidRPr="00A11CB7">
              <w:rPr>
                <w:rFonts w:ascii="Century Gothic" w:hAnsi="Century Gothic" w:cs="Arial"/>
                <w:b/>
                <w:bCs/>
                <w:color w:val="000000"/>
                <w:sz w:val="16"/>
              </w:rPr>
              <w:t>MOTOAM</w:t>
            </w:r>
            <w:r>
              <w:rPr>
                <w:rFonts w:ascii="Century Gothic" w:hAnsi="Century Gothic" w:cs="Arial"/>
                <w:b/>
                <w:bCs/>
                <w:color w:val="000000"/>
                <w:sz w:val="16"/>
              </w:rPr>
              <w:t>B</w:t>
            </w:r>
            <w:r w:rsidRPr="00A11CB7">
              <w:rPr>
                <w:rFonts w:ascii="Century Gothic" w:hAnsi="Century Gothic" w:cs="Arial"/>
                <w:b/>
                <w:bCs/>
                <w:color w:val="000000"/>
                <w:sz w:val="16"/>
              </w:rPr>
              <w:t>ULANCIAS</w:t>
            </w:r>
          </w:p>
        </w:tc>
      </w:tr>
      <w:tr w:rsidR="009E7139" w:rsidRPr="004A4FC1" w14:paraId="0D036C23" w14:textId="77777777"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7269D9A"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6F78C7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0784CEE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5033B75D"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82ED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D0ABE4E"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14:paraId="342B63A4"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0E3C88"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1C350DC4"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4DB34D5" w14:textId="77777777" w:rsidR="009E7139" w:rsidRDefault="00A11CB7" w:rsidP="00F40C4A">
            <w:pPr>
              <w:jc w:val="center"/>
              <w:rPr>
                <w:rFonts w:ascii="Century Gothic" w:hAnsi="Century Gothic" w:cs="Arial"/>
                <w:sz w:val="16"/>
                <w:szCs w:val="18"/>
              </w:rPr>
            </w:pPr>
            <w:r>
              <w:rPr>
                <w:rFonts w:ascii="Century Gothic" w:hAnsi="Century Gothic" w:cs="Arial"/>
                <w:sz w:val="16"/>
                <w:szCs w:val="18"/>
              </w:rPr>
              <w:t>22/11/2019</w:t>
            </w:r>
          </w:p>
          <w:p w14:paraId="3EC57C91" w14:textId="4255ACA9" w:rsidR="00A11CB7" w:rsidRPr="00F47B28" w:rsidRDefault="00A11CB7" w:rsidP="00F40C4A">
            <w:pPr>
              <w:jc w:val="center"/>
              <w:rPr>
                <w:rFonts w:ascii="Century Gothic" w:hAnsi="Century Gothic" w:cs="Arial"/>
                <w:sz w:val="16"/>
                <w:szCs w:val="18"/>
              </w:rPr>
            </w:pPr>
            <w:r>
              <w:rPr>
                <w:rFonts w:ascii="Century Gothic" w:hAnsi="Century Gothic" w:cs="Arial"/>
                <w:sz w:val="16"/>
                <w:szCs w:val="18"/>
              </w:rPr>
              <w:t>11:00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3948AD41" w14:textId="77777777" w:rsidR="009E7139" w:rsidRPr="00E50172" w:rsidRDefault="009E7139" w:rsidP="00CE42C8">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w:t>
            </w:r>
            <w:r w:rsidR="00CE42C8">
              <w:rPr>
                <w:rFonts w:ascii="Century Gothic" w:hAnsi="Century Gothic" w:cs="Arial"/>
                <w:color w:val="000000"/>
                <w:sz w:val="16"/>
                <w:szCs w:val="18"/>
              </w:rPr>
              <w:t>oriente 520</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14:paraId="3B6F89A5"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F9A59EC" w14:textId="5886B189"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5F78C0A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6837B58" w14:textId="4C411033" w:rsidR="009E7139" w:rsidRPr="00F47B28" w:rsidRDefault="00A11CB7" w:rsidP="00D15EBE">
            <w:pPr>
              <w:jc w:val="center"/>
              <w:rPr>
                <w:rFonts w:ascii="Century Gothic" w:hAnsi="Century Gothic" w:cs="Arial"/>
                <w:sz w:val="16"/>
                <w:szCs w:val="18"/>
              </w:rPr>
            </w:pPr>
            <w:r>
              <w:rPr>
                <w:rFonts w:ascii="Century Gothic" w:hAnsi="Century Gothic" w:cs="Arial"/>
                <w:sz w:val="16"/>
                <w:szCs w:val="18"/>
              </w:rPr>
              <w:t>02/12/2019</w:t>
            </w:r>
          </w:p>
          <w:p w14:paraId="6D1FAD0B" w14:textId="56B5A055" w:rsidR="009E7139" w:rsidRPr="00F47B28" w:rsidRDefault="003D0D57" w:rsidP="00A11CB7">
            <w:pPr>
              <w:jc w:val="center"/>
              <w:rPr>
                <w:rFonts w:ascii="Century Gothic" w:hAnsi="Century Gothic" w:cs="Arial"/>
                <w:sz w:val="16"/>
                <w:szCs w:val="18"/>
              </w:rPr>
            </w:pPr>
            <w:r>
              <w:rPr>
                <w:rFonts w:ascii="Century Gothic" w:hAnsi="Century Gothic" w:cs="Arial"/>
                <w:sz w:val="16"/>
                <w:szCs w:val="18"/>
              </w:rPr>
              <w:t>1</w:t>
            </w:r>
            <w:r w:rsidR="00A11CB7">
              <w:rPr>
                <w:rFonts w:ascii="Century Gothic" w:hAnsi="Century Gothic" w:cs="Arial"/>
                <w:sz w:val="16"/>
                <w:szCs w:val="18"/>
              </w:rPr>
              <w:t>0</w:t>
            </w:r>
            <w:r>
              <w:rPr>
                <w:rFonts w:ascii="Century Gothic" w:hAnsi="Century Gothic" w:cs="Arial"/>
                <w:sz w:val="16"/>
                <w:szCs w:val="18"/>
              </w:rPr>
              <w:t>:00</w:t>
            </w:r>
            <w:r w:rsidR="00AA430C">
              <w:rPr>
                <w:rFonts w:ascii="Century Gothic" w:hAnsi="Century Gothic" w:cs="Arial"/>
                <w:sz w:val="16"/>
                <w:szCs w:val="18"/>
              </w:rPr>
              <w:t xml:space="preserve"> </w:t>
            </w:r>
            <w:r w:rsidR="009E7139"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733E632C" w14:textId="77777777" w:rsidR="009E7139" w:rsidRPr="00E50172" w:rsidRDefault="009E7139" w:rsidP="00D15EBE">
            <w:pPr>
              <w:jc w:val="both"/>
              <w:rPr>
                <w:rFonts w:ascii="Century Gothic" w:hAnsi="Century Gothic" w:cs="Arial"/>
                <w:color w:val="000000"/>
                <w:sz w:val="16"/>
                <w:szCs w:val="18"/>
              </w:rPr>
            </w:pPr>
          </w:p>
        </w:tc>
      </w:tr>
      <w:tr w:rsidR="009E7139" w:rsidRPr="00E50172" w14:paraId="7665BB6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1003FC1"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19AAD8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65FFC26C" w14:textId="4E526168" w:rsidR="009E7139" w:rsidRPr="00F47B28" w:rsidRDefault="00A11CB7" w:rsidP="00D15EBE">
            <w:pPr>
              <w:jc w:val="center"/>
              <w:rPr>
                <w:rFonts w:ascii="Century Gothic" w:hAnsi="Century Gothic" w:cs="Arial"/>
                <w:sz w:val="16"/>
                <w:szCs w:val="18"/>
              </w:rPr>
            </w:pPr>
            <w:r>
              <w:rPr>
                <w:rFonts w:ascii="Century Gothic" w:hAnsi="Century Gothic" w:cs="Arial"/>
                <w:sz w:val="16"/>
                <w:szCs w:val="18"/>
              </w:rPr>
              <w:t>04/12/2019</w:t>
            </w:r>
          </w:p>
          <w:p w14:paraId="1FD293C9" w14:textId="77777777"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6C7C44BB"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2E2F3FA9"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7D3803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7E99192"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476687C1" w14:textId="77777777" w:rsidR="00A11CB7" w:rsidRPr="00F47B28" w:rsidRDefault="00A11CB7" w:rsidP="00A11CB7">
            <w:pPr>
              <w:jc w:val="center"/>
              <w:rPr>
                <w:rFonts w:ascii="Century Gothic" w:hAnsi="Century Gothic" w:cs="Arial"/>
                <w:sz w:val="16"/>
                <w:szCs w:val="18"/>
              </w:rPr>
            </w:pPr>
            <w:r>
              <w:rPr>
                <w:rFonts w:ascii="Century Gothic" w:hAnsi="Century Gothic" w:cs="Arial"/>
                <w:sz w:val="16"/>
                <w:szCs w:val="18"/>
              </w:rPr>
              <w:t>04/12/2019</w:t>
            </w:r>
          </w:p>
          <w:p w14:paraId="341A1170" w14:textId="77A74CCD" w:rsidR="009E7139" w:rsidRPr="00F47B28" w:rsidRDefault="00A11CB7" w:rsidP="00A11CB7">
            <w:pPr>
              <w:jc w:val="center"/>
              <w:rPr>
                <w:rFonts w:ascii="Century Gothic" w:hAnsi="Century Gothic" w:cs="Arial"/>
                <w:sz w:val="16"/>
                <w:szCs w:val="18"/>
              </w:rPr>
            </w:pPr>
            <w:r>
              <w:rPr>
                <w:rFonts w:ascii="Century Gothic" w:hAnsi="Century Gothic" w:cs="Arial"/>
                <w:sz w:val="16"/>
                <w:szCs w:val="18"/>
              </w:rPr>
              <w:t>10:</w:t>
            </w:r>
            <w:r>
              <w:rPr>
                <w:rFonts w:ascii="Century Gothic" w:hAnsi="Century Gothic" w:cs="Arial"/>
                <w:sz w:val="16"/>
                <w:szCs w:val="18"/>
              </w:rPr>
              <w:t>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71BBD04"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AA5E45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5A9FDE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57D5F27"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5873B01D" w14:textId="77777777" w:rsidR="00A11CB7" w:rsidRPr="00F47B28" w:rsidRDefault="00A11CB7" w:rsidP="00A11CB7">
            <w:pPr>
              <w:jc w:val="center"/>
              <w:rPr>
                <w:rFonts w:ascii="Century Gothic" w:hAnsi="Century Gothic" w:cs="Arial"/>
                <w:sz w:val="16"/>
                <w:szCs w:val="18"/>
              </w:rPr>
            </w:pPr>
            <w:r>
              <w:rPr>
                <w:rFonts w:ascii="Century Gothic" w:hAnsi="Century Gothic" w:cs="Arial"/>
                <w:sz w:val="16"/>
                <w:szCs w:val="18"/>
              </w:rPr>
              <w:t>04/12/2019</w:t>
            </w:r>
          </w:p>
          <w:p w14:paraId="3899AB18" w14:textId="5C738BFC" w:rsidR="009E7139" w:rsidRPr="00F47B28" w:rsidRDefault="00A11CB7" w:rsidP="00A11CB7">
            <w:pPr>
              <w:jc w:val="center"/>
              <w:rPr>
                <w:rFonts w:ascii="Century Gothic" w:hAnsi="Century Gothic" w:cs="Arial"/>
                <w:sz w:val="16"/>
                <w:szCs w:val="18"/>
              </w:rPr>
            </w:pPr>
            <w:r>
              <w:rPr>
                <w:rFonts w:ascii="Century Gothic" w:hAnsi="Century Gothic" w:cs="Arial"/>
                <w:sz w:val="16"/>
                <w:szCs w:val="18"/>
              </w:rPr>
              <w:t>10:</w:t>
            </w:r>
            <w:r>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7A45965A"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6D358D7" w14:textId="77777777"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5E24E"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37981D" w14:textId="3D061724" w:rsidR="009E7139" w:rsidRPr="00E50172" w:rsidRDefault="009E7139" w:rsidP="00A11CB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A11CB7">
              <w:rPr>
                <w:rFonts w:ascii="Century Gothic" w:hAnsi="Century Gothic" w:cs="Arial"/>
                <w:sz w:val="16"/>
                <w:szCs w:val="18"/>
              </w:rPr>
              <w:t>18</w:t>
            </w:r>
            <w:r w:rsidRPr="008C4582">
              <w:rPr>
                <w:rFonts w:ascii="Century Gothic" w:hAnsi="Century Gothic" w:cs="Arial"/>
                <w:sz w:val="16"/>
                <w:szCs w:val="18"/>
              </w:rPr>
              <w:t xml:space="preserve"> de </w:t>
            </w:r>
            <w:r w:rsidR="00A11CB7">
              <w:rPr>
                <w:rFonts w:ascii="Century Gothic" w:hAnsi="Century Gothic" w:cs="Arial"/>
                <w:sz w:val="16"/>
                <w:szCs w:val="18"/>
              </w:rPr>
              <w:t>Diciembre</w:t>
            </w:r>
            <w:r w:rsidR="00DB78C7">
              <w:rPr>
                <w:rFonts w:ascii="Century Gothic" w:hAnsi="Century Gothic" w:cs="Arial"/>
                <w:sz w:val="16"/>
                <w:szCs w:val="18"/>
              </w:rPr>
              <w:t xml:space="preserve">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sidR="00861241">
              <w:rPr>
                <w:rFonts w:ascii="Century Gothic" w:hAnsi="Century Gothic" w:cs="Arial"/>
                <w:sz w:val="16"/>
                <w:szCs w:val="18"/>
              </w:rPr>
              <w:t>9</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w:t>
            </w:r>
            <w:r w:rsidRPr="008C4582">
              <w:rPr>
                <w:rFonts w:ascii="Century Gothic" w:hAnsi="Century Gothic" w:cs="Arial"/>
                <w:color w:val="000000"/>
                <w:sz w:val="16"/>
                <w:szCs w:val="18"/>
              </w:rPr>
              <w:lastRenderedPageBreak/>
              <w:t xml:space="preserve">Matamoros </w:t>
            </w:r>
            <w:r w:rsidR="00CE42C8">
              <w:rPr>
                <w:rFonts w:ascii="Century Gothic" w:hAnsi="Century Gothic" w:cs="Arial"/>
                <w:color w:val="000000"/>
                <w:sz w:val="16"/>
                <w:szCs w:val="18"/>
              </w:rPr>
              <w:t>oriente 520</w:t>
            </w:r>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14:paraId="5CC80007"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414D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89F27D6"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7FB5EAB9"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00FAC7C7" w14:textId="77777777" w:rsidR="009E7139" w:rsidRDefault="009E7139" w:rsidP="009E7139">
      <w:pPr>
        <w:ind w:right="51"/>
        <w:jc w:val="both"/>
        <w:rPr>
          <w:rFonts w:ascii="Calibri" w:hAnsi="Calibri"/>
        </w:rPr>
      </w:pPr>
    </w:p>
    <w:p w14:paraId="2FCEC77B" w14:textId="77777777"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2AC77747" w14:textId="77777777"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137A99C"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0F729A75"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3A9C2EF4"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4C2262D" w14:textId="77777777" w:rsidR="009E7139" w:rsidRPr="009A3619" w:rsidRDefault="009E7139" w:rsidP="009E7139">
      <w:pPr>
        <w:pStyle w:val="Prrafodelista"/>
        <w:rPr>
          <w:rFonts w:asciiTheme="minorHAnsi" w:hAnsiTheme="minorHAnsi"/>
        </w:rPr>
      </w:pPr>
    </w:p>
    <w:p w14:paraId="773F5686"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3E74C23" w14:textId="77777777" w:rsidR="009E7139" w:rsidRDefault="009E7139" w:rsidP="000B78E5">
      <w:pPr>
        <w:pStyle w:val="Textoindependiente2"/>
        <w:ind w:right="-1"/>
        <w:rPr>
          <w:rFonts w:ascii="Calibri" w:hAnsi="Calibri"/>
          <w:sz w:val="20"/>
        </w:rPr>
      </w:pPr>
    </w:p>
    <w:p w14:paraId="51131DDC" w14:textId="77777777" w:rsidR="00C329FC" w:rsidRDefault="00C329FC" w:rsidP="000B78E5">
      <w:pPr>
        <w:pStyle w:val="Textoindependiente2"/>
        <w:ind w:right="-1"/>
        <w:rPr>
          <w:rFonts w:ascii="Calibri" w:hAnsi="Calibri"/>
          <w:sz w:val="20"/>
        </w:rPr>
      </w:pPr>
    </w:p>
    <w:p w14:paraId="6B60C57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7A852007" w14:textId="77777777" w:rsidR="00822851" w:rsidRPr="0039320A" w:rsidRDefault="00822851" w:rsidP="00822851">
      <w:pPr>
        <w:ind w:right="-1"/>
        <w:jc w:val="both"/>
        <w:rPr>
          <w:rFonts w:ascii="Calibri" w:hAnsi="Calibri"/>
        </w:rPr>
      </w:pPr>
    </w:p>
    <w:p w14:paraId="602AA1A7" w14:textId="1A791B25"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1716E1">
        <w:rPr>
          <w:rFonts w:ascii="Calibri" w:hAnsi="Calibri"/>
          <w:b/>
          <w:i/>
        </w:rPr>
        <w:t xml:space="preserve">paquete (partidas 1 y 2) </w:t>
      </w:r>
      <w:r>
        <w:rPr>
          <w:rFonts w:ascii="Calibri" w:hAnsi="Calibri"/>
          <w:b/>
          <w:i/>
        </w:rPr>
        <w:t xml:space="preserve"> </w:t>
      </w:r>
      <w:r>
        <w:rPr>
          <w:rFonts w:ascii="Calibri" w:hAnsi="Calibri"/>
        </w:rPr>
        <w:t xml:space="preserve">que incluye el suministro </w:t>
      </w:r>
      <w:r w:rsidR="001716E1">
        <w:rPr>
          <w:rFonts w:ascii="Calibri" w:hAnsi="Calibri"/>
        </w:rPr>
        <w:t xml:space="preserve">de la </w:t>
      </w:r>
      <w:r w:rsidR="00235A2E">
        <w:rPr>
          <w:rFonts w:ascii="Calibri" w:hAnsi="Calibri"/>
        </w:rPr>
        <w:t>MOTOAMBULANCIAS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w:t>
      </w:r>
      <w:r w:rsidR="00C329FC">
        <w:rPr>
          <w:rFonts w:ascii="Calibri" w:hAnsi="Calibri"/>
        </w:rPr>
        <w:t xml:space="preserve"> los</w:t>
      </w:r>
      <w:r>
        <w:rPr>
          <w:rFonts w:ascii="Calibri" w:hAnsi="Calibri"/>
        </w:rPr>
        <w:t xml:space="preserve"> </w:t>
      </w:r>
      <w:r w:rsidR="00C329FC">
        <w:rPr>
          <w:rFonts w:ascii="Calibri" w:hAnsi="Calibri"/>
        </w:rPr>
        <w:t>bienes</w:t>
      </w:r>
      <w:r w:rsidRPr="0039320A">
        <w:rPr>
          <w:rFonts w:ascii="Calibri" w:hAnsi="Calibri"/>
        </w:rPr>
        <w:t xml:space="preserve"> objeto del presente concurso. </w:t>
      </w:r>
    </w:p>
    <w:p w14:paraId="5E888046" w14:textId="77777777" w:rsidR="00822851" w:rsidRDefault="00822851" w:rsidP="00822851">
      <w:pPr>
        <w:ind w:right="-1"/>
        <w:jc w:val="both"/>
        <w:rPr>
          <w:rFonts w:ascii="Calibri" w:hAnsi="Calibri"/>
          <w:b/>
        </w:rPr>
      </w:pPr>
    </w:p>
    <w:p w14:paraId="001E8C47" w14:textId="77777777" w:rsidR="001716E1" w:rsidRDefault="001716E1" w:rsidP="00822851">
      <w:pPr>
        <w:ind w:right="-1"/>
        <w:jc w:val="both"/>
        <w:rPr>
          <w:rFonts w:ascii="Calibri" w:hAnsi="Calibri"/>
          <w:b/>
        </w:rPr>
      </w:pPr>
    </w:p>
    <w:p w14:paraId="500E4F0B"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FB42F2" w14:textId="77777777" w:rsidR="00822851" w:rsidRPr="0039320A" w:rsidRDefault="00822851" w:rsidP="00822851">
      <w:pPr>
        <w:ind w:right="-1"/>
        <w:jc w:val="both"/>
        <w:rPr>
          <w:rFonts w:ascii="Calibri" w:hAnsi="Calibri"/>
        </w:rPr>
      </w:pPr>
    </w:p>
    <w:p w14:paraId="7544119B"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4F646364"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5945C560" w14:textId="77777777" w:rsidR="00822851" w:rsidRPr="0039320A" w:rsidRDefault="00822851" w:rsidP="00822851">
      <w:pPr>
        <w:numPr>
          <w:ilvl w:val="0"/>
          <w:numId w:val="16"/>
        </w:numPr>
        <w:ind w:right="-1"/>
        <w:jc w:val="both"/>
        <w:rPr>
          <w:rFonts w:ascii="Calibri" w:hAnsi="Calibri"/>
        </w:rPr>
      </w:pPr>
      <w:r w:rsidRPr="0039320A">
        <w:rPr>
          <w:rFonts w:ascii="Calibri" w:hAnsi="Calibri"/>
        </w:rPr>
        <w:lastRenderedPageBreak/>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4B1C9BE"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13955E02"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444405A"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29659D6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A554B8B"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53FF161"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311C06EF"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B42B97F" w14:textId="77777777" w:rsidR="00822851" w:rsidRPr="0039320A" w:rsidRDefault="00822851" w:rsidP="00822851">
      <w:pPr>
        <w:ind w:right="-1"/>
        <w:jc w:val="both"/>
        <w:rPr>
          <w:rFonts w:ascii="Calibri" w:hAnsi="Calibri"/>
        </w:rPr>
      </w:pPr>
    </w:p>
    <w:p w14:paraId="69D2F93A" w14:textId="77777777"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5DB019D5" w14:textId="77777777" w:rsidR="00822851" w:rsidRPr="00137FC1" w:rsidRDefault="00822851" w:rsidP="00822851">
      <w:pPr>
        <w:ind w:right="-1"/>
        <w:jc w:val="both"/>
        <w:rPr>
          <w:rFonts w:ascii="Calibri" w:hAnsi="Calibri"/>
          <w:b/>
        </w:rPr>
      </w:pPr>
    </w:p>
    <w:p w14:paraId="47DBF292"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BF59DFC" w14:textId="77777777" w:rsidR="00822851" w:rsidRPr="0039320A" w:rsidRDefault="00822851" w:rsidP="00822851">
      <w:pPr>
        <w:ind w:right="-1"/>
        <w:jc w:val="both"/>
        <w:rPr>
          <w:rFonts w:ascii="Calibri" w:hAnsi="Calibri"/>
        </w:rPr>
      </w:pPr>
    </w:p>
    <w:p w14:paraId="78BAA94E"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2BFE1098" w14:textId="77777777" w:rsidR="00822851" w:rsidRPr="0039320A" w:rsidRDefault="00822851" w:rsidP="00822851">
      <w:pPr>
        <w:ind w:right="-1"/>
        <w:jc w:val="both"/>
        <w:rPr>
          <w:rFonts w:ascii="Calibri" w:hAnsi="Calibri"/>
        </w:rPr>
      </w:pPr>
    </w:p>
    <w:p w14:paraId="4CCF696A"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4C0BEB50" w14:textId="77777777" w:rsidR="006F112C" w:rsidRDefault="006F112C" w:rsidP="00822851">
      <w:pPr>
        <w:ind w:left="284" w:right="-1"/>
        <w:jc w:val="both"/>
        <w:rPr>
          <w:rFonts w:ascii="Calibri" w:hAnsi="Calibri"/>
        </w:rPr>
      </w:pPr>
    </w:p>
    <w:p w14:paraId="004F33CF"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79833435" w14:textId="77777777" w:rsidR="00822851" w:rsidRPr="0039320A" w:rsidRDefault="00822851" w:rsidP="00822851">
      <w:pPr>
        <w:ind w:left="284" w:right="-1"/>
        <w:jc w:val="both"/>
        <w:rPr>
          <w:rFonts w:ascii="Calibri" w:hAnsi="Calibri"/>
        </w:rPr>
      </w:pPr>
    </w:p>
    <w:p w14:paraId="3976D54F"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1EE209E6" w14:textId="77777777" w:rsidR="00822851" w:rsidRDefault="00822851" w:rsidP="00822851">
      <w:pPr>
        <w:ind w:left="284" w:right="-1"/>
        <w:jc w:val="both"/>
        <w:rPr>
          <w:rFonts w:ascii="Calibri" w:hAnsi="Calibri"/>
          <w:b/>
        </w:rPr>
      </w:pPr>
    </w:p>
    <w:p w14:paraId="60A279FF"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542F0360" w14:textId="77777777" w:rsidR="00822851" w:rsidRDefault="00822851" w:rsidP="00822851">
      <w:pPr>
        <w:ind w:left="284" w:right="-1"/>
        <w:jc w:val="both"/>
        <w:rPr>
          <w:rFonts w:ascii="Calibri" w:hAnsi="Calibri"/>
          <w:b/>
        </w:rPr>
      </w:pPr>
    </w:p>
    <w:p w14:paraId="2AA16E9D" w14:textId="483AD0AF"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C329FC">
        <w:rPr>
          <w:rFonts w:ascii="Calibri" w:hAnsi="Calibri"/>
        </w:rPr>
        <w:t>bienes</w:t>
      </w:r>
      <w:r w:rsidRPr="0039320A">
        <w:rPr>
          <w:rFonts w:ascii="Calibri" w:hAnsi="Calibri"/>
        </w:rPr>
        <w:t xml:space="preserve"> y cuando éstos no reúnan los requisitos de calidad, así como el </w:t>
      </w:r>
      <w:r w:rsidRPr="0039320A">
        <w:rPr>
          <w:rFonts w:ascii="Calibri" w:hAnsi="Calibri"/>
        </w:rPr>
        <w:lastRenderedPageBreak/>
        <w:t>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E1D56BA" w14:textId="77777777" w:rsidR="00822851" w:rsidRPr="0039320A" w:rsidRDefault="00822851" w:rsidP="00822851">
      <w:pPr>
        <w:ind w:left="284" w:right="-1"/>
        <w:jc w:val="both"/>
        <w:rPr>
          <w:rFonts w:ascii="Calibri" w:hAnsi="Calibri"/>
        </w:rPr>
      </w:pPr>
    </w:p>
    <w:p w14:paraId="68944EF7"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1CA64D92" w14:textId="77777777" w:rsidR="00822851" w:rsidRDefault="00822851" w:rsidP="00822851">
      <w:pPr>
        <w:ind w:left="284" w:right="-1"/>
        <w:jc w:val="both"/>
        <w:rPr>
          <w:rFonts w:ascii="Calibri" w:hAnsi="Calibri"/>
          <w:b/>
        </w:rPr>
      </w:pPr>
    </w:p>
    <w:p w14:paraId="32FAACD6"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55C55C91" w14:textId="77777777" w:rsidR="00822851" w:rsidRDefault="00822851" w:rsidP="00822851">
      <w:pPr>
        <w:ind w:left="284" w:right="-1"/>
        <w:jc w:val="both"/>
        <w:rPr>
          <w:rFonts w:ascii="Calibri" w:hAnsi="Calibri"/>
          <w:b/>
          <w:u w:val="single"/>
        </w:rPr>
      </w:pPr>
    </w:p>
    <w:p w14:paraId="0F7D03D1"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A0813EF" w14:textId="77777777" w:rsidR="00822851" w:rsidRDefault="00822851" w:rsidP="00822851">
      <w:pPr>
        <w:ind w:left="284" w:right="-1"/>
        <w:jc w:val="both"/>
        <w:rPr>
          <w:rFonts w:ascii="Calibri" w:hAnsi="Calibri"/>
          <w:b/>
        </w:rPr>
      </w:pPr>
    </w:p>
    <w:p w14:paraId="32F19BB4" w14:textId="3394C3C7"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del </w:t>
      </w:r>
      <w:r w:rsidR="00C329FC">
        <w:rPr>
          <w:rFonts w:ascii="Calibri" w:hAnsi="Calibri"/>
        </w:rPr>
        <w:t>5</w:t>
      </w:r>
      <w:r w:rsidRPr="00F5058C">
        <w:rPr>
          <w:rFonts w:ascii="Calibri" w:hAnsi="Calibri"/>
        </w:rPr>
        <w:t xml:space="preserve"> de </w:t>
      </w:r>
      <w:r w:rsidR="00DC4AB0">
        <w:rPr>
          <w:rFonts w:ascii="Calibri" w:hAnsi="Calibri"/>
        </w:rPr>
        <w:t>Diciembre</w:t>
      </w:r>
      <w:r w:rsidRPr="00F5058C">
        <w:rPr>
          <w:rFonts w:ascii="Calibri" w:hAnsi="Calibri"/>
        </w:rPr>
        <w:t xml:space="preserve"> del 201</w:t>
      </w:r>
      <w:r w:rsidR="00861241">
        <w:rPr>
          <w:rFonts w:ascii="Calibri" w:hAnsi="Calibri"/>
        </w:rPr>
        <w:t>9</w:t>
      </w:r>
      <w:r w:rsidR="00C329FC">
        <w:rPr>
          <w:rFonts w:ascii="Calibri" w:hAnsi="Calibri"/>
        </w:rPr>
        <w:t xml:space="preserve"> al </w:t>
      </w:r>
      <w:r w:rsidR="00DC4AB0">
        <w:rPr>
          <w:rFonts w:ascii="Calibri" w:hAnsi="Calibri"/>
        </w:rPr>
        <w:t>31</w:t>
      </w:r>
      <w:r w:rsidRPr="00F5058C">
        <w:rPr>
          <w:rFonts w:ascii="Calibri" w:hAnsi="Calibri"/>
        </w:rPr>
        <w:t xml:space="preserve"> de </w:t>
      </w:r>
      <w:r w:rsidR="00DC4AB0">
        <w:rPr>
          <w:rFonts w:ascii="Calibri" w:hAnsi="Calibri"/>
        </w:rPr>
        <w:t>Diciembre</w:t>
      </w:r>
      <w:r w:rsidR="001716E1">
        <w:rPr>
          <w:rFonts w:ascii="Calibri" w:hAnsi="Calibri"/>
        </w:rPr>
        <w:t xml:space="preserve"> </w:t>
      </w:r>
      <w:r w:rsidRPr="00F5058C">
        <w:rPr>
          <w:rFonts w:ascii="Calibri" w:hAnsi="Calibri"/>
        </w:rPr>
        <w:t>del 201</w:t>
      </w:r>
      <w:r w:rsidR="00861241">
        <w:rPr>
          <w:rFonts w:ascii="Calibri" w:hAnsi="Calibri"/>
        </w:rPr>
        <w:t>9</w:t>
      </w:r>
      <w:r w:rsidRPr="00F5058C">
        <w:rPr>
          <w:rFonts w:ascii="Calibri" w:hAnsi="Calibri"/>
        </w:rPr>
        <w:t>.</w:t>
      </w:r>
      <w:r w:rsidRPr="00DB78C7">
        <w:rPr>
          <w:rFonts w:ascii="Calibri" w:hAnsi="Calibri"/>
        </w:rPr>
        <w:t xml:space="preserve"> En la inteligencia de que si a la fecha de la conclusión d</w:t>
      </w:r>
      <w:r w:rsidR="00C329FC">
        <w:rPr>
          <w:rFonts w:ascii="Calibri" w:hAnsi="Calibri"/>
        </w:rPr>
        <w:t>e la vigencia del contrato los bienes</w:t>
      </w:r>
      <w:r w:rsidRPr="00DB78C7">
        <w:rPr>
          <w:rFonts w:ascii="Calibri" w:hAnsi="Calibri"/>
        </w:rPr>
        <w:t xml:space="preserve"> no han sido entregados a satisfacción</w:t>
      </w:r>
      <w:r w:rsidRPr="009E04A4">
        <w:rPr>
          <w:rFonts w:ascii="Calibri" w:hAnsi="Calibri"/>
        </w:rPr>
        <w:t xml:space="preserve"> de la Convocante, el instrumento continuará vigente, hasta en tanto no se cumpla dicha condición.</w:t>
      </w:r>
    </w:p>
    <w:p w14:paraId="79EF2719" w14:textId="77777777" w:rsidR="00822851" w:rsidRDefault="00822851" w:rsidP="00822851"/>
    <w:p w14:paraId="66BBDAB2" w14:textId="77777777" w:rsidR="00F5058C" w:rsidRDefault="00F5058C" w:rsidP="00822851"/>
    <w:p w14:paraId="4FC1DF2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B9B3BCD" w14:textId="77777777" w:rsidR="00822851" w:rsidRPr="0039320A" w:rsidRDefault="00822851" w:rsidP="00822851">
      <w:pPr>
        <w:ind w:right="-1"/>
        <w:jc w:val="both"/>
        <w:rPr>
          <w:rFonts w:ascii="Calibri" w:hAnsi="Calibri"/>
        </w:rPr>
      </w:pPr>
    </w:p>
    <w:p w14:paraId="6D5216BD"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13F46C0" w14:textId="77777777" w:rsidR="00822851" w:rsidRDefault="00822851" w:rsidP="00822851">
      <w:pPr>
        <w:ind w:right="-1"/>
        <w:jc w:val="both"/>
        <w:rPr>
          <w:rFonts w:ascii="Calibri" w:hAnsi="Calibri"/>
        </w:rPr>
      </w:pPr>
    </w:p>
    <w:p w14:paraId="7389F16A" w14:textId="77777777" w:rsidR="00822851" w:rsidRPr="0039320A" w:rsidRDefault="00822851" w:rsidP="00822851">
      <w:pPr>
        <w:ind w:right="-1"/>
        <w:jc w:val="both"/>
        <w:rPr>
          <w:rFonts w:ascii="Calibri" w:hAnsi="Calibri"/>
        </w:rPr>
      </w:pPr>
    </w:p>
    <w:p w14:paraId="0DFF5C29"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87F3816" w14:textId="77777777" w:rsidR="00822851" w:rsidRPr="0039320A" w:rsidRDefault="00822851" w:rsidP="00822851">
      <w:pPr>
        <w:ind w:right="-1"/>
        <w:jc w:val="both"/>
        <w:rPr>
          <w:rFonts w:ascii="Calibri" w:hAnsi="Calibri"/>
        </w:rPr>
      </w:pPr>
    </w:p>
    <w:p w14:paraId="63975764"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40008865" w14:textId="77777777" w:rsidR="00822851" w:rsidRPr="0039320A" w:rsidRDefault="00822851" w:rsidP="00822851">
      <w:pPr>
        <w:ind w:right="-1"/>
        <w:jc w:val="both"/>
        <w:rPr>
          <w:rFonts w:ascii="Calibri" w:hAnsi="Calibri"/>
        </w:rPr>
      </w:pPr>
    </w:p>
    <w:p w14:paraId="6F7D6833"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391360BE"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37732860"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7E0AC10" w14:textId="77777777" w:rsidR="00822851" w:rsidRDefault="00822851" w:rsidP="00822851">
      <w:pPr>
        <w:ind w:right="-1"/>
        <w:jc w:val="both"/>
        <w:rPr>
          <w:rFonts w:ascii="Calibri" w:hAnsi="Calibri"/>
          <w:b/>
        </w:rPr>
      </w:pPr>
    </w:p>
    <w:p w14:paraId="6135BCB3" w14:textId="77777777" w:rsidR="00822851" w:rsidRDefault="00822851" w:rsidP="00822851">
      <w:pPr>
        <w:ind w:right="-1"/>
        <w:jc w:val="both"/>
        <w:rPr>
          <w:rFonts w:ascii="Calibri" w:hAnsi="Calibri"/>
          <w:b/>
        </w:rPr>
      </w:pPr>
    </w:p>
    <w:p w14:paraId="65950587"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101F877" w14:textId="77777777" w:rsidR="00822851" w:rsidRPr="0039320A" w:rsidRDefault="00822851" w:rsidP="00822851">
      <w:pPr>
        <w:ind w:right="-1"/>
        <w:jc w:val="both"/>
        <w:rPr>
          <w:rFonts w:ascii="Calibri" w:hAnsi="Calibri"/>
        </w:rPr>
      </w:pPr>
    </w:p>
    <w:p w14:paraId="63A5C0B3" w14:textId="77777777"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68DE7A34" w14:textId="77777777" w:rsidR="00822851" w:rsidRPr="0039320A" w:rsidRDefault="00822851" w:rsidP="00822851">
      <w:pPr>
        <w:ind w:right="-1"/>
        <w:jc w:val="both"/>
        <w:rPr>
          <w:rFonts w:ascii="Calibri" w:hAnsi="Calibri"/>
        </w:rPr>
      </w:pPr>
    </w:p>
    <w:p w14:paraId="3A02FB4D"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1F6F8DB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59C90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324E419F" w14:textId="072A0732" w:rsidR="00822851" w:rsidRPr="00DB6160" w:rsidRDefault="00822851" w:rsidP="00822851">
      <w:pPr>
        <w:numPr>
          <w:ilvl w:val="0"/>
          <w:numId w:val="18"/>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C8447F">
        <w:rPr>
          <w:rFonts w:ascii="Calibri" w:hAnsi="Calibri"/>
        </w:rPr>
        <w:t>bienes</w:t>
      </w:r>
      <w:r>
        <w:rPr>
          <w:rFonts w:ascii="Calibri" w:hAnsi="Calibri"/>
        </w:rPr>
        <w:t xml:space="preserve"> </w:t>
      </w:r>
      <w:r w:rsidRPr="00DB6160">
        <w:rPr>
          <w:rFonts w:ascii="Calibri" w:hAnsi="Calibri"/>
        </w:rPr>
        <w:t>establecidos en el contrato correspondiente.</w:t>
      </w:r>
    </w:p>
    <w:p w14:paraId="7F384BDF"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DC3A56C"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45ADDA01"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99133ED"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281E397"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C04DF31"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01F30B4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640490A3" w14:textId="77777777" w:rsidR="00822851" w:rsidRPr="00DB6160" w:rsidRDefault="00822851" w:rsidP="00822851">
      <w:pPr>
        <w:ind w:right="-1"/>
        <w:jc w:val="both"/>
        <w:rPr>
          <w:rFonts w:ascii="Calibri" w:hAnsi="Calibri"/>
        </w:rPr>
      </w:pPr>
    </w:p>
    <w:p w14:paraId="1E2DA20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7262B1B3" w14:textId="77777777" w:rsidR="00C8447F" w:rsidRDefault="00C8447F" w:rsidP="00822851">
      <w:pPr>
        <w:ind w:right="-1"/>
        <w:jc w:val="both"/>
        <w:rPr>
          <w:rFonts w:ascii="Calibri" w:hAnsi="Calibri"/>
        </w:rPr>
      </w:pPr>
    </w:p>
    <w:p w14:paraId="4F480422" w14:textId="77777777" w:rsidR="00C8447F" w:rsidRDefault="00C8447F" w:rsidP="00822851">
      <w:pPr>
        <w:ind w:right="-1"/>
        <w:jc w:val="both"/>
        <w:rPr>
          <w:rFonts w:ascii="Calibri" w:hAnsi="Calibri"/>
        </w:rPr>
      </w:pPr>
    </w:p>
    <w:p w14:paraId="11325934"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5394D8E9" w14:textId="77777777" w:rsidR="00822851" w:rsidRPr="0039320A" w:rsidRDefault="00822851" w:rsidP="00822851">
      <w:pPr>
        <w:ind w:right="-1"/>
        <w:jc w:val="both"/>
        <w:rPr>
          <w:rFonts w:ascii="Calibri" w:hAnsi="Calibri"/>
        </w:rPr>
      </w:pPr>
    </w:p>
    <w:p w14:paraId="10524541" w14:textId="77777777"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F378397" w14:textId="77777777" w:rsidR="00822851" w:rsidRPr="00DB6160" w:rsidRDefault="00822851" w:rsidP="00822851">
      <w:pPr>
        <w:ind w:right="-1"/>
        <w:jc w:val="both"/>
        <w:rPr>
          <w:rFonts w:ascii="Calibri" w:hAnsi="Calibri"/>
        </w:rPr>
      </w:pPr>
    </w:p>
    <w:p w14:paraId="4FBFFB71"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131DF1C0" w14:textId="77777777" w:rsidR="00822851" w:rsidRDefault="00822851" w:rsidP="00822851">
      <w:pPr>
        <w:ind w:right="-1"/>
        <w:jc w:val="both"/>
        <w:rPr>
          <w:rFonts w:ascii="Calibri" w:hAnsi="Calibri"/>
          <w:b/>
        </w:rPr>
      </w:pPr>
    </w:p>
    <w:p w14:paraId="7ED0021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CED97DC" w14:textId="77777777" w:rsidR="00822851" w:rsidRPr="0039320A" w:rsidRDefault="00822851" w:rsidP="00822851">
      <w:pPr>
        <w:ind w:right="-1"/>
        <w:jc w:val="both"/>
        <w:rPr>
          <w:rFonts w:ascii="Calibri" w:hAnsi="Calibri"/>
          <w:b/>
        </w:rPr>
      </w:pPr>
    </w:p>
    <w:p w14:paraId="11E78281"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79864F73"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0A2DE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344411F"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1C8332A8" w14:textId="77777777" w:rsidR="00822851" w:rsidRDefault="00822851" w:rsidP="00822851">
      <w:pPr>
        <w:ind w:right="-1"/>
        <w:jc w:val="both"/>
        <w:rPr>
          <w:rFonts w:ascii="Calibri" w:hAnsi="Calibri"/>
          <w:b/>
        </w:rPr>
      </w:pPr>
    </w:p>
    <w:p w14:paraId="703B1C30" w14:textId="77777777" w:rsidR="00BD038A" w:rsidRDefault="00BD038A" w:rsidP="00822851">
      <w:pPr>
        <w:ind w:right="-1"/>
        <w:jc w:val="both"/>
        <w:rPr>
          <w:rFonts w:ascii="Calibri" w:hAnsi="Calibri"/>
          <w:b/>
        </w:rPr>
      </w:pPr>
    </w:p>
    <w:p w14:paraId="26B55061" w14:textId="77777777"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14D9654B" w14:textId="77777777" w:rsidR="00822851" w:rsidRDefault="00822851" w:rsidP="00822851">
      <w:pPr>
        <w:ind w:right="-1"/>
        <w:jc w:val="both"/>
        <w:rPr>
          <w:rFonts w:ascii="Calibri" w:hAnsi="Calibri"/>
          <w:b/>
        </w:rPr>
      </w:pPr>
    </w:p>
    <w:p w14:paraId="730FAFBB"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BD58FB2"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0AF675C3"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C106201" w14:textId="77777777" w:rsidR="00822851" w:rsidRPr="0039320A" w:rsidRDefault="00822851" w:rsidP="00822851">
      <w:pPr>
        <w:numPr>
          <w:ilvl w:val="0"/>
          <w:numId w:val="20"/>
        </w:numPr>
        <w:ind w:right="-1"/>
        <w:jc w:val="both"/>
        <w:rPr>
          <w:rFonts w:ascii="Calibri" w:hAnsi="Calibri"/>
        </w:rPr>
      </w:pPr>
      <w:r w:rsidRPr="0039320A">
        <w:rPr>
          <w:rFonts w:ascii="Calibri" w:hAnsi="Calibri"/>
        </w:rPr>
        <w:lastRenderedPageBreak/>
        <w:t>Por razones de programación presupuestal de carácter prioritario en la utilización de recursos públicos.</w:t>
      </w:r>
    </w:p>
    <w:p w14:paraId="0B8C81A1" w14:textId="77777777" w:rsidR="00822851" w:rsidRDefault="00822851" w:rsidP="00822851">
      <w:pPr>
        <w:ind w:right="-1"/>
        <w:jc w:val="both"/>
        <w:rPr>
          <w:rFonts w:ascii="Calibri" w:hAnsi="Calibri"/>
          <w:b/>
        </w:rPr>
      </w:pPr>
    </w:p>
    <w:p w14:paraId="2855B8F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7BA65790" w14:textId="77777777" w:rsidR="00822851" w:rsidRPr="0039320A" w:rsidRDefault="00822851" w:rsidP="00822851">
      <w:pPr>
        <w:ind w:right="-1"/>
        <w:jc w:val="both"/>
        <w:rPr>
          <w:rFonts w:ascii="Calibri" w:hAnsi="Calibri"/>
          <w:b/>
        </w:rPr>
      </w:pPr>
    </w:p>
    <w:p w14:paraId="377A1C1C"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62952E1E" w14:textId="77777777" w:rsidR="00822851" w:rsidRDefault="00822851" w:rsidP="00822851">
      <w:pPr>
        <w:ind w:right="49"/>
        <w:jc w:val="center"/>
        <w:rPr>
          <w:rFonts w:asciiTheme="minorHAnsi" w:hAnsiTheme="minorHAnsi"/>
          <w:b/>
        </w:rPr>
      </w:pPr>
    </w:p>
    <w:p w14:paraId="10172DD6" w14:textId="77777777" w:rsidR="00822851" w:rsidRDefault="00822851" w:rsidP="00822851">
      <w:pPr>
        <w:ind w:right="49"/>
        <w:jc w:val="center"/>
        <w:rPr>
          <w:rFonts w:asciiTheme="minorHAnsi" w:hAnsiTheme="minorHAnsi"/>
          <w:b/>
        </w:rPr>
      </w:pPr>
    </w:p>
    <w:p w14:paraId="644624A9" w14:textId="77777777" w:rsidR="00822851" w:rsidRDefault="00822851" w:rsidP="00822851">
      <w:pPr>
        <w:jc w:val="center"/>
        <w:rPr>
          <w:rFonts w:ascii="Corbel" w:hAnsi="Corbel" w:cs="Arial"/>
          <w:b/>
        </w:rPr>
      </w:pPr>
      <w:r w:rsidRPr="00AF06AE">
        <w:rPr>
          <w:rFonts w:ascii="Corbel" w:hAnsi="Corbel" w:cs="Arial"/>
          <w:b/>
        </w:rPr>
        <w:t>ATENTAMENTE</w:t>
      </w:r>
    </w:p>
    <w:p w14:paraId="71F950E4" w14:textId="77777777" w:rsidR="00822851" w:rsidRDefault="00822851" w:rsidP="00822851">
      <w:pPr>
        <w:jc w:val="center"/>
        <w:rPr>
          <w:rFonts w:ascii="Corbel" w:hAnsi="Corbel" w:cs="Arial"/>
          <w:b/>
        </w:rPr>
      </w:pPr>
    </w:p>
    <w:p w14:paraId="04A13172" w14:textId="77777777" w:rsidR="00822851" w:rsidRPr="00AF06AE" w:rsidRDefault="00822851" w:rsidP="00822851">
      <w:pPr>
        <w:jc w:val="center"/>
        <w:rPr>
          <w:rFonts w:ascii="Corbel" w:hAnsi="Corbel" w:cs="Arial"/>
          <w:b/>
        </w:rPr>
      </w:pPr>
      <w:r>
        <w:rPr>
          <w:rFonts w:ascii="Corbel" w:hAnsi="Corbel" w:cs="Arial"/>
          <w:b/>
        </w:rPr>
        <w:t>C.P. AARÓN SERRATO ARAOZ</w:t>
      </w:r>
    </w:p>
    <w:p w14:paraId="36F28435"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10C6BC06"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3327F2B2" w14:textId="5FF3821D"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DC4AB0">
        <w:rPr>
          <w:rFonts w:asciiTheme="minorHAnsi" w:hAnsiTheme="minorHAnsi"/>
          <w:b/>
        </w:rPr>
        <w:t>13</w:t>
      </w:r>
      <w:r w:rsidR="00C8447F">
        <w:rPr>
          <w:rFonts w:asciiTheme="minorHAnsi" w:hAnsiTheme="minorHAnsi"/>
          <w:b/>
        </w:rPr>
        <w:t xml:space="preserve"> DE</w:t>
      </w:r>
      <w:r w:rsidRPr="0078059E">
        <w:rPr>
          <w:rFonts w:asciiTheme="minorHAnsi" w:hAnsiTheme="minorHAnsi"/>
          <w:b/>
        </w:rPr>
        <w:t xml:space="preserve"> </w:t>
      </w:r>
      <w:r w:rsidR="00DC4AB0">
        <w:rPr>
          <w:rFonts w:asciiTheme="minorHAnsi" w:hAnsiTheme="minorHAnsi"/>
          <w:b/>
        </w:rPr>
        <w:t xml:space="preserve">NOVIEMBRE </w:t>
      </w:r>
      <w:r w:rsidRPr="0078059E">
        <w:rPr>
          <w:rFonts w:asciiTheme="minorHAnsi" w:hAnsiTheme="minorHAnsi"/>
          <w:b/>
        </w:rPr>
        <w:t>DEL 201</w:t>
      </w:r>
      <w:r w:rsidR="00861241">
        <w:rPr>
          <w:rFonts w:asciiTheme="minorHAnsi" w:hAnsiTheme="minorHAnsi"/>
          <w:b/>
        </w:rPr>
        <w:t>9</w:t>
      </w:r>
    </w:p>
    <w:p w14:paraId="6DC76CD5" w14:textId="77777777" w:rsidR="00834015" w:rsidRDefault="00834015" w:rsidP="00822851">
      <w:pPr>
        <w:ind w:right="284"/>
        <w:jc w:val="center"/>
        <w:rPr>
          <w:rFonts w:asciiTheme="minorHAnsi" w:hAnsiTheme="minorHAnsi"/>
          <w:b/>
        </w:rPr>
      </w:pPr>
    </w:p>
    <w:p w14:paraId="16A71441" w14:textId="77777777" w:rsidR="00834015" w:rsidRDefault="00834015" w:rsidP="00822851">
      <w:pPr>
        <w:ind w:right="284"/>
        <w:jc w:val="center"/>
        <w:rPr>
          <w:rFonts w:asciiTheme="minorHAnsi" w:hAnsiTheme="minorHAnsi"/>
          <w:b/>
        </w:rPr>
      </w:pPr>
    </w:p>
    <w:p w14:paraId="22C0B23E" w14:textId="77777777" w:rsidR="00834015" w:rsidRDefault="00834015" w:rsidP="00822851">
      <w:pPr>
        <w:ind w:right="284"/>
        <w:jc w:val="center"/>
        <w:rPr>
          <w:rFonts w:asciiTheme="minorHAnsi" w:hAnsiTheme="minorHAnsi"/>
          <w:b/>
        </w:rPr>
      </w:pPr>
    </w:p>
    <w:p w14:paraId="5582C9F1" w14:textId="77777777" w:rsidR="00834015" w:rsidRDefault="00834015" w:rsidP="00822851">
      <w:pPr>
        <w:ind w:right="284"/>
        <w:jc w:val="center"/>
        <w:rPr>
          <w:rFonts w:asciiTheme="minorHAnsi" w:hAnsiTheme="minorHAnsi"/>
          <w:b/>
        </w:rPr>
      </w:pPr>
    </w:p>
    <w:p w14:paraId="1589FF17" w14:textId="77777777" w:rsidR="00834015" w:rsidRDefault="00834015" w:rsidP="00822851">
      <w:pPr>
        <w:ind w:right="284"/>
        <w:jc w:val="center"/>
        <w:rPr>
          <w:rFonts w:asciiTheme="minorHAnsi" w:hAnsiTheme="minorHAnsi"/>
          <w:b/>
        </w:rPr>
      </w:pPr>
    </w:p>
    <w:p w14:paraId="6A0BD558" w14:textId="77777777" w:rsidR="00834015" w:rsidRDefault="00834015" w:rsidP="00822851">
      <w:pPr>
        <w:ind w:right="284"/>
        <w:jc w:val="center"/>
        <w:rPr>
          <w:rFonts w:asciiTheme="minorHAnsi" w:hAnsiTheme="minorHAnsi"/>
          <w:b/>
        </w:rPr>
      </w:pPr>
    </w:p>
    <w:p w14:paraId="63046F74" w14:textId="77777777" w:rsidR="00834015" w:rsidRDefault="00834015" w:rsidP="00822851">
      <w:pPr>
        <w:ind w:right="284"/>
        <w:jc w:val="center"/>
        <w:rPr>
          <w:rFonts w:asciiTheme="minorHAnsi" w:hAnsiTheme="minorHAnsi"/>
          <w:b/>
        </w:rPr>
      </w:pPr>
    </w:p>
    <w:p w14:paraId="3C3490DA" w14:textId="77777777" w:rsidR="00834015" w:rsidRDefault="00834015" w:rsidP="00822851">
      <w:pPr>
        <w:ind w:right="284"/>
        <w:jc w:val="center"/>
        <w:rPr>
          <w:rFonts w:asciiTheme="minorHAnsi" w:hAnsiTheme="minorHAnsi"/>
          <w:b/>
        </w:rPr>
      </w:pPr>
    </w:p>
    <w:p w14:paraId="47A5E19F" w14:textId="77777777" w:rsidR="00834015" w:rsidRDefault="00834015" w:rsidP="00822851">
      <w:pPr>
        <w:ind w:right="284"/>
        <w:jc w:val="center"/>
        <w:rPr>
          <w:rFonts w:asciiTheme="minorHAnsi" w:hAnsiTheme="minorHAnsi"/>
          <w:b/>
        </w:rPr>
      </w:pPr>
    </w:p>
    <w:p w14:paraId="41CD7637" w14:textId="77777777" w:rsidR="00834015" w:rsidRDefault="00834015" w:rsidP="00822851">
      <w:pPr>
        <w:ind w:right="284"/>
        <w:jc w:val="center"/>
        <w:rPr>
          <w:rFonts w:asciiTheme="minorHAnsi" w:hAnsiTheme="minorHAnsi"/>
          <w:b/>
        </w:rPr>
      </w:pPr>
    </w:p>
    <w:p w14:paraId="023CF393" w14:textId="77777777" w:rsidR="00834015" w:rsidRDefault="00834015" w:rsidP="00822851">
      <w:pPr>
        <w:ind w:right="284"/>
        <w:jc w:val="center"/>
        <w:rPr>
          <w:rFonts w:asciiTheme="minorHAnsi" w:hAnsiTheme="minorHAnsi"/>
          <w:b/>
        </w:rPr>
      </w:pPr>
    </w:p>
    <w:p w14:paraId="66957338"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14:paraId="0E720B55" w14:textId="77777777" w:rsidR="00F0714E" w:rsidRPr="00B36D16" w:rsidRDefault="00F0714E">
      <w:pPr>
        <w:rPr>
          <w:rFonts w:ascii="Calibri" w:hAnsi="Calibri"/>
          <w:color w:val="000000"/>
          <w:sz w:val="16"/>
          <w:szCs w:val="16"/>
          <w:lang w:val="es-MX" w:eastAsia="es-MX"/>
        </w:rPr>
      </w:pPr>
    </w:p>
    <w:tbl>
      <w:tblPr>
        <w:tblW w:w="11047" w:type="dxa"/>
        <w:tblCellMar>
          <w:left w:w="70" w:type="dxa"/>
          <w:right w:w="70" w:type="dxa"/>
        </w:tblCellMar>
        <w:tblLook w:val="04A0" w:firstRow="1" w:lastRow="0" w:firstColumn="1" w:lastColumn="0" w:noHBand="0" w:noVBand="1"/>
      </w:tblPr>
      <w:tblGrid>
        <w:gridCol w:w="732"/>
        <w:gridCol w:w="911"/>
        <w:gridCol w:w="1161"/>
        <w:gridCol w:w="1689"/>
        <w:gridCol w:w="1025"/>
        <w:gridCol w:w="848"/>
        <w:gridCol w:w="4681"/>
      </w:tblGrid>
      <w:tr w:rsidR="00DC4AB0" w:rsidRPr="00DC4AB0" w14:paraId="1A546345" w14:textId="77777777" w:rsidTr="00DC4AB0">
        <w:trPr>
          <w:trHeight w:val="300"/>
        </w:trPr>
        <w:tc>
          <w:tcPr>
            <w:tcW w:w="732" w:type="dxa"/>
            <w:tcBorders>
              <w:top w:val="single" w:sz="8" w:space="0" w:color="auto"/>
              <w:left w:val="single" w:sz="8" w:space="0" w:color="auto"/>
              <w:bottom w:val="single" w:sz="8" w:space="0" w:color="auto"/>
              <w:right w:val="single" w:sz="8" w:space="0" w:color="auto"/>
            </w:tcBorders>
            <w:shd w:val="clear" w:color="000000" w:fill="97E7E5"/>
            <w:vAlign w:val="center"/>
            <w:hideMark/>
          </w:tcPr>
          <w:p w14:paraId="3296254B" w14:textId="77777777" w:rsidR="00DC4AB0" w:rsidRPr="00DC4AB0" w:rsidRDefault="00DC4AB0" w:rsidP="00DC4AB0">
            <w:pPr>
              <w:jc w:val="center"/>
              <w:rPr>
                <w:rFonts w:ascii="Calibri" w:hAnsi="Calibri"/>
                <w:b/>
                <w:bCs/>
                <w:color w:val="000000"/>
                <w:sz w:val="16"/>
                <w:szCs w:val="16"/>
                <w:lang w:val="es-MX" w:eastAsia="es-MX"/>
              </w:rPr>
            </w:pPr>
            <w:r w:rsidRPr="00DC4AB0">
              <w:rPr>
                <w:rFonts w:ascii="Calibri" w:hAnsi="Calibri"/>
                <w:b/>
                <w:bCs/>
                <w:color w:val="000000"/>
                <w:sz w:val="16"/>
                <w:szCs w:val="16"/>
                <w:lang w:val="es-MX" w:eastAsia="es-MX"/>
              </w:rPr>
              <w:t>PARTIDA</w:t>
            </w:r>
          </w:p>
        </w:tc>
        <w:tc>
          <w:tcPr>
            <w:tcW w:w="911" w:type="dxa"/>
            <w:tcBorders>
              <w:top w:val="single" w:sz="8" w:space="0" w:color="auto"/>
              <w:left w:val="nil"/>
              <w:bottom w:val="single" w:sz="8" w:space="0" w:color="auto"/>
              <w:right w:val="single" w:sz="8" w:space="0" w:color="auto"/>
            </w:tcBorders>
            <w:shd w:val="clear" w:color="000000" w:fill="97E7E5"/>
            <w:vAlign w:val="center"/>
            <w:hideMark/>
          </w:tcPr>
          <w:p w14:paraId="45217727" w14:textId="77777777" w:rsidR="00DC4AB0" w:rsidRPr="00DC4AB0" w:rsidRDefault="00DC4AB0" w:rsidP="00DC4AB0">
            <w:pPr>
              <w:jc w:val="center"/>
              <w:rPr>
                <w:rFonts w:ascii="Calibri" w:hAnsi="Calibri"/>
                <w:b/>
                <w:bCs/>
                <w:color w:val="000000"/>
                <w:sz w:val="16"/>
                <w:szCs w:val="16"/>
                <w:lang w:val="es-MX" w:eastAsia="es-MX"/>
              </w:rPr>
            </w:pPr>
            <w:r w:rsidRPr="00DC4AB0">
              <w:rPr>
                <w:rFonts w:ascii="Calibri" w:hAnsi="Calibri"/>
                <w:b/>
                <w:bCs/>
                <w:color w:val="000000"/>
                <w:sz w:val="16"/>
                <w:szCs w:val="16"/>
                <w:lang w:val="es-MX" w:eastAsia="es-MX"/>
              </w:rPr>
              <w:t xml:space="preserve">CLAVE </w:t>
            </w:r>
          </w:p>
        </w:tc>
        <w:tc>
          <w:tcPr>
            <w:tcW w:w="1161" w:type="dxa"/>
            <w:tcBorders>
              <w:top w:val="single" w:sz="8" w:space="0" w:color="auto"/>
              <w:left w:val="nil"/>
              <w:bottom w:val="single" w:sz="8" w:space="0" w:color="auto"/>
              <w:right w:val="single" w:sz="8" w:space="0" w:color="auto"/>
            </w:tcBorders>
            <w:shd w:val="clear" w:color="000000" w:fill="97E7E5"/>
            <w:noWrap/>
            <w:vAlign w:val="center"/>
            <w:hideMark/>
          </w:tcPr>
          <w:p w14:paraId="2FE4E2E5" w14:textId="77777777" w:rsidR="00DC4AB0" w:rsidRPr="00DC4AB0" w:rsidRDefault="00DC4AB0" w:rsidP="00DC4AB0">
            <w:pPr>
              <w:jc w:val="center"/>
              <w:rPr>
                <w:rFonts w:ascii="Calibri" w:hAnsi="Calibri"/>
                <w:b/>
                <w:bCs/>
                <w:color w:val="000000"/>
                <w:sz w:val="16"/>
                <w:szCs w:val="16"/>
                <w:lang w:val="es-MX" w:eastAsia="es-MX"/>
              </w:rPr>
            </w:pPr>
            <w:r w:rsidRPr="00DC4AB0">
              <w:rPr>
                <w:rFonts w:ascii="Calibri" w:hAnsi="Calibri"/>
                <w:b/>
                <w:bCs/>
                <w:color w:val="000000"/>
                <w:sz w:val="16"/>
                <w:szCs w:val="16"/>
                <w:lang w:val="es-MX" w:eastAsia="es-MX"/>
              </w:rPr>
              <w:t>PARTIDA PRESUPUESTAL</w:t>
            </w:r>
          </w:p>
        </w:tc>
        <w:tc>
          <w:tcPr>
            <w:tcW w:w="1689" w:type="dxa"/>
            <w:tcBorders>
              <w:top w:val="single" w:sz="8" w:space="0" w:color="auto"/>
              <w:left w:val="nil"/>
              <w:bottom w:val="single" w:sz="8" w:space="0" w:color="auto"/>
              <w:right w:val="single" w:sz="8" w:space="0" w:color="auto"/>
            </w:tcBorders>
            <w:shd w:val="clear" w:color="000000" w:fill="97E7E5"/>
            <w:noWrap/>
            <w:vAlign w:val="center"/>
            <w:hideMark/>
          </w:tcPr>
          <w:p w14:paraId="7AE128DB" w14:textId="77777777" w:rsidR="00DC4AB0" w:rsidRPr="00DC4AB0" w:rsidRDefault="00DC4AB0" w:rsidP="00DC4AB0">
            <w:pPr>
              <w:jc w:val="center"/>
              <w:rPr>
                <w:rFonts w:ascii="Calibri" w:hAnsi="Calibri"/>
                <w:b/>
                <w:bCs/>
                <w:color w:val="000000"/>
                <w:sz w:val="16"/>
                <w:szCs w:val="16"/>
                <w:lang w:val="es-MX" w:eastAsia="es-MX"/>
              </w:rPr>
            </w:pPr>
            <w:r w:rsidRPr="00DC4AB0">
              <w:rPr>
                <w:rFonts w:ascii="Calibri" w:hAnsi="Calibri"/>
                <w:b/>
                <w:bCs/>
                <w:color w:val="000000"/>
                <w:sz w:val="16"/>
                <w:szCs w:val="16"/>
                <w:lang w:val="es-MX" w:eastAsia="es-MX"/>
              </w:rPr>
              <w:t>DESCRIPCIÓN</w:t>
            </w:r>
          </w:p>
        </w:tc>
        <w:tc>
          <w:tcPr>
            <w:tcW w:w="1025" w:type="dxa"/>
            <w:tcBorders>
              <w:top w:val="single" w:sz="8" w:space="0" w:color="auto"/>
              <w:left w:val="nil"/>
              <w:bottom w:val="single" w:sz="8" w:space="0" w:color="auto"/>
              <w:right w:val="single" w:sz="8" w:space="0" w:color="auto"/>
            </w:tcBorders>
            <w:shd w:val="clear" w:color="000000" w:fill="97E7E5"/>
            <w:vAlign w:val="center"/>
            <w:hideMark/>
          </w:tcPr>
          <w:p w14:paraId="2AE94635" w14:textId="77777777" w:rsidR="00DC4AB0" w:rsidRPr="00DC4AB0" w:rsidRDefault="00DC4AB0" w:rsidP="00DC4AB0">
            <w:pPr>
              <w:jc w:val="center"/>
              <w:rPr>
                <w:rFonts w:ascii="Calibri" w:hAnsi="Calibri"/>
                <w:b/>
                <w:bCs/>
                <w:color w:val="000000"/>
                <w:sz w:val="16"/>
                <w:szCs w:val="16"/>
                <w:lang w:val="es-MX" w:eastAsia="es-MX"/>
              </w:rPr>
            </w:pPr>
            <w:r w:rsidRPr="00DC4AB0">
              <w:rPr>
                <w:rFonts w:ascii="Calibri" w:hAnsi="Calibri"/>
                <w:b/>
                <w:bCs/>
                <w:color w:val="000000"/>
                <w:sz w:val="16"/>
                <w:szCs w:val="16"/>
                <w:lang w:val="es-MX" w:eastAsia="es-MX"/>
              </w:rPr>
              <w:t>UNIDAD DE MEDIDA</w:t>
            </w:r>
          </w:p>
        </w:tc>
        <w:tc>
          <w:tcPr>
            <w:tcW w:w="848" w:type="dxa"/>
            <w:tcBorders>
              <w:top w:val="single" w:sz="8" w:space="0" w:color="auto"/>
              <w:left w:val="nil"/>
              <w:bottom w:val="single" w:sz="8" w:space="0" w:color="auto"/>
              <w:right w:val="single" w:sz="8" w:space="0" w:color="auto"/>
            </w:tcBorders>
            <w:shd w:val="clear" w:color="000000" w:fill="97E7E5"/>
            <w:vAlign w:val="center"/>
            <w:hideMark/>
          </w:tcPr>
          <w:p w14:paraId="5237216A" w14:textId="77777777" w:rsidR="00DC4AB0" w:rsidRPr="00DC4AB0" w:rsidRDefault="00DC4AB0" w:rsidP="00DC4AB0">
            <w:pPr>
              <w:jc w:val="center"/>
              <w:rPr>
                <w:rFonts w:ascii="Calibri" w:hAnsi="Calibri"/>
                <w:b/>
                <w:bCs/>
                <w:color w:val="000000"/>
                <w:sz w:val="16"/>
                <w:szCs w:val="16"/>
                <w:lang w:val="es-MX" w:eastAsia="es-MX"/>
              </w:rPr>
            </w:pPr>
            <w:r w:rsidRPr="00DC4AB0">
              <w:rPr>
                <w:rFonts w:ascii="Calibri" w:hAnsi="Calibri"/>
                <w:b/>
                <w:bCs/>
                <w:color w:val="000000"/>
                <w:sz w:val="16"/>
                <w:szCs w:val="16"/>
                <w:lang w:val="es-MX" w:eastAsia="es-MX"/>
              </w:rPr>
              <w:t>CANTIDAD</w:t>
            </w:r>
          </w:p>
        </w:tc>
        <w:tc>
          <w:tcPr>
            <w:tcW w:w="4681" w:type="dxa"/>
            <w:tcBorders>
              <w:top w:val="single" w:sz="8" w:space="0" w:color="auto"/>
              <w:left w:val="nil"/>
              <w:bottom w:val="single" w:sz="8" w:space="0" w:color="auto"/>
              <w:right w:val="single" w:sz="8" w:space="0" w:color="auto"/>
            </w:tcBorders>
            <w:shd w:val="clear" w:color="000000" w:fill="97E7E5"/>
            <w:vAlign w:val="center"/>
            <w:hideMark/>
          </w:tcPr>
          <w:p w14:paraId="2809C842" w14:textId="77777777" w:rsidR="00DC4AB0" w:rsidRPr="00DC4AB0" w:rsidRDefault="00DC4AB0" w:rsidP="00DC4AB0">
            <w:pPr>
              <w:jc w:val="center"/>
              <w:rPr>
                <w:rFonts w:ascii="Calibri" w:hAnsi="Calibri"/>
                <w:b/>
                <w:bCs/>
                <w:color w:val="000000"/>
                <w:sz w:val="16"/>
                <w:szCs w:val="16"/>
                <w:lang w:val="es-MX" w:eastAsia="es-MX"/>
              </w:rPr>
            </w:pPr>
            <w:r w:rsidRPr="00DC4AB0">
              <w:rPr>
                <w:rFonts w:ascii="Calibri" w:hAnsi="Calibri"/>
                <w:b/>
                <w:bCs/>
                <w:color w:val="000000"/>
                <w:sz w:val="16"/>
                <w:szCs w:val="16"/>
                <w:lang w:val="es-MX" w:eastAsia="es-MX"/>
              </w:rPr>
              <w:t>ESPECIFICACIONES TÉCNICAS</w:t>
            </w:r>
          </w:p>
        </w:tc>
      </w:tr>
      <w:tr w:rsidR="00DC4AB0" w:rsidRPr="00DC4AB0" w14:paraId="2B599FBE" w14:textId="77777777"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14:paraId="327118FF"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w:t>
            </w:r>
          </w:p>
        </w:tc>
        <w:tc>
          <w:tcPr>
            <w:tcW w:w="911" w:type="dxa"/>
            <w:tcBorders>
              <w:top w:val="nil"/>
              <w:left w:val="nil"/>
              <w:bottom w:val="single" w:sz="8" w:space="0" w:color="auto"/>
              <w:right w:val="single" w:sz="8" w:space="0" w:color="auto"/>
            </w:tcBorders>
            <w:shd w:val="clear" w:color="auto" w:fill="auto"/>
            <w:noWrap/>
            <w:vAlign w:val="center"/>
            <w:hideMark/>
          </w:tcPr>
          <w:p w14:paraId="37D8BAB1"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I480800132</w:t>
            </w:r>
          </w:p>
        </w:tc>
        <w:tc>
          <w:tcPr>
            <w:tcW w:w="1161" w:type="dxa"/>
            <w:tcBorders>
              <w:top w:val="nil"/>
              <w:left w:val="nil"/>
              <w:bottom w:val="single" w:sz="8" w:space="0" w:color="auto"/>
              <w:right w:val="single" w:sz="8" w:space="0" w:color="auto"/>
            </w:tcBorders>
            <w:shd w:val="clear" w:color="auto" w:fill="auto"/>
            <w:noWrap/>
            <w:vAlign w:val="center"/>
            <w:hideMark/>
          </w:tcPr>
          <w:p w14:paraId="107ED9CB"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54901</w:t>
            </w:r>
          </w:p>
        </w:tc>
        <w:tc>
          <w:tcPr>
            <w:tcW w:w="1689" w:type="dxa"/>
            <w:tcBorders>
              <w:top w:val="nil"/>
              <w:left w:val="nil"/>
              <w:bottom w:val="single" w:sz="8" w:space="0" w:color="auto"/>
              <w:right w:val="single" w:sz="8" w:space="0" w:color="auto"/>
            </w:tcBorders>
            <w:shd w:val="clear" w:color="auto" w:fill="auto"/>
            <w:noWrap/>
            <w:vAlign w:val="center"/>
            <w:hideMark/>
          </w:tcPr>
          <w:p w14:paraId="6D75EAC7"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MOTOCICLETA</w:t>
            </w:r>
          </w:p>
        </w:tc>
        <w:tc>
          <w:tcPr>
            <w:tcW w:w="1025" w:type="dxa"/>
            <w:tcBorders>
              <w:top w:val="nil"/>
              <w:left w:val="nil"/>
              <w:bottom w:val="single" w:sz="8" w:space="0" w:color="auto"/>
              <w:right w:val="single" w:sz="8" w:space="0" w:color="auto"/>
            </w:tcBorders>
            <w:shd w:val="clear" w:color="auto" w:fill="auto"/>
            <w:noWrap/>
            <w:vAlign w:val="center"/>
            <w:hideMark/>
          </w:tcPr>
          <w:p w14:paraId="5FBCD0AC"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14:paraId="699E4467"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14:paraId="77B30F29" w14:textId="4497D585"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Motocicleta para tipo de uso de Moto-Ambulancia Modelo 2019 o 2020</w:t>
            </w:r>
            <w:r w:rsidRPr="00DC4AB0">
              <w:rPr>
                <w:rFonts w:ascii="Calibri" w:hAnsi="Calibri"/>
                <w:color w:val="000000"/>
                <w:sz w:val="16"/>
                <w:szCs w:val="16"/>
                <w:lang w:val="es-MX" w:eastAsia="es-MX"/>
              </w:rPr>
              <w:br/>
              <w:t>1. Motor</w:t>
            </w:r>
            <w:r w:rsidRPr="00DC4AB0">
              <w:rPr>
                <w:rFonts w:ascii="Calibri" w:hAnsi="Calibri"/>
                <w:color w:val="000000"/>
                <w:sz w:val="16"/>
                <w:szCs w:val="16"/>
                <w:lang w:val="es-MX" w:eastAsia="es-MX"/>
              </w:rPr>
              <w:br/>
              <w:t>1.1. ·  Motor de cuatro tiempos, refrigerado por aire/líquido, con dos árboles de levas</w:t>
            </w:r>
            <w:r w:rsidRPr="00DC4AB0">
              <w:rPr>
                <w:rFonts w:ascii="Calibri" w:hAnsi="Calibri"/>
                <w:color w:val="000000"/>
                <w:sz w:val="16"/>
                <w:szCs w:val="16"/>
                <w:lang w:val="es-MX" w:eastAsia="es-MX"/>
              </w:rPr>
              <w:br/>
              <w:t>1.2. ·  Cilindrada: 1.000 c.c. o superior</w:t>
            </w:r>
            <w:r w:rsidRPr="00DC4AB0">
              <w:rPr>
                <w:rFonts w:ascii="Calibri" w:hAnsi="Calibri"/>
                <w:color w:val="000000"/>
                <w:sz w:val="16"/>
                <w:szCs w:val="16"/>
                <w:lang w:val="es-MX" w:eastAsia="es-MX"/>
              </w:rPr>
              <w:br/>
              <w:t>1.3. ·  Potencia nominal: 110 CV a 130 CV</w:t>
            </w:r>
            <w:r w:rsidRPr="00DC4AB0">
              <w:rPr>
                <w:rFonts w:ascii="Calibri" w:hAnsi="Calibri"/>
                <w:color w:val="000000"/>
                <w:sz w:val="16"/>
                <w:szCs w:val="16"/>
                <w:lang w:val="es-MX" w:eastAsia="es-MX"/>
              </w:rPr>
              <w:br/>
              <w:t>1.4. ·  Par máximo: 110Nm o superior</w:t>
            </w:r>
            <w:r w:rsidRPr="00DC4AB0">
              <w:rPr>
                <w:rFonts w:ascii="Calibri" w:hAnsi="Calibri"/>
                <w:color w:val="000000"/>
                <w:sz w:val="16"/>
                <w:szCs w:val="16"/>
                <w:lang w:val="es-MX" w:eastAsia="es-MX"/>
              </w:rPr>
              <w:br/>
              <w:t>1.5. ·  Control digital del motor con inyección electrónica en el conducto de admisión</w:t>
            </w:r>
            <w:r w:rsidRPr="00DC4AB0">
              <w:rPr>
                <w:rFonts w:ascii="Calibri" w:hAnsi="Calibri"/>
                <w:color w:val="000000"/>
                <w:sz w:val="16"/>
                <w:szCs w:val="16"/>
                <w:lang w:val="es-MX" w:eastAsia="es-MX"/>
              </w:rPr>
              <w:br/>
              <w:t>1.6. ·  Acelerador con regulación</w:t>
            </w:r>
            <w:r w:rsidRPr="00DC4AB0">
              <w:rPr>
                <w:rFonts w:ascii="Calibri" w:hAnsi="Calibri"/>
                <w:color w:val="000000"/>
                <w:sz w:val="16"/>
                <w:szCs w:val="16"/>
                <w:lang w:val="es-MX" w:eastAsia="es-MX"/>
              </w:rPr>
              <w:br/>
              <w:t>1.7. ·  Bomba mecánica del líquido refrigerante</w:t>
            </w:r>
            <w:r w:rsidRPr="00DC4AB0">
              <w:rPr>
                <w:rFonts w:ascii="Calibri" w:hAnsi="Calibri"/>
                <w:color w:val="000000"/>
                <w:sz w:val="16"/>
                <w:szCs w:val="16"/>
                <w:lang w:val="es-MX" w:eastAsia="es-MX"/>
              </w:rPr>
              <w:br/>
              <w:t>1.8. ·  Catalizador de 3 vías, norma de gases de escape EU4</w:t>
            </w:r>
            <w:r w:rsidRPr="00DC4AB0">
              <w:rPr>
                <w:rFonts w:ascii="Calibri" w:hAnsi="Calibri"/>
                <w:color w:val="000000"/>
                <w:sz w:val="16"/>
                <w:szCs w:val="16"/>
                <w:lang w:val="es-MX" w:eastAsia="es-MX"/>
              </w:rPr>
              <w:br/>
              <w:t>1.9. ·  Colector del escape de acero con tapa acústica</w:t>
            </w:r>
            <w:r w:rsidRPr="00DC4AB0">
              <w:rPr>
                <w:rFonts w:ascii="Calibri" w:hAnsi="Calibri"/>
                <w:color w:val="000000"/>
                <w:sz w:val="16"/>
                <w:szCs w:val="16"/>
                <w:lang w:val="es-MX" w:eastAsia="es-MX"/>
              </w:rPr>
              <w:br/>
              <w:t>1.10. Embrague húmedo de discos con función anti-rebote, accionamiento hidráulico</w:t>
            </w:r>
            <w:r w:rsidRPr="00DC4AB0">
              <w:rPr>
                <w:rFonts w:ascii="Calibri" w:hAnsi="Calibri"/>
                <w:color w:val="000000"/>
                <w:sz w:val="16"/>
                <w:szCs w:val="16"/>
                <w:lang w:val="es-MX" w:eastAsia="es-MX"/>
              </w:rPr>
              <w:br/>
              <w:t>1.11. Cambio de 6 velocidades</w:t>
            </w:r>
            <w:r w:rsidRPr="00DC4AB0">
              <w:rPr>
                <w:rFonts w:ascii="Calibri" w:hAnsi="Calibri"/>
                <w:color w:val="000000"/>
                <w:sz w:val="16"/>
                <w:szCs w:val="16"/>
                <w:lang w:val="es-MX" w:eastAsia="es-MX"/>
              </w:rPr>
              <w:br/>
            </w:r>
            <w:r w:rsidRPr="00DC4AB0">
              <w:rPr>
                <w:rFonts w:ascii="Calibri" w:hAnsi="Calibri"/>
                <w:color w:val="000000"/>
                <w:sz w:val="16"/>
                <w:szCs w:val="16"/>
                <w:lang w:val="es-MX" w:eastAsia="es-MX"/>
              </w:rPr>
              <w:lastRenderedPageBreak/>
              <w:t>1.12. Transmisión final cardan o por cadena</w:t>
            </w:r>
            <w:r w:rsidRPr="00DC4AB0">
              <w:rPr>
                <w:rFonts w:ascii="Calibri" w:hAnsi="Calibri"/>
                <w:color w:val="000000"/>
                <w:sz w:val="16"/>
                <w:szCs w:val="16"/>
                <w:lang w:val="es-MX" w:eastAsia="es-MX"/>
              </w:rPr>
              <w:br/>
              <w:t>2. Dimensiones y pesos</w:t>
            </w:r>
            <w:r w:rsidRPr="00DC4AB0">
              <w:rPr>
                <w:rFonts w:ascii="Calibri" w:hAnsi="Calibri"/>
                <w:color w:val="000000"/>
                <w:sz w:val="16"/>
                <w:szCs w:val="16"/>
                <w:lang w:val="es-MX" w:eastAsia="es-MX"/>
              </w:rPr>
              <w:br/>
              <w:t>2.1. ·  Longitud: 2.250 mm o superior</w:t>
            </w:r>
            <w:r w:rsidRPr="00DC4AB0">
              <w:rPr>
                <w:rFonts w:ascii="Calibri" w:hAnsi="Calibri"/>
                <w:color w:val="000000"/>
                <w:sz w:val="16"/>
                <w:szCs w:val="16"/>
                <w:lang w:val="es-MX" w:eastAsia="es-MX"/>
              </w:rPr>
              <w:br/>
              <w:t>2.2. ·  Altura con parabrisas 450 mm</w:t>
            </w:r>
            <w:r w:rsidRPr="00DC4AB0">
              <w:rPr>
                <w:rFonts w:ascii="Calibri" w:hAnsi="Calibri"/>
                <w:color w:val="000000"/>
                <w:sz w:val="16"/>
                <w:szCs w:val="16"/>
                <w:lang w:val="es-MX" w:eastAsia="es-MX"/>
              </w:rPr>
              <w:br/>
              <w:t>2.3. ·  Anchura de puños 1000 mm máximo</w:t>
            </w:r>
            <w:r w:rsidRPr="00DC4AB0">
              <w:rPr>
                <w:rFonts w:ascii="Calibri" w:hAnsi="Calibri"/>
                <w:color w:val="000000"/>
                <w:sz w:val="16"/>
                <w:szCs w:val="16"/>
                <w:lang w:val="es-MX" w:eastAsia="es-MX"/>
              </w:rPr>
              <w:br/>
              <w:t>2.4. ·  Distancia entre ejes mínima de 1.500 mm</w:t>
            </w:r>
            <w:r w:rsidRPr="00DC4AB0">
              <w:rPr>
                <w:rFonts w:ascii="Calibri" w:hAnsi="Calibri"/>
                <w:color w:val="000000"/>
                <w:sz w:val="16"/>
                <w:szCs w:val="16"/>
                <w:lang w:val="es-MX" w:eastAsia="es-MX"/>
              </w:rPr>
              <w:br/>
              <w:t>2.5. ·  Peso de la unidad 270 kg o inferior</w:t>
            </w:r>
            <w:r w:rsidRPr="00DC4AB0">
              <w:rPr>
                <w:rFonts w:ascii="Calibri" w:hAnsi="Calibri"/>
                <w:color w:val="000000"/>
                <w:sz w:val="16"/>
                <w:szCs w:val="16"/>
                <w:lang w:val="es-MX" w:eastAsia="es-MX"/>
              </w:rPr>
              <w:br/>
              <w:t xml:space="preserve">2.6. ·  Capacidad útil del depósito de combustible mínimo de 20 </w:t>
            </w:r>
            <w:proofErr w:type="spellStart"/>
            <w:r w:rsidRPr="00DC4AB0">
              <w:rPr>
                <w:rFonts w:ascii="Calibri" w:hAnsi="Calibri"/>
                <w:color w:val="000000"/>
                <w:sz w:val="16"/>
                <w:szCs w:val="16"/>
                <w:lang w:val="es-MX" w:eastAsia="es-MX"/>
              </w:rPr>
              <w:t>Lts</w:t>
            </w:r>
            <w:proofErr w:type="spellEnd"/>
            <w:r w:rsidRPr="00DC4AB0">
              <w:rPr>
                <w:rFonts w:ascii="Calibri" w:hAnsi="Calibri"/>
                <w:color w:val="000000"/>
                <w:sz w:val="16"/>
                <w:szCs w:val="16"/>
                <w:lang w:val="es-MX" w:eastAsia="es-MX"/>
              </w:rPr>
              <w:br/>
              <w:t xml:space="preserve">2.7. ·  Reserva Aprox. 4 </w:t>
            </w:r>
            <w:proofErr w:type="spellStart"/>
            <w:r w:rsidRPr="00DC4AB0">
              <w:rPr>
                <w:rFonts w:ascii="Calibri" w:hAnsi="Calibri"/>
                <w:color w:val="000000"/>
                <w:sz w:val="16"/>
                <w:szCs w:val="16"/>
                <w:lang w:val="es-MX" w:eastAsia="es-MX"/>
              </w:rPr>
              <w:t>Lts</w:t>
            </w:r>
            <w:proofErr w:type="spellEnd"/>
            <w:r w:rsidRPr="00DC4AB0">
              <w:rPr>
                <w:rFonts w:ascii="Calibri" w:hAnsi="Calibri"/>
                <w:color w:val="000000"/>
                <w:sz w:val="16"/>
                <w:szCs w:val="16"/>
                <w:lang w:val="es-MX" w:eastAsia="es-MX"/>
              </w:rPr>
              <w:br/>
              <w:t>3. Prestaciones y consumo</w:t>
            </w:r>
            <w:r w:rsidRPr="00DC4AB0">
              <w:rPr>
                <w:rFonts w:ascii="Calibri" w:hAnsi="Calibri"/>
                <w:color w:val="000000"/>
                <w:sz w:val="16"/>
                <w:szCs w:val="16"/>
                <w:lang w:val="es-MX" w:eastAsia="es-MX"/>
              </w:rPr>
              <w:br/>
              <w:t>3.1. ·  Velocidad máxima: más de 200 km/h</w:t>
            </w:r>
            <w:r w:rsidRPr="00DC4AB0">
              <w:rPr>
                <w:rFonts w:ascii="Calibri" w:hAnsi="Calibri"/>
                <w:color w:val="000000"/>
                <w:sz w:val="16"/>
                <w:szCs w:val="16"/>
                <w:lang w:val="es-MX" w:eastAsia="es-MX"/>
              </w:rPr>
              <w:br/>
              <w:t>3.2. ·  Consumos de gasolina: Rendimiento 16 Km/L o superior</w:t>
            </w:r>
            <w:r w:rsidRPr="00DC4AB0">
              <w:rPr>
                <w:rFonts w:ascii="Calibri" w:hAnsi="Calibri"/>
                <w:color w:val="000000"/>
                <w:sz w:val="16"/>
                <w:szCs w:val="16"/>
                <w:lang w:val="es-MX" w:eastAsia="es-MX"/>
              </w:rPr>
              <w:br/>
              <w:t>3.3. ·  Combustible: gasolina sin plomo de 95 octanos</w:t>
            </w:r>
            <w:r w:rsidRPr="00DC4AB0">
              <w:rPr>
                <w:rFonts w:ascii="Calibri" w:hAnsi="Calibri"/>
                <w:color w:val="000000"/>
                <w:sz w:val="16"/>
                <w:szCs w:val="16"/>
                <w:lang w:val="es-MX" w:eastAsia="es-MX"/>
              </w:rPr>
              <w:br/>
              <w:t xml:space="preserve"> 4. Chasis</w:t>
            </w:r>
            <w:r w:rsidRPr="00DC4AB0">
              <w:rPr>
                <w:rFonts w:ascii="Calibri" w:hAnsi="Calibri"/>
                <w:color w:val="000000"/>
                <w:sz w:val="16"/>
                <w:szCs w:val="16"/>
                <w:lang w:val="es-MX" w:eastAsia="es-MX"/>
              </w:rPr>
              <w:br/>
              <w:t xml:space="preserve">4.1. ·  Sistema de frenos inteligente ABS </w:t>
            </w:r>
            <w:r w:rsidRPr="00DC4AB0">
              <w:rPr>
                <w:rFonts w:ascii="Calibri" w:hAnsi="Calibri"/>
                <w:color w:val="000000"/>
                <w:sz w:val="16"/>
                <w:szCs w:val="16"/>
                <w:lang w:val="es-MX" w:eastAsia="es-MX"/>
              </w:rPr>
              <w:br/>
              <w:t>4.2. - Suspensión ajustable inteligente</w:t>
            </w:r>
            <w:r w:rsidRPr="00DC4AB0">
              <w:rPr>
                <w:rFonts w:ascii="Calibri" w:hAnsi="Calibri"/>
                <w:color w:val="000000"/>
                <w:sz w:val="16"/>
                <w:szCs w:val="16"/>
                <w:lang w:val="es-MX" w:eastAsia="es-MX"/>
              </w:rPr>
              <w:br/>
              <w:t>4.3. .  Sistema de iluminación con faros LED</w:t>
            </w:r>
            <w:r w:rsidRPr="00DC4AB0">
              <w:rPr>
                <w:rFonts w:ascii="Calibri" w:hAnsi="Calibri"/>
                <w:color w:val="000000"/>
                <w:sz w:val="16"/>
                <w:szCs w:val="16"/>
                <w:lang w:val="es-MX" w:eastAsia="es-MX"/>
              </w:rPr>
              <w:br/>
              <w:t>4.4. ·  Freno de dos discos con pinza radial de 4 pistones delante 305 mm de diámetro o    superior</w:t>
            </w:r>
            <w:r w:rsidRPr="00DC4AB0">
              <w:rPr>
                <w:rFonts w:ascii="Calibri" w:hAnsi="Calibri"/>
                <w:color w:val="000000"/>
                <w:sz w:val="16"/>
                <w:szCs w:val="16"/>
                <w:lang w:val="es-MX" w:eastAsia="es-MX"/>
              </w:rPr>
              <w:br/>
              <w:t xml:space="preserve">4.5. ·  </w:t>
            </w:r>
            <w:proofErr w:type="spellStart"/>
            <w:r w:rsidRPr="00DC4AB0">
              <w:rPr>
                <w:rFonts w:ascii="Calibri" w:hAnsi="Calibri"/>
                <w:color w:val="000000"/>
                <w:sz w:val="16"/>
                <w:szCs w:val="16"/>
                <w:lang w:val="es-MX" w:eastAsia="es-MX"/>
              </w:rPr>
              <w:t>Monodisco</w:t>
            </w:r>
            <w:proofErr w:type="spellEnd"/>
            <w:r w:rsidRPr="00DC4AB0">
              <w:rPr>
                <w:rFonts w:ascii="Calibri" w:hAnsi="Calibri"/>
                <w:color w:val="000000"/>
                <w:sz w:val="16"/>
                <w:szCs w:val="16"/>
                <w:lang w:val="es-MX" w:eastAsia="es-MX"/>
              </w:rPr>
              <w:t xml:space="preserve"> trasero 250 mm de diámetro o superior</w:t>
            </w:r>
            <w:r w:rsidRPr="00DC4AB0">
              <w:rPr>
                <w:rFonts w:ascii="Calibri" w:hAnsi="Calibri"/>
                <w:color w:val="000000"/>
                <w:sz w:val="16"/>
                <w:szCs w:val="16"/>
                <w:lang w:val="es-MX" w:eastAsia="es-MX"/>
              </w:rPr>
              <w:br/>
              <w:t xml:space="preserve">4.6. ·  Caballete lateral y central con interruptor de seguridad </w:t>
            </w:r>
            <w:r w:rsidRPr="00DC4AB0">
              <w:rPr>
                <w:rFonts w:ascii="Calibri" w:hAnsi="Calibri"/>
                <w:color w:val="000000"/>
                <w:sz w:val="16"/>
                <w:szCs w:val="16"/>
                <w:lang w:val="es-MX" w:eastAsia="es-MX"/>
              </w:rPr>
              <w:br/>
              <w:t>5. Sistema eléctrico</w:t>
            </w:r>
            <w:r w:rsidRPr="00DC4AB0">
              <w:rPr>
                <w:rFonts w:ascii="Calibri" w:hAnsi="Calibri"/>
                <w:color w:val="000000"/>
                <w:sz w:val="16"/>
                <w:szCs w:val="16"/>
                <w:lang w:val="es-MX" w:eastAsia="es-MX"/>
              </w:rPr>
              <w:br/>
              <w:t xml:space="preserve">5.1. ·  Luz de cruce regulable en altura </w:t>
            </w:r>
            <w:r w:rsidRPr="00DC4AB0">
              <w:rPr>
                <w:rFonts w:ascii="Calibri" w:hAnsi="Calibri"/>
                <w:color w:val="000000"/>
                <w:sz w:val="16"/>
                <w:szCs w:val="16"/>
                <w:lang w:val="es-MX" w:eastAsia="es-MX"/>
              </w:rPr>
              <w:br/>
              <w:t>5.2. ·  Pantalla multifunción con computadora de a bordo: reloj digital, indicadores de Marcha y de estado del combustible, cuentakilómetros total y parcial (dos Secciones), autonomía, consumo promedio, velocidad media, nivel de aceite, Indicadores de temperatura exterior y de intervalo de servicio</w:t>
            </w:r>
            <w:r w:rsidRPr="00DC4AB0">
              <w:rPr>
                <w:rFonts w:ascii="Calibri" w:hAnsi="Calibri"/>
                <w:color w:val="000000"/>
                <w:sz w:val="16"/>
                <w:szCs w:val="16"/>
                <w:lang w:val="es-MX" w:eastAsia="es-MX"/>
              </w:rPr>
              <w:br/>
              <w:t xml:space="preserve">5.3. ·  Cuadro de instrumentos con pantalla LCD TFT con velocímetro, tacómetro, </w:t>
            </w:r>
            <w:r w:rsidRPr="00DC4AB0">
              <w:rPr>
                <w:rFonts w:ascii="Calibri" w:hAnsi="Calibri"/>
                <w:color w:val="000000"/>
                <w:sz w:val="16"/>
                <w:szCs w:val="16"/>
                <w:lang w:val="es-MX" w:eastAsia="es-MX"/>
              </w:rPr>
              <w:br/>
              <w:t>5.4. ·  Toma de corriente con capacidad de 40W</w:t>
            </w:r>
            <w:r w:rsidRPr="00DC4AB0">
              <w:rPr>
                <w:rFonts w:ascii="Calibri" w:hAnsi="Calibri"/>
                <w:color w:val="000000"/>
                <w:sz w:val="16"/>
                <w:szCs w:val="16"/>
                <w:lang w:val="es-MX" w:eastAsia="es-MX"/>
              </w:rPr>
              <w:br/>
              <w:t>5.5. ·  Conectividad con teléfonos inteligentes con capacidad para configuración</w:t>
            </w:r>
            <w:r w:rsidRPr="00DC4AB0">
              <w:rPr>
                <w:rFonts w:ascii="Calibri" w:hAnsi="Calibri"/>
                <w:color w:val="000000"/>
                <w:sz w:val="16"/>
                <w:szCs w:val="16"/>
                <w:lang w:val="es-MX" w:eastAsia="es-MX"/>
              </w:rPr>
              <w:br/>
              <w:t>5.6. ·  Interfaz para diagnosis</w:t>
            </w:r>
            <w:r w:rsidRPr="00DC4AB0">
              <w:rPr>
                <w:rFonts w:ascii="Calibri" w:hAnsi="Calibri"/>
                <w:color w:val="000000"/>
                <w:sz w:val="16"/>
                <w:szCs w:val="16"/>
                <w:lang w:val="es-MX" w:eastAsia="es-MX"/>
              </w:rPr>
              <w:br/>
              <w:t>5.7. ·  Intermitentes</w:t>
            </w:r>
            <w:r w:rsidRPr="00DC4AB0">
              <w:rPr>
                <w:rFonts w:ascii="Calibri" w:hAnsi="Calibri"/>
                <w:color w:val="000000"/>
                <w:sz w:val="16"/>
                <w:szCs w:val="16"/>
                <w:lang w:val="es-MX" w:eastAsia="es-MX"/>
              </w:rPr>
              <w:br/>
              <w:t>5.8. ·  Intermitentes blancos y luz trasera de Led</w:t>
            </w:r>
            <w:r w:rsidRPr="00DC4AB0">
              <w:rPr>
                <w:rFonts w:ascii="Calibri" w:hAnsi="Calibri"/>
                <w:color w:val="000000"/>
                <w:sz w:val="16"/>
                <w:szCs w:val="16"/>
                <w:lang w:val="es-MX" w:eastAsia="es-MX"/>
              </w:rPr>
              <w:br/>
              <w:t>6. Equipamiento incluido</w:t>
            </w:r>
            <w:r w:rsidRPr="00DC4AB0">
              <w:rPr>
                <w:rFonts w:ascii="Calibri" w:hAnsi="Calibri"/>
                <w:color w:val="000000"/>
                <w:sz w:val="16"/>
                <w:szCs w:val="16"/>
                <w:lang w:val="es-MX" w:eastAsia="es-MX"/>
              </w:rPr>
              <w:br/>
              <w:t xml:space="preserve">6.1. . Suspensión </w:t>
            </w:r>
            <w:proofErr w:type="spellStart"/>
            <w:r w:rsidRPr="00DC4AB0">
              <w:rPr>
                <w:rFonts w:ascii="Calibri" w:hAnsi="Calibri"/>
                <w:color w:val="000000"/>
                <w:sz w:val="16"/>
                <w:szCs w:val="16"/>
                <w:lang w:val="es-MX" w:eastAsia="es-MX"/>
              </w:rPr>
              <w:t>semiactiva</w:t>
            </w:r>
            <w:proofErr w:type="spellEnd"/>
            <w:r w:rsidRPr="00DC4AB0">
              <w:rPr>
                <w:rFonts w:ascii="Calibri" w:hAnsi="Calibri"/>
                <w:color w:val="000000"/>
                <w:sz w:val="16"/>
                <w:szCs w:val="16"/>
                <w:lang w:val="es-MX" w:eastAsia="es-MX"/>
              </w:rPr>
              <w:br/>
              <w:t>6.2. . Modos de conducción: Normal y Pavimento mojado</w:t>
            </w:r>
            <w:r w:rsidRPr="00DC4AB0">
              <w:rPr>
                <w:rFonts w:ascii="Calibri" w:hAnsi="Calibri"/>
                <w:color w:val="000000"/>
                <w:sz w:val="16"/>
                <w:szCs w:val="16"/>
                <w:lang w:val="es-MX" w:eastAsia="es-MX"/>
              </w:rPr>
              <w:br/>
              <w:t>6.3. . Asistente de cambio rápido</w:t>
            </w:r>
            <w:r w:rsidRPr="00DC4AB0">
              <w:rPr>
                <w:rFonts w:ascii="Calibri" w:hAnsi="Calibri"/>
                <w:color w:val="000000"/>
                <w:sz w:val="16"/>
                <w:szCs w:val="16"/>
                <w:lang w:val="es-MX" w:eastAsia="es-MX"/>
              </w:rPr>
              <w:br/>
              <w:t xml:space="preserve">6.4. . Altura del asiento: máximo 840 mm </w:t>
            </w:r>
            <w:r w:rsidRPr="00DC4AB0">
              <w:rPr>
                <w:rFonts w:ascii="Calibri" w:hAnsi="Calibri"/>
                <w:color w:val="000000"/>
                <w:sz w:val="16"/>
                <w:szCs w:val="16"/>
                <w:lang w:val="es-MX" w:eastAsia="es-MX"/>
              </w:rPr>
              <w:br/>
              <w:t>6.5. . Control de crucero</w:t>
            </w:r>
            <w:r w:rsidRPr="00DC4AB0">
              <w:rPr>
                <w:rFonts w:ascii="Calibri" w:hAnsi="Calibri"/>
                <w:color w:val="000000"/>
                <w:sz w:val="16"/>
                <w:szCs w:val="16"/>
                <w:lang w:val="es-MX" w:eastAsia="es-MX"/>
              </w:rPr>
              <w:br/>
              <w:t>6.6. . Soporte de maletas</w:t>
            </w:r>
            <w:r w:rsidRPr="00DC4AB0">
              <w:rPr>
                <w:rFonts w:ascii="Calibri" w:hAnsi="Calibri"/>
                <w:color w:val="000000"/>
                <w:sz w:val="16"/>
                <w:szCs w:val="16"/>
                <w:lang w:val="es-MX" w:eastAsia="es-MX"/>
              </w:rPr>
              <w:br/>
              <w:t>6.7. . Colector del escape cromado</w:t>
            </w:r>
            <w:r w:rsidRPr="00DC4AB0">
              <w:rPr>
                <w:rFonts w:ascii="Calibri" w:hAnsi="Calibri"/>
                <w:color w:val="000000"/>
                <w:sz w:val="16"/>
                <w:szCs w:val="16"/>
                <w:lang w:val="es-MX" w:eastAsia="es-MX"/>
              </w:rPr>
              <w:br/>
              <w:t>6.8. . Luz diurna</w:t>
            </w:r>
            <w:r w:rsidRPr="00DC4AB0">
              <w:rPr>
                <w:rFonts w:ascii="Calibri" w:hAnsi="Calibri"/>
                <w:color w:val="000000"/>
                <w:sz w:val="16"/>
                <w:szCs w:val="16"/>
                <w:lang w:val="es-MX" w:eastAsia="es-MX"/>
              </w:rPr>
              <w:br/>
              <w:t>6.9. . Faro de Led con función de “luz diurna”</w:t>
            </w:r>
            <w:r w:rsidRPr="00DC4AB0">
              <w:rPr>
                <w:rFonts w:ascii="Calibri" w:hAnsi="Calibri"/>
                <w:color w:val="000000"/>
                <w:sz w:val="16"/>
                <w:szCs w:val="16"/>
                <w:lang w:val="es-MX" w:eastAsia="es-MX"/>
              </w:rPr>
              <w:br/>
              <w:t>6.10. Faros Antiniebla</w:t>
            </w:r>
            <w:r w:rsidRPr="00DC4AB0">
              <w:rPr>
                <w:rFonts w:ascii="Calibri" w:hAnsi="Calibri"/>
                <w:color w:val="000000"/>
                <w:sz w:val="16"/>
                <w:szCs w:val="16"/>
                <w:lang w:val="es-MX" w:eastAsia="es-MX"/>
              </w:rPr>
              <w:br/>
              <w:t>6.11. Intermitentes de Led Amarillos</w:t>
            </w:r>
            <w:r w:rsidRPr="00DC4AB0">
              <w:rPr>
                <w:rFonts w:ascii="Calibri" w:hAnsi="Calibri"/>
                <w:color w:val="000000"/>
                <w:sz w:val="16"/>
                <w:szCs w:val="16"/>
                <w:lang w:val="es-MX" w:eastAsia="es-MX"/>
              </w:rPr>
              <w:br/>
              <w:t>6.12. Puños calefactables</w:t>
            </w:r>
            <w:r w:rsidRPr="00DC4AB0">
              <w:rPr>
                <w:rFonts w:ascii="Calibri" w:hAnsi="Calibri"/>
                <w:color w:val="000000"/>
                <w:sz w:val="16"/>
                <w:szCs w:val="16"/>
                <w:lang w:val="es-MX" w:eastAsia="es-MX"/>
              </w:rPr>
              <w:br/>
              <w:t>6.13. Pantalla Digital TFT y Conectividad Bluetooth y GPS</w:t>
            </w:r>
            <w:r w:rsidRPr="00DC4AB0">
              <w:rPr>
                <w:rFonts w:ascii="Calibri" w:hAnsi="Calibri"/>
                <w:color w:val="000000"/>
                <w:sz w:val="16"/>
                <w:szCs w:val="16"/>
                <w:lang w:val="es-MX" w:eastAsia="es-MX"/>
              </w:rPr>
              <w:br/>
              <w:t>6.14. Maletas laterales y posteriores o baúl.</w:t>
            </w:r>
            <w:r w:rsidRPr="00DC4AB0">
              <w:rPr>
                <w:rFonts w:ascii="Calibri" w:hAnsi="Calibri"/>
                <w:color w:val="000000"/>
                <w:sz w:val="16"/>
                <w:szCs w:val="16"/>
                <w:lang w:val="es-MX" w:eastAsia="es-MX"/>
              </w:rPr>
              <w:br/>
              <w:t>6.15. Pintura y balizamiento según diseño de la convocante.</w:t>
            </w:r>
            <w:r w:rsidRPr="00DC4AB0">
              <w:rPr>
                <w:rFonts w:ascii="Calibri" w:hAnsi="Calibri"/>
                <w:color w:val="000000"/>
                <w:sz w:val="16"/>
                <w:szCs w:val="16"/>
                <w:lang w:val="es-MX" w:eastAsia="es-MX"/>
              </w:rPr>
              <w:br/>
              <w:t xml:space="preserve">6.16. Barra de estrobos traseros (rojo/blanco) de 30 </w:t>
            </w:r>
            <w:proofErr w:type="spellStart"/>
            <w:r w:rsidRPr="00DC4AB0">
              <w:rPr>
                <w:rFonts w:ascii="Calibri" w:hAnsi="Calibri"/>
                <w:color w:val="000000"/>
                <w:sz w:val="16"/>
                <w:szCs w:val="16"/>
                <w:lang w:val="es-MX" w:eastAsia="es-MX"/>
              </w:rPr>
              <w:t>cms</w:t>
            </w:r>
            <w:proofErr w:type="spellEnd"/>
            <w:r w:rsidRPr="00DC4AB0">
              <w:rPr>
                <w:rFonts w:ascii="Calibri" w:hAnsi="Calibri"/>
                <w:color w:val="000000"/>
                <w:sz w:val="16"/>
                <w:szCs w:val="16"/>
                <w:lang w:val="es-MX" w:eastAsia="es-MX"/>
              </w:rPr>
              <w:t xml:space="preserve"> </w:t>
            </w:r>
            <w:r w:rsidRPr="00DC4AB0">
              <w:rPr>
                <w:rFonts w:ascii="Calibri" w:hAnsi="Calibri"/>
                <w:color w:val="000000"/>
                <w:sz w:val="16"/>
                <w:szCs w:val="16"/>
                <w:lang w:val="es-MX" w:eastAsia="es-MX"/>
              </w:rPr>
              <w:br/>
              <w:t xml:space="preserve">6.17. Estrobos delantero rojo </w:t>
            </w:r>
            <w:r w:rsidRPr="00DC4AB0">
              <w:rPr>
                <w:rFonts w:ascii="Calibri" w:hAnsi="Calibri"/>
                <w:color w:val="000000"/>
                <w:sz w:val="16"/>
                <w:szCs w:val="16"/>
                <w:lang w:val="es-MX" w:eastAsia="es-MX"/>
              </w:rPr>
              <w:br/>
              <w:t xml:space="preserve">6.18. Estrobo delantero blanco </w:t>
            </w:r>
            <w:r w:rsidRPr="00DC4AB0">
              <w:rPr>
                <w:rFonts w:ascii="Calibri" w:hAnsi="Calibri"/>
                <w:color w:val="000000"/>
                <w:sz w:val="16"/>
                <w:szCs w:val="16"/>
                <w:lang w:val="es-MX" w:eastAsia="es-MX"/>
              </w:rPr>
              <w:br/>
              <w:t xml:space="preserve">6.19. Sirena con código de 30 Watts </w:t>
            </w:r>
            <w:r w:rsidRPr="00DC4AB0">
              <w:rPr>
                <w:rFonts w:ascii="Calibri" w:hAnsi="Calibri"/>
                <w:color w:val="000000"/>
                <w:sz w:val="16"/>
                <w:szCs w:val="16"/>
                <w:lang w:val="es-MX" w:eastAsia="es-MX"/>
              </w:rPr>
              <w:br/>
            </w:r>
            <w:r w:rsidRPr="00DC4AB0">
              <w:rPr>
                <w:rFonts w:ascii="Calibri" w:hAnsi="Calibri"/>
                <w:color w:val="000000"/>
                <w:sz w:val="16"/>
                <w:szCs w:val="16"/>
                <w:lang w:val="es-MX" w:eastAsia="es-MX"/>
              </w:rPr>
              <w:lastRenderedPageBreak/>
              <w:t>6.20. Soporte para radio</w:t>
            </w:r>
            <w:r w:rsidRPr="00DC4AB0">
              <w:rPr>
                <w:rFonts w:ascii="Calibri" w:hAnsi="Calibri"/>
                <w:color w:val="000000"/>
                <w:sz w:val="16"/>
                <w:szCs w:val="16"/>
                <w:lang w:val="es-MX" w:eastAsia="es-MX"/>
              </w:rPr>
              <w:br/>
              <w:t xml:space="preserve">7. Equipo para Paramédico    </w:t>
            </w:r>
            <w:r w:rsidRPr="00DC4AB0">
              <w:rPr>
                <w:rFonts w:ascii="Calibri" w:hAnsi="Calibri"/>
                <w:color w:val="000000"/>
                <w:sz w:val="16"/>
                <w:szCs w:val="16"/>
                <w:lang w:val="es-MX" w:eastAsia="es-MX"/>
              </w:rPr>
              <w:br/>
              <w:t xml:space="preserve">7.1.1. . Guantes profesionales con protección en nudillos    </w:t>
            </w:r>
            <w:r w:rsidRPr="00DC4AB0">
              <w:rPr>
                <w:rFonts w:ascii="Calibri" w:hAnsi="Calibri"/>
                <w:color w:val="000000"/>
                <w:sz w:val="16"/>
                <w:szCs w:val="16"/>
                <w:lang w:val="es-MX" w:eastAsia="es-MX"/>
              </w:rPr>
              <w:br/>
              <w:t xml:space="preserve">7.1.2. . Casco completo, abatible que incluya mandíbula, y conectividad </w:t>
            </w:r>
            <w:proofErr w:type="spellStart"/>
            <w:r w:rsidRPr="00DC4AB0">
              <w:rPr>
                <w:rFonts w:ascii="Calibri" w:hAnsi="Calibri"/>
                <w:color w:val="000000"/>
                <w:sz w:val="16"/>
                <w:szCs w:val="16"/>
                <w:lang w:val="es-MX" w:eastAsia="es-MX"/>
              </w:rPr>
              <w:t>bluetooth</w:t>
            </w:r>
            <w:proofErr w:type="spellEnd"/>
            <w:r w:rsidRPr="00DC4AB0">
              <w:rPr>
                <w:rFonts w:ascii="Calibri" w:hAnsi="Calibri"/>
                <w:color w:val="000000"/>
                <w:sz w:val="16"/>
                <w:szCs w:val="16"/>
                <w:lang w:val="es-MX" w:eastAsia="es-MX"/>
              </w:rPr>
              <w:br/>
              <w:t>7.1.3. . Chamarra Textil con protecciones en hombros, codos y torso, con diseño que permita la ventilación</w:t>
            </w:r>
            <w:r w:rsidRPr="00DC4AB0">
              <w:rPr>
                <w:rFonts w:ascii="Calibri" w:hAnsi="Calibri"/>
                <w:color w:val="000000"/>
                <w:sz w:val="16"/>
                <w:szCs w:val="16"/>
                <w:lang w:val="es-MX" w:eastAsia="es-MX"/>
              </w:rPr>
              <w:br/>
              <w:t>7.1.4. . Impermeable para motociclista de dos piezas</w:t>
            </w:r>
          </w:p>
        </w:tc>
      </w:tr>
      <w:tr w:rsidR="00DC4AB0" w:rsidRPr="00DC4AB0" w14:paraId="3B69E805" w14:textId="77777777"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14:paraId="2851FBA4"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lastRenderedPageBreak/>
              <w:t>2</w:t>
            </w:r>
          </w:p>
        </w:tc>
        <w:tc>
          <w:tcPr>
            <w:tcW w:w="911" w:type="dxa"/>
            <w:tcBorders>
              <w:top w:val="nil"/>
              <w:left w:val="nil"/>
              <w:bottom w:val="single" w:sz="8" w:space="0" w:color="auto"/>
              <w:right w:val="single" w:sz="8" w:space="0" w:color="auto"/>
            </w:tcBorders>
            <w:shd w:val="clear" w:color="auto" w:fill="auto"/>
            <w:noWrap/>
            <w:vAlign w:val="center"/>
            <w:hideMark/>
          </w:tcPr>
          <w:p w14:paraId="6C2F7E38"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I090000162</w:t>
            </w:r>
          </w:p>
        </w:tc>
        <w:tc>
          <w:tcPr>
            <w:tcW w:w="1161" w:type="dxa"/>
            <w:tcBorders>
              <w:top w:val="nil"/>
              <w:left w:val="nil"/>
              <w:bottom w:val="single" w:sz="8" w:space="0" w:color="auto"/>
              <w:right w:val="single" w:sz="8" w:space="0" w:color="auto"/>
            </w:tcBorders>
            <w:shd w:val="clear" w:color="auto" w:fill="auto"/>
            <w:noWrap/>
            <w:vAlign w:val="center"/>
            <w:hideMark/>
          </w:tcPr>
          <w:p w14:paraId="750A1AA9"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53101</w:t>
            </w:r>
          </w:p>
        </w:tc>
        <w:tc>
          <w:tcPr>
            <w:tcW w:w="1689" w:type="dxa"/>
            <w:tcBorders>
              <w:top w:val="nil"/>
              <w:left w:val="nil"/>
              <w:bottom w:val="single" w:sz="8" w:space="0" w:color="auto"/>
              <w:right w:val="single" w:sz="8" w:space="0" w:color="auto"/>
            </w:tcBorders>
            <w:shd w:val="clear" w:color="auto" w:fill="auto"/>
            <w:noWrap/>
            <w:vAlign w:val="center"/>
            <w:hideMark/>
          </w:tcPr>
          <w:p w14:paraId="1FADAA07"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DESFIBRILADOR PARA CARDIOLOGIA</w:t>
            </w:r>
          </w:p>
        </w:tc>
        <w:tc>
          <w:tcPr>
            <w:tcW w:w="1025" w:type="dxa"/>
            <w:tcBorders>
              <w:top w:val="nil"/>
              <w:left w:val="nil"/>
              <w:bottom w:val="single" w:sz="8" w:space="0" w:color="auto"/>
              <w:right w:val="single" w:sz="8" w:space="0" w:color="auto"/>
            </w:tcBorders>
            <w:shd w:val="clear" w:color="auto" w:fill="auto"/>
            <w:noWrap/>
            <w:vAlign w:val="center"/>
            <w:hideMark/>
          </w:tcPr>
          <w:p w14:paraId="64607FEB"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14:paraId="65184F1C"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14:paraId="709FBEDC"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DESFIBRILADOR EXTERNO AUTOMÁTICO, PORTÁTIL</w:t>
            </w:r>
            <w:r w:rsidRPr="00DC4AB0">
              <w:rPr>
                <w:rFonts w:ascii="Calibri" w:hAnsi="Calibri"/>
                <w:color w:val="000000"/>
                <w:sz w:val="16"/>
                <w:szCs w:val="16"/>
                <w:lang w:val="es-MX" w:eastAsia="es-MX"/>
              </w:rPr>
              <w:br/>
              <w:t>Dispositivo que puede analizar el electrocardiograma (ECG) para determinar si procede o no un choque de desfibrilación a través de un par de electrodos adhesivos. El desfibrilador automatizado ofrece un shock al paciente automáticamente.</w:t>
            </w:r>
            <w:r w:rsidRPr="00DC4AB0">
              <w:rPr>
                <w:rFonts w:ascii="Calibri" w:hAnsi="Calibri"/>
                <w:color w:val="000000"/>
                <w:sz w:val="16"/>
                <w:szCs w:val="16"/>
                <w:lang w:val="es-MX" w:eastAsia="es-MX"/>
              </w:rPr>
              <w:br/>
              <w:t>1.- Aparato portátil de 3.5 Kg de peso, como máximo</w:t>
            </w:r>
            <w:r w:rsidRPr="00DC4AB0">
              <w:rPr>
                <w:rFonts w:ascii="Calibri" w:hAnsi="Calibri"/>
                <w:color w:val="000000"/>
                <w:sz w:val="16"/>
                <w:szCs w:val="16"/>
                <w:lang w:val="es-MX" w:eastAsia="es-MX"/>
              </w:rPr>
              <w:br/>
              <w:t xml:space="preserve">2.- Con sistema de análisis automático para la determinación de un ritmo </w:t>
            </w:r>
            <w:proofErr w:type="spellStart"/>
            <w:r w:rsidRPr="00DC4AB0">
              <w:rPr>
                <w:rFonts w:ascii="Calibri" w:hAnsi="Calibri"/>
                <w:color w:val="000000"/>
                <w:sz w:val="16"/>
                <w:szCs w:val="16"/>
                <w:lang w:val="es-MX" w:eastAsia="es-MX"/>
              </w:rPr>
              <w:t>desfibrilable</w:t>
            </w:r>
            <w:proofErr w:type="spellEnd"/>
            <w:r w:rsidRPr="00DC4AB0">
              <w:rPr>
                <w:rFonts w:ascii="Calibri" w:hAnsi="Calibri"/>
                <w:color w:val="000000"/>
                <w:sz w:val="16"/>
                <w:szCs w:val="16"/>
                <w:lang w:val="es-MX" w:eastAsia="es-MX"/>
              </w:rPr>
              <w:br/>
              <w:t>3.- Suministro de un choque de desfibrilación utilizando una onda bifásica</w:t>
            </w:r>
            <w:r w:rsidRPr="00DC4AB0">
              <w:rPr>
                <w:rFonts w:ascii="Calibri" w:hAnsi="Calibri"/>
                <w:color w:val="000000"/>
                <w:sz w:val="16"/>
                <w:szCs w:val="16"/>
                <w:lang w:val="es-MX" w:eastAsia="es-MX"/>
              </w:rPr>
              <w:br/>
              <w:t>4.- Con sistema de instrucciones de voz en idioma español</w:t>
            </w:r>
            <w:r w:rsidRPr="00DC4AB0">
              <w:rPr>
                <w:rFonts w:ascii="Calibri" w:hAnsi="Calibri"/>
                <w:color w:val="000000"/>
                <w:sz w:val="16"/>
                <w:szCs w:val="16"/>
                <w:lang w:val="es-MX" w:eastAsia="es-MX"/>
              </w:rPr>
              <w:br/>
              <w:t>5.- Para uso adulto y/o pediátrico (que incluya los electrodos específicos según sea necesario)</w:t>
            </w:r>
            <w:r w:rsidRPr="00DC4AB0">
              <w:rPr>
                <w:rFonts w:ascii="Calibri" w:hAnsi="Calibri"/>
                <w:color w:val="000000"/>
                <w:sz w:val="16"/>
                <w:szCs w:val="16"/>
                <w:lang w:val="es-MX" w:eastAsia="es-MX"/>
              </w:rPr>
              <w:br/>
              <w:t xml:space="preserve">6.- Con capacidad de realizar en forma automática </w:t>
            </w:r>
            <w:proofErr w:type="spellStart"/>
            <w:r w:rsidRPr="00DC4AB0">
              <w:rPr>
                <w:rFonts w:ascii="Calibri" w:hAnsi="Calibri"/>
                <w:color w:val="000000"/>
                <w:sz w:val="16"/>
                <w:szCs w:val="16"/>
                <w:lang w:val="es-MX" w:eastAsia="es-MX"/>
              </w:rPr>
              <w:t>autoverificaciones</w:t>
            </w:r>
            <w:proofErr w:type="spellEnd"/>
            <w:r w:rsidRPr="00DC4AB0">
              <w:rPr>
                <w:rFonts w:ascii="Calibri" w:hAnsi="Calibri"/>
                <w:color w:val="000000"/>
                <w:sz w:val="16"/>
                <w:szCs w:val="16"/>
                <w:lang w:val="es-MX" w:eastAsia="es-MX"/>
              </w:rPr>
              <w:t xml:space="preserve"> que aseguren el correcto funcionamiento del equipo. </w:t>
            </w:r>
            <w:r w:rsidRPr="00DC4AB0">
              <w:rPr>
                <w:rFonts w:ascii="Calibri" w:hAnsi="Calibri"/>
                <w:color w:val="000000"/>
                <w:sz w:val="16"/>
                <w:szCs w:val="16"/>
                <w:lang w:val="es-MX" w:eastAsia="es-MX"/>
              </w:rPr>
              <w:br/>
              <w:t>7.- Batería con duración mínima de 24 meses en estado de espera.</w:t>
            </w:r>
            <w:r w:rsidRPr="00DC4AB0">
              <w:rPr>
                <w:rFonts w:ascii="Calibri" w:hAnsi="Calibri"/>
                <w:color w:val="000000"/>
                <w:sz w:val="16"/>
                <w:szCs w:val="16"/>
                <w:lang w:val="es-MX" w:eastAsia="es-MX"/>
              </w:rPr>
              <w:br/>
              <w:t>8.- Memoria de almacenamiento de eventos.</w:t>
            </w:r>
            <w:r w:rsidRPr="00DC4AB0">
              <w:rPr>
                <w:rFonts w:ascii="Calibri" w:hAnsi="Calibri"/>
                <w:color w:val="000000"/>
                <w:sz w:val="16"/>
                <w:szCs w:val="16"/>
                <w:lang w:val="es-MX" w:eastAsia="es-MX"/>
              </w:rPr>
              <w:br/>
              <w:t>8.1.- Posibilidad de transferencia de la información almacenada a algún medio electrónico.</w:t>
            </w:r>
            <w:r w:rsidRPr="00DC4AB0">
              <w:rPr>
                <w:rFonts w:ascii="Calibri" w:hAnsi="Calibri"/>
                <w:color w:val="000000"/>
                <w:sz w:val="16"/>
                <w:szCs w:val="16"/>
                <w:lang w:val="es-MX" w:eastAsia="es-MX"/>
              </w:rPr>
              <w:br/>
              <w:t>9. Forma de onda: bifásica rectilínea.</w:t>
            </w:r>
            <w:r w:rsidRPr="00DC4AB0">
              <w:rPr>
                <w:rFonts w:ascii="Calibri" w:hAnsi="Calibri"/>
                <w:color w:val="000000"/>
                <w:sz w:val="16"/>
                <w:szCs w:val="16"/>
                <w:lang w:val="es-MX" w:eastAsia="es-MX"/>
              </w:rPr>
              <w:br/>
              <w:t xml:space="preserve">10. Tiempo de retención de carga del desfibrilador: 30 segundos </w:t>
            </w:r>
            <w:r w:rsidRPr="00DC4AB0">
              <w:rPr>
                <w:rFonts w:ascii="Calibri" w:hAnsi="Calibri"/>
                <w:color w:val="000000"/>
                <w:sz w:val="16"/>
                <w:szCs w:val="16"/>
                <w:lang w:val="es-MX" w:eastAsia="es-MX"/>
              </w:rPr>
              <w:br/>
              <w:t xml:space="preserve">11. Selección de la energía: selección automática </w:t>
            </w:r>
            <w:proofErr w:type="spellStart"/>
            <w:r w:rsidRPr="00DC4AB0">
              <w:rPr>
                <w:rFonts w:ascii="Calibri" w:hAnsi="Calibri"/>
                <w:color w:val="000000"/>
                <w:sz w:val="16"/>
                <w:szCs w:val="16"/>
                <w:lang w:val="es-MX" w:eastAsia="es-MX"/>
              </w:rPr>
              <w:t>preprogramada</w:t>
            </w:r>
            <w:proofErr w:type="spellEnd"/>
            <w:r w:rsidRPr="00DC4AB0">
              <w:rPr>
                <w:rFonts w:ascii="Calibri" w:hAnsi="Calibri"/>
                <w:color w:val="000000"/>
                <w:sz w:val="16"/>
                <w:szCs w:val="16"/>
                <w:lang w:val="es-MX" w:eastAsia="es-MX"/>
              </w:rPr>
              <w:t xml:space="preserve"> (120J, 150J, 200J) </w:t>
            </w:r>
            <w:r w:rsidRPr="00DC4AB0">
              <w:rPr>
                <w:rFonts w:ascii="Calibri" w:hAnsi="Calibri"/>
                <w:color w:val="000000"/>
                <w:sz w:val="16"/>
                <w:szCs w:val="16"/>
                <w:lang w:val="es-MX" w:eastAsia="es-MX"/>
              </w:rPr>
              <w:br/>
              <w:t>12. Seguridad del paciente</w:t>
            </w:r>
            <w:proofErr w:type="gramStart"/>
            <w:r w:rsidRPr="00DC4AB0">
              <w:rPr>
                <w:rFonts w:ascii="Calibri" w:hAnsi="Calibri"/>
                <w:color w:val="000000"/>
                <w:sz w:val="16"/>
                <w:szCs w:val="16"/>
                <w:lang w:val="es-MX" w:eastAsia="es-MX"/>
              </w:rPr>
              <w:t>:  todas</w:t>
            </w:r>
            <w:proofErr w:type="gramEnd"/>
            <w:r w:rsidRPr="00DC4AB0">
              <w:rPr>
                <w:rFonts w:ascii="Calibri" w:hAnsi="Calibri"/>
                <w:color w:val="000000"/>
                <w:sz w:val="16"/>
                <w:szCs w:val="16"/>
                <w:lang w:val="es-MX" w:eastAsia="es-MX"/>
              </w:rPr>
              <w:t xml:space="preserve"> las conexiones de paciente deben estar aisladas eléctricamente</w:t>
            </w:r>
            <w:r w:rsidRPr="00DC4AB0">
              <w:rPr>
                <w:rFonts w:ascii="Calibri" w:hAnsi="Calibri"/>
                <w:color w:val="000000"/>
                <w:sz w:val="16"/>
                <w:szCs w:val="16"/>
                <w:lang w:val="es-MX" w:eastAsia="es-MX"/>
              </w:rPr>
              <w:br/>
              <w:t xml:space="preserve">13. Tiempo de carga: menos de 10 segundos con baterías nuevas. </w:t>
            </w:r>
            <w:r w:rsidRPr="00DC4AB0">
              <w:rPr>
                <w:rFonts w:ascii="Calibri" w:hAnsi="Calibri"/>
                <w:color w:val="000000"/>
                <w:sz w:val="16"/>
                <w:szCs w:val="16"/>
                <w:lang w:val="es-MX" w:eastAsia="es-MX"/>
              </w:rPr>
              <w:br/>
              <w:t xml:space="preserve">14. Electrodos: Para adulto e Infante. </w:t>
            </w:r>
            <w:r w:rsidRPr="00DC4AB0">
              <w:rPr>
                <w:rFonts w:ascii="Calibri" w:hAnsi="Calibri"/>
                <w:color w:val="000000"/>
                <w:sz w:val="16"/>
                <w:szCs w:val="16"/>
                <w:lang w:val="es-MX" w:eastAsia="es-MX"/>
              </w:rPr>
              <w:br/>
              <w:t xml:space="preserve">15. Comprobación automática: Comprobación automática configurable de 1 a 7 días.  </w:t>
            </w:r>
            <w:r w:rsidRPr="00DC4AB0">
              <w:rPr>
                <w:rFonts w:ascii="Calibri" w:hAnsi="Calibri"/>
                <w:color w:val="000000"/>
                <w:sz w:val="16"/>
                <w:szCs w:val="16"/>
                <w:lang w:val="es-MX" w:eastAsia="es-MX"/>
              </w:rPr>
              <w:br/>
              <w:t xml:space="preserve">16. Valor predeterminado = cada 7 Comprobación mensual a energía completa (200J). </w:t>
            </w:r>
            <w:r w:rsidRPr="00DC4AB0">
              <w:rPr>
                <w:rFonts w:ascii="Calibri" w:hAnsi="Calibri"/>
                <w:color w:val="000000"/>
                <w:sz w:val="16"/>
                <w:szCs w:val="16"/>
                <w:lang w:val="es-MX" w:eastAsia="es-MX"/>
              </w:rPr>
              <w:br/>
              <w:t xml:space="preserve">17. Comprobaciones automáticas Capacidad de batería, conexión de los electrodos, electrocardiograma y circuitos de carga y descarga, hardware y software de microprocesador, circuito de RCP y sensor CPR-D, y circuito de audio </w:t>
            </w:r>
            <w:r w:rsidRPr="00DC4AB0">
              <w:rPr>
                <w:rFonts w:ascii="Calibri" w:hAnsi="Calibri"/>
                <w:color w:val="000000"/>
                <w:sz w:val="16"/>
                <w:szCs w:val="16"/>
                <w:lang w:val="es-MX" w:eastAsia="es-MX"/>
              </w:rPr>
              <w:br/>
              <w:t xml:space="preserve">18. RCP: Metrónomo de frecuencia Variable entre 60 y 100 CPM </w:t>
            </w:r>
            <w:r w:rsidRPr="00DC4AB0">
              <w:rPr>
                <w:rFonts w:ascii="Calibri" w:hAnsi="Calibri"/>
                <w:color w:val="000000"/>
                <w:sz w:val="16"/>
                <w:szCs w:val="16"/>
                <w:lang w:val="es-MX" w:eastAsia="es-MX"/>
              </w:rPr>
              <w:br/>
              <w:t xml:space="preserve">19. Profundidad: de 3/4” a 3,5”; De 1,9 a 8,9 cm </w:t>
            </w:r>
            <w:r w:rsidRPr="00DC4AB0">
              <w:rPr>
                <w:rFonts w:ascii="Calibri" w:hAnsi="Calibri"/>
                <w:color w:val="000000"/>
                <w:sz w:val="16"/>
                <w:szCs w:val="16"/>
                <w:lang w:val="es-MX" w:eastAsia="es-MX"/>
              </w:rPr>
              <w:br/>
              <w:t xml:space="preserve">20. Asesoramiento de la desfibrilación: evalúa la conexión del electrodo y el ECG del paciente para determinar si se requiere la desfibrilación. </w:t>
            </w:r>
            <w:r w:rsidRPr="00DC4AB0">
              <w:rPr>
                <w:rFonts w:ascii="Calibri" w:hAnsi="Calibri"/>
                <w:color w:val="000000"/>
                <w:sz w:val="16"/>
                <w:szCs w:val="16"/>
                <w:lang w:val="es-MX" w:eastAsia="es-MX"/>
              </w:rPr>
              <w:br/>
              <w:t xml:space="preserve">21. Ritmos susceptibles de descarga: fibrilación ventricular con amplitud promedio &gt;100 </w:t>
            </w:r>
            <w:proofErr w:type="spellStart"/>
            <w:r w:rsidRPr="00DC4AB0">
              <w:rPr>
                <w:rFonts w:ascii="Calibri" w:hAnsi="Calibri"/>
                <w:color w:val="000000"/>
                <w:sz w:val="16"/>
                <w:szCs w:val="16"/>
                <w:lang w:val="es-MX" w:eastAsia="es-MX"/>
              </w:rPr>
              <w:t>microvoltios</w:t>
            </w:r>
            <w:proofErr w:type="spellEnd"/>
            <w:r w:rsidRPr="00DC4AB0">
              <w:rPr>
                <w:rFonts w:ascii="Calibri" w:hAnsi="Calibri"/>
                <w:color w:val="000000"/>
                <w:sz w:val="16"/>
                <w:szCs w:val="16"/>
                <w:lang w:val="es-MX" w:eastAsia="es-MX"/>
              </w:rPr>
              <w:t xml:space="preserve"> y taquicardia ventricular compleja amplia con frecuencias mayores que 150 </w:t>
            </w:r>
            <w:proofErr w:type="spellStart"/>
            <w:r w:rsidRPr="00DC4AB0">
              <w:rPr>
                <w:rFonts w:ascii="Calibri" w:hAnsi="Calibri"/>
                <w:color w:val="000000"/>
                <w:sz w:val="16"/>
                <w:szCs w:val="16"/>
                <w:lang w:val="es-MX" w:eastAsia="es-MX"/>
              </w:rPr>
              <w:t>lpm</w:t>
            </w:r>
            <w:proofErr w:type="spellEnd"/>
            <w:r w:rsidRPr="00DC4AB0">
              <w:rPr>
                <w:rFonts w:ascii="Calibri" w:hAnsi="Calibri"/>
                <w:color w:val="000000"/>
                <w:sz w:val="16"/>
                <w:szCs w:val="16"/>
                <w:lang w:val="es-MX" w:eastAsia="es-MX"/>
              </w:rPr>
              <w:t xml:space="preserve"> para adultos o 200 </w:t>
            </w:r>
            <w:proofErr w:type="spellStart"/>
            <w:r w:rsidRPr="00DC4AB0">
              <w:rPr>
                <w:rFonts w:ascii="Calibri" w:hAnsi="Calibri"/>
                <w:color w:val="000000"/>
                <w:sz w:val="16"/>
                <w:szCs w:val="16"/>
                <w:lang w:val="es-MX" w:eastAsia="es-MX"/>
              </w:rPr>
              <w:t>lpm</w:t>
            </w:r>
            <w:proofErr w:type="spellEnd"/>
            <w:r w:rsidRPr="00DC4AB0">
              <w:rPr>
                <w:rFonts w:ascii="Calibri" w:hAnsi="Calibri"/>
                <w:color w:val="000000"/>
                <w:sz w:val="16"/>
                <w:szCs w:val="16"/>
                <w:lang w:val="es-MX" w:eastAsia="es-MX"/>
              </w:rPr>
              <w:t xml:space="preserve"> para niños. </w:t>
            </w:r>
            <w:r w:rsidRPr="00DC4AB0">
              <w:rPr>
                <w:rFonts w:ascii="Calibri" w:hAnsi="Calibri"/>
                <w:color w:val="000000"/>
                <w:sz w:val="16"/>
                <w:szCs w:val="16"/>
                <w:lang w:val="es-MX" w:eastAsia="es-MX"/>
              </w:rPr>
              <w:br/>
              <w:t xml:space="preserve">22. Rango de medición de la impedancia del paciente: 0 a 300 ohmios </w:t>
            </w:r>
            <w:r w:rsidRPr="00DC4AB0">
              <w:rPr>
                <w:rFonts w:ascii="Calibri" w:hAnsi="Calibri"/>
                <w:color w:val="000000"/>
                <w:sz w:val="16"/>
                <w:szCs w:val="16"/>
                <w:lang w:val="es-MX" w:eastAsia="es-MX"/>
              </w:rPr>
              <w:br/>
              <w:t xml:space="preserve">23. Desfibrilador: circuito protegido de ECG </w:t>
            </w:r>
            <w:r w:rsidRPr="00DC4AB0">
              <w:rPr>
                <w:rFonts w:ascii="Calibri" w:hAnsi="Calibri"/>
                <w:color w:val="000000"/>
                <w:sz w:val="16"/>
                <w:szCs w:val="16"/>
                <w:lang w:val="es-MX" w:eastAsia="es-MX"/>
              </w:rPr>
              <w:br/>
              <w:t>24. Capacidad de batería:   5 años (225 descargas).</w:t>
            </w:r>
            <w:r w:rsidRPr="00DC4AB0">
              <w:rPr>
                <w:rFonts w:ascii="Calibri" w:hAnsi="Calibri"/>
                <w:color w:val="000000"/>
                <w:sz w:val="16"/>
                <w:szCs w:val="16"/>
                <w:lang w:val="es-MX" w:eastAsia="es-MX"/>
              </w:rPr>
              <w:br/>
            </w:r>
            <w:r w:rsidRPr="00DC4AB0">
              <w:rPr>
                <w:rFonts w:ascii="Calibri" w:hAnsi="Calibri"/>
                <w:color w:val="000000"/>
                <w:sz w:val="16"/>
                <w:szCs w:val="16"/>
                <w:lang w:val="es-MX" w:eastAsia="es-MX"/>
              </w:rPr>
              <w:lastRenderedPageBreak/>
              <w:t>25. Registro de datos y almacenamiento</w:t>
            </w:r>
            <w:proofErr w:type="gramStart"/>
            <w:r w:rsidRPr="00DC4AB0">
              <w:rPr>
                <w:rFonts w:ascii="Calibri" w:hAnsi="Calibri"/>
                <w:color w:val="000000"/>
                <w:sz w:val="16"/>
                <w:szCs w:val="16"/>
                <w:lang w:val="es-MX" w:eastAsia="es-MX"/>
              </w:rPr>
              <w:t>:  50</w:t>
            </w:r>
            <w:proofErr w:type="gramEnd"/>
            <w:r w:rsidRPr="00DC4AB0">
              <w:rPr>
                <w:rFonts w:ascii="Calibri" w:hAnsi="Calibri"/>
                <w:color w:val="000000"/>
                <w:sz w:val="16"/>
                <w:szCs w:val="16"/>
                <w:lang w:val="es-MX" w:eastAsia="es-MX"/>
              </w:rPr>
              <w:t xml:space="preserve"> minutos de datos de ECG y RCP.  20 minutos de grabación de audio y datos de ECG y RCP</w:t>
            </w:r>
          </w:p>
        </w:tc>
      </w:tr>
      <w:tr w:rsidR="00DC4AB0" w:rsidRPr="00DC4AB0" w14:paraId="4E783214" w14:textId="77777777"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14:paraId="68F6E972"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lastRenderedPageBreak/>
              <w:t>3</w:t>
            </w:r>
          </w:p>
        </w:tc>
        <w:tc>
          <w:tcPr>
            <w:tcW w:w="911" w:type="dxa"/>
            <w:tcBorders>
              <w:top w:val="nil"/>
              <w:left w:val="nil"/>
              <w:bottom w:val="single" w:sz="8" w:space="0" w:color="auto"/>
              <w:right w:val="single" w:sz="8" w:space="0" w:color="auto"/>
            </w:tcBorders>
            <w:shd w:val="clear" w:color="auto" w:fill="auto"/>
            <w:noWrap/>
            <w:vAlign w:val="center"/>
            <w:hideMark/>
          </w:tcPr>
          <w:p w14:paraId="6366AE40"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I090000997</w:t>
            </w:r>
          </w:p>
        </w:tc>
        <w:tc>
          <w:tcPr>
            <w:tcW w:w="1161" w:type="dxa"/>
            <w:tcBorders>
              <w:top w:val="nil"/>
              <w:left w:val="nil"/>
              <w:bottom w:val="single" w:sz="8" w:space="0" w:color="auto"/>
              <w:right w:val="single" w:sz="8" w:space="0" w:color="auto"/>
            </w:tcBorders>
            <w:shd w:val="clear" w:color="auto" w:fill="auto"/>
            <w:noWrap/>
            <w:vAlign w:val="center"/>
            <w:hideMark/>
          </w:tcPr>
          <w:p w14:paraId="7537C668"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53109</w:t>
            </w:r>
          </w:p>
        </w:tc>
        <w:tc>
          <w:tcPr>
            <w:tcW w:w="1689" w:type="dxa"/>
            <w:tcBorders>
              <w:top w:val="nil"/>
              <w:left w:val="nil"/>
              <w:bottom w:val="single" w:sz="8" w:space="0" w:color="auto"/>
              <w:right w:val="single" w:sz="8" w:space="0" w:color="auto"/>
            </w:tcBorders>
            <w:shd w:val="clear" w:color="auto" w:fill="auto"/>
            <w:noWrap/>
            <w:vAlign w:val="center"/>
            <w:hideMark/>
          </w:tcPr>
          <w:p w14:paraId="77C378F7"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GLUCOMETRO</w:t>
            </w:r>
          </w:p>
        </w:tc>
        <w:tc>
          <w:tcPr>
            <w:tcW w:w="1025" w:type="dxa"/>
            <w:tcBorders>
              <w:top w:val="nil"/>
              <w:left w:val="nil"/>
              <w:bottom w:val="single" w:sz="8" w:space="0" w:color="auto"/>
              <w:right w:val="single" w:sz="8" w:space="0" w:color="auto"/>
            </w:tcBorders>
            <w:shd w:val="clear" w:color="auto" w:fill="auto"/>
            <w:noWrap/>
            <w:vAlign w:val="center"/>
            <w:hideMark/>
          </w:tcPr>
          <w:p w14:paraId="21049F3B"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14:paraId="495D6BE1"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14:paraId="20008197"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 xml:space="preserve">Equipo portátil para medir la concentración de glucosa en sangre utilizando tiras reactivas y sangre capilar. </w:t>
            </w:r>
            <w:r w:rsidRPr="00DC4AB0">
              <w:rPr>
                <w:rFonts w:ascii="Calibri" w:hAnsi="Calibri"/>
                <w:color w:val="000000"/>
                <w:sz w:val="16"/>
                <w:szCs w:val="16"/>
                <w:lang w:val="es-MX" w:eastAsia="es-MX"/>
              </w:rPr>
              <w:br/>
              <w:t xml:space="preserve">Método de medición: electroquímico, </w:t>
            </w:r>
            <w:proofErr w:type="spellStart"/>
            <w:r w:rsidRPr="00DC4AB0">
              <w:rPr>
                <w:rFonts w:ascii="Calibri" w:hAnsi="Calibri"/>
                <w:color w:val="000000"/>
                <w:sz w:val="16"/>
                <w:szCs w:val="16"/>
                <w:lang w:val="es-MX" w:eastAsia="es-MX"/>
              </w:rPr>
              <w:t>reflactancia</w:t>
            </w:r>
            <w:proofErr w:type="spellEnd"/>
            <w:r w:rsidRPr="00DC4AB0">
              <w:rPr>
                <w:rFonts w:ascii="Calibri" w:hAnsi="Calibri"/>
                <w:color w:val="000000"/>
                <w:sz w:val="16"/>
                <w:szCs w:val="16"/>
                <w:lang w:val="es-MX" w:eastAsia="es-MX"/>
              </w:rPr>
              <w:t xml:space="preserve">, </w:t>
            </w:r>
            <w:proofErr w:type="spellStart"/>
            <w:r w:rsidRPr="00DC4AB0">
              <w:rPr>
                <w:rFonts w:ascii="Calibri" w:hAnsi="Calibri"/>
                <w:color w:val="000000"/>
                <w:sz w:val="16"/>
                <w:szCs w:val="16"/>
                <w:lang w:val="es-MX" w:eastAsia="es-MX"/>
              </w:rPr>
              <w:t>biosensor</w:t>
            </w:r>
            <w:proofErr w:type="spellEnd"/>
            <w:r w:rsidRPr="00DC4AB0">
              <w:rPr>
                <w:rFonts w:ascii="Calibri" w:hAnsi="Calibri"/>
                <w:color w:val="000000"/>
                <w:sz w:val="16"/>
                <w:szCs w:val="16"/>
                <w:lang w:val="es-MX" w:eastAsia="es-MX"/>
              </w:rPr>
              <w:t xml:space="preserve">, colorimetría o absorbancia. </w:t>
            </w:r>
            <w:r w:rsidRPr="00DC4AB0">
              <w:rPr>
                <w:rFonts w:ascii="Calibri" w:hAnsi="Calibri"/>
                <w:color w:val="000000"/>
                <w:sz w:val="16"/>
                <w:szCs w:val="16"/>
                <w:lang w:val="es-MX" w:eastAsia="es-MX"/>
              </w:rPr>
              <w:br/>
              <w:t>Capacidad de medición de 20 a 450 mg/dl, o mayor</w:t>
            </w:r>
            <w:r w:rsidRPr="00DC4AB0">
              <w:rPr>
                <w:rFonts w:ascii="Calibri" w:hAnsi="Calibri"/>
                <w:color w:val="000000"/>
                <w:sz w:val="16"/>
                <w:szCs w:val="16"/>
                <w:lang w:val="es-MX" w:eastAsia="es-MX"/>
              </w:rPr>
              <w:br/>
              <w:t xml:space="preserve">Volumen de muestra 1-2 </w:t>
            </w:r>
            <w:proofErr w:type="spellStart"/>
            <w:r w:rsidRPr="00DC4AB0">
              <w:rPr>
                <w:rFonts w:ascii="Calibri" w:hAnsi="Calibri"/>
                <w:color w:val="000000"/>
                <w:sz w:val="16"/>
                <w:szCs w:val="16"/>
                <w:lang w:val="es-MX" w:eastAsia="es-MX"/>
              </w:rPr>
              <w:t>μL</w:t>
            </w:r>
            <w:proofErr w:type="spellEnd"/>
            <w:r w:rsidRPr="00DC4AB0">
              <w:rPr>
                <w:rFonts w:ascii="Calibri" w:hAnsi="Calibri"/>
                <w:color w:val="000000"/>
                <w:sz w:val="16"/>
                <w:szCs w:val="16"/>
                <w:lang w:val="es-MX" w:eastAsia="es-MX"/>
              </w:rPr>
              <w:t xml:space="preserve">. </w:t>
            </w:r>
            <w:r w:rsidRPr="00DC4AB0">
              <w:rPr>
                <w:rFonts w:ascii="Calibri" w:hAnsi="Calibri"/>
                <w:color w:val="000000"/>
                <w:sz w:val="16"/>
                <w:szCs w:val="16"/>
                <w:lang w:val="es-MX" w:eastAsia="es-MX"/>
              </w:rPr>
              <w:br/>
              <w:t>Con pantalla de cristal líquido.</w:t>
            </w:r>
            <w:r w:rsidRPr="00DC4AB0">
              <w:rPr>
                <w:rFonts w:ascii="Calibri" w:hAnsi="Calibri"/>
                <w:color w:val="000000"/>
                <w:sz w:val="16"/>
                <w:szCs w:val="16"/>
                <w:lang w:val="es-MX" w:eastAsia="es-MX"/>
              </w:rPr>
              <w:br/>
              <w:t>Dispositivo de punción semiautomática para la obtención de muestras de sangre capilar</w:t>
            </w:r>
            <w:r w:rsidRPr="00DC4AB0">
              <w:rPr>
                <w:rFonts w:ascii="Calibri" w:hAnsi="Calibri"/>
                <w:color w:val="000000"/>
                <w:sz w:val="16"/>
                <w:szCs w:val="16"/>
                <w:lang w:val="es-MX" w:eastAsia="es-MX"/>
              </w:rPr>
              <w:br/>
              <w:t>Tiempo de prueba: máximo 5 segundos.</w:t>
            </w:r>
            <w:r w:rsidRPr="00DC4AB0">
              <w:rPr>
                <w:rFonts w:ascii="Calibri" w:hAnsi="Calibri"/>
                <w:color w:val="000000"/>
                <w:sz w:val="16"/>
                <w:szCs w:val="16"/>
                <w:lang w:val="es-MX" w:eastAsia="es-MX"/>
              </w:rPr>
              <w:br/>
              <w:t xml:space="preserve">Con capacidad de memoria de al menos 500 pruebas. </w:t>
            </w:r>
            <w:r w:rsidRPr="00DC4AB0">
              <w:rPr>
                <w:rFonts w:ascii="Calibri" w:hAnsi="Calibri"/>
                <w:color w:val="000000"/>
                <w:sz w:val="16"/>
                <w:szCs w:val="16"/>
                <w:lang w:val="es-MX" w:eastAsia="es-MX"/>
              </w:rPr>
              <w:br/>
              <w:t xml:space="preserve">Sin </w:t>
            </w:r>
            <w:proofErr w:type="spellStart"/>
            <w:r w:rsidRPr="00DC4AB0">
              <w:rPr>
                <w:rFonts w:ascii="Calibri" w:hAnsi="Calibri"/>
                <w:color w:val="000000"/>
                <w:sz w:val="16"/>
                <w:szCs w:val="16"/>
                <w:lang w:val="es-MX" w:eastAsia="es-MX"/>
              </w:rPr>
              <w:t>perdida</w:t>
            </w:r>
            <w:proofErr w:type="spellEnd"/>
            <w:r w:rsidRPr="00DC4AB0">
              <w:rPr>
                <w:rFonts w:ascii="Calibri" w:hAnsi="Calibri"/>
                <w:color w:val="000000"/>
                <w:sz w:val="16"/>
                <w:szCs w:val="16"/>
                <w:lang w:val="es-MX" w:eastAsia="es-MX"/>
              </w:rPr>
              <w:t xml:space="preserve"> de memoria si la batería es removida. </w:t>
            </w:r>
            <w:r w:rsidRPr="00DC4AB0">
              <w:rPr>
                <w:rFonts w:ascii="Calibri" w:hAnsi="Calibri"/>
                <w:color w:val="000000"/>
                <w:sz w:val="16"/>
                <w:szCs w:val="16"/>
                <w:lang w:val="es-MX" w:eastAsia="es-MX"/>
              </w:rPr>
              <w:br/>
              <w:t>Indicador visual de batería baja.</w:t>
            </w:r>
            <w:r w:rsidRPr="00DC4AB0">
              <w:rPr>
                <w:rFonts w:ascii="Calibri" w:hAnsi="Calibri"/>
                <w:color w:val="000000"/>
                <w:sz w:val="16"/>
                <w:szCs w:val="16"/>
                <w:lang w:val="es-MX" w:eastAsia="es-MX"/>
              </w:rPr>
              <w:br/>
              <w:t>Baterías desechables asegurando su compatibilidad con la marca y modelo del equipo.</w:t>
            </w:r>
          </w:p>
        </w:tc>
      </w:tr>
      <w:tr w:rsidR="00DC4AB0" w:rsidRPr="00DC4AB0" w14:paraId="65769722" w14:textId="77777777"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14:paraId="74261A41"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4</w:t>
            </w:r>
          </w:p>
        </w:tc>
        <w:tc>
          <w:tcPr>
            <w:tcW w:w="911" w:type="dxa"/>
            <w:tcBorders>
              <w:top w:val="nil"/>
              <w:left w:val="nil"/>
              <w:bottom w:val="single" w:sz="8" w:space="0" w:color="auto"/>
              <w:right w:val="single" w:sz="8" w:space="0" w:color="auto"/>
            </w:tcBorders>
            <w:shd w:val="clear" w:color="auto" w:fill="auto"/>
            <w:noWrap/>
            <w:vAlign w:val="center"/>
            <w:hideMark/>
          </w:tcPr>
          <w:p w14:paraId="74CA2C84"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I060600998</w:t>
            </w:r>
          </w:p>
        </w:tc>
        <w:tc>
          <w:tcPr>
            <w:tcW w:w="1161" w:type="dxa"/>
            <w:tcBorders>
              <w:top w:val="nil"/>
              <w:left w:val="nil"/>
              <w:bottom w:val="single" w:sz="8" w:space="0" w:color="auto"/>
              <w:right w:val="single" w:sz="8" w:space="0" w:color="auto"/>
            </w:tcBorders>
            <w:shd w:val="clear" w:color="auto" w:fill="auto"/>
            <w:noWrap/>
            <w:vAlign w:val="center"/>
            <w:hideMark/>
          </w:tcPr>
          <w:p w14:paraId="0B1ABC5E"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53101</w:t>
            </w:r>
          </w:p>
        </w:tc>
        <w:tc>
          <w:tcPr>
            <w:tcW w:w="1689" w:type="dxa"/>
            <w:tcBorders>
              <w:top w:val="nil"/>
              <w:left w:val="nil"/>
              <w:bottom w:val="single" w:sz="8" w:space="0" w:color="auto"/>
              <w:right w:val="single" w:sz="8" w:space="0" w:color="auto"/>
            </w:tcBorders>
            <w:shd w:val="clear" w:color="auto" w:fill="auto"/>
            <w:noWrap/>
            <w:vAlign w:val="center"/>
            <w:hideMark/>
          </w:tcPr>
          <w:p w14:paraId="1BB911BB"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SENSOR DE OXIMETRO</w:t>
            </w:r>
          </w:p>
        </w:tc>
        <w:tc>
          <w:tcPr>
            <w:tcW w:w="1025" w:type="dxa"/>
            <w:tcBorders>
              <w:top w:val="nil"/>
              <w:left w:val="nil"/>
              <w:bottom w:val="single" w:sz="8" w:space="0" w:color="auto"/>
              <w:right w:val="single" w:sz="8" w:space="0" w:color="auto"/>
            </w:tcBorders>
            <w:shd w:val="clear" w:color="auto" w:fill="auto"/>
            <w:noWrap/>
            <w:vAlign w:val="center"/>
            <w:hideMark/>
          </w:tcPr>
          <w:p w14:paraId="25E9F386"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14:paraId="1B302530"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14:paraId="210F5D2F"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 xml:space="preserve">Equipo portátil para registro y control continuo del nivel de saturación de oxígeno en la sangre y la frecuencia del pulso, con fines diagnósticos y terapéuticos. Equipo portátil para la medición del nivel de saturación de oxígeno en un dedo o </w:t>
            </w:r>
            <w:proofErr w:type="spellStart"/>
            <w:r w:rsidRPr="00DC4AB0">
              <w:rPr>
                <w:rFonts w:ascii="Calibri" w:hAnsi="Calibri"/>
                <w:color w:val="000000"/>
                <w:sz w:val="16"/>
                <w:szCs w:val="16"/>
                <w:lang w:val="es-MX" w:eastAsia="es-MX"/>
              </w:rPr>
              <w:t>multisitio</w:t>
            </w:r>
            <w:proofErr w:type="spellEnd"/>
            <w:r w:rsidRPr="00DC4AB0">
              <w:rPr>
                <w:rFonts w:ascii="Calibri" w:hAnsi="Calibri"/>
                <w:color w:val="000000"/>
                <w:sz w:val="16"/>
                <w:szCs w:val="16"/>
                <w:lang w:val="es-MX" w:eastAsia="es-MX"/>
              </w:rPr>
              <w:t xml:space="preserve"> y con registro del pulso. Despliegue digital de: porcentaje de saturación de oxígeno en sangre con intervalo de 70 a 99%. Frecuencia de pulso dentro del rango de 30 a 235 pulsos por minuto. LED o barra de color para indicar la calidad de la señal de perfusión recibida. Con indicador de batería baja. </w:t>
            </w:r>
            <w:proofErr w:type="spellStart"/>
            <w:proofErr w:type="gramStart"/>
            <w:r w:rsidRPr="00DC4AB0">
              <w:rPr>
                <w:rFonts w:ascii="Calibri" w:hAnsi="Calibri"/>
                <w:color w:val="000000"/>
                <w:sz w:val="16"/>
                <w:szCs w:val="16"/>
                <w:lang w:val="es-MX" w:eastAsia="es-MX"/>
              </w:rPr>
              <w:t>duracion</w:t>
            </w:r>
            <w:proofErr w:type="spellEnd"/>
            <w:proofErr w:type="gramEnd"/>
            <w:r w:rsidRPr="00DC4AB0">
              <w:rPr>
                <w:rFonts w:ascii="Calibri" w:hAnsi="Calibri"/>
                <w:color w:val="000000"/>
                <w:sz w:val="16"/>
                <w:szCs w:val="16"/>
                <w:lang w:val="es-MX" w:eastAsia="es-MX"/>
              </w:rPr>
              <w:t xml:space="preserve"> de la </w:t>
            </w:r>
            <w:proofErr w:type="spellStart"/>
            <w:r w:rsidRPr="00DC4AB0">
              <w:rPr>
                <w:rFonts w:ascii="Calibri" w:hAnsi="Calibri"/>
                <w:color w:val="000000"/>
                <w:sz w:val="16"/>
                <w:szCs w:val="16"/>
                <w:lang w:val="es-MX" w:eastAsia="es-MX"/>
              </w:rPr>
              <w:t>bateria</w:t>
            </w:r>
            <w:proofErr w:type="spellEnd"/>
            <w:r w:rsidRPr="00DC4AB0">
              <w:rPr>
                <w:rFonts w:ascii="Calibri" w:hAnsi="Calibri"/>
                <w:color w:val="000000"/>
                <w:sz w:val="16"/>
                <w:szCs w:val="16"/>
                <w:lang w:val="es-MX" w:eastAsia="es-MX"/>
              </w:rPr>
              <w:t xml:space="preserve"> de 18 horas como mínimo. Alarmas programables audibles y visuales alta y baja. SpO2:</w:t>
            </w:r>
          </w:p>
        </w:tc>
      </w:tr>
      <w:tr w:rsidR="00DC4AB0" w:rsidRPr="00DC4AB0" w14:paraId="30076C25" w14:textId="77777777"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14:paraId="1190E2FF"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w:t>
            </w:r>
          </w:p>
        </w:tc>
        <w:tc>
          <w:tcPr>
            <w:tcW w:w="911" w:type="dxa"/>
            <w:tcBorders>
              <w:top w:val="nil"/>
              <w:left w:val="nil"/>
              <w:bottom w:val="single" w:sz="8" w:space="0" w:color="auto"/>
              <w:right w:val="single" w:sz="8" w:space="0" w:color="auto"/>
            </w:tcBorders>
            <w:shd w:val="clear" w:color="auto" w:fill="auto"/>
            <w:noWrap/>
            <w:vAlign w:val="center"/>
            <w:hideMark/>
          </w:tcPr>
          <w:p w14:paraId="7E611CD6"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I090000216</w:t>
            </w:r>
          </w:p>
        </w:tc>
        <w:tc>
          <w:tcPr>
            <w:tcW w:w="1161" w:type="dxa"/>
            <w:tcBorders>
              <w:top w:val="nil"/>
              <w:left w:val="nil"/>
              <w:bottom w:val="single" w:sz="8" w:space="0" w:color="auto"/>
              <w:right w:val="single" w:sz="8" w:space="0" w:color="auto"/>
            </w:tcBorders>
            <w:shd w:val="clear" w:color="auto" w:fill="auto"/>
            <w:noWrap/>
            <w:vAlign w:val="center"/>
            <w:hideMark/>
          </w:tcPr>
          <w:p w14:paraId="6E9C3387"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53101</w:t>
            </w:r>
          </w:p>
        </w:tc>
        <w:tc>
          <w:tcPr>
            <w:tcW w:w="1689" w:type="dxa"/>
            <w:tcBorders>
              <w:top w:val="nil"/>
              <w:left w:val="nil"/>
              <w:bottom w:val="single" w:sz="8" w:space="0" w:color="auto"/>
              <w:right w:val="single" w:sz="8" w:space="0" w:color="auto"/>
            </w:tcBorders>
            <w:shd w:val="clear" w:color="auto" w:fill="auto"/>
            <w:noWrap/>
            <w:vAlign w:val="center"/>
            <w:hideMark/>
          </w:tcPr>
          <w:p w14:paraId="7971B08F"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ESTUCHE DIAGNOSTICO (JGO. DE)</w:t>
            </w:r>
          </w:p>
        </w:tc>
        <w:tc>
          <w:tcPr>
            <w:tcW w:w="1025" w:type="dxa"/>
            <w:tcBorders>
              <w:top w:val="nil"/>
              <w:left w:val="nil"/>
              <w:bottom w:val="single" w:sz="8" w:space="0" w:color="auto"/>
              <w:right w:val="single" w:sz="8" w:space="0" w:color="auto"/>
            </w:tcBorders>
            <w:shd w:val="clear" w:color="auto" w:fill="auto"/>
            <w:noWrap/>
            <w:vAlign w:val="center"/>
            <w:hideMark/>
          </w:tcPr>
          <w:p w14:paraId="198F5B28"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14:paraId="2BA8D517"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14:paraId="070398BE" w14:textId="373D9BEE"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ESTUCHE DE DIAGNOSTICO COMPUESTO POR OTOSCOPIO Y  OFTALMOSCOPIO</w:t>
            </w:r>
            <w:r w:rsidRPr="00DC4AB0">
              <w:rPr>
                <w:rFonts w:ascii="Calibri" w:hAnsi="Calibri"/>
                <w:color w:val="000000"/>
                <w:sz w:val="16"/>
                <w:szCs w:val="16"/>
                <w:lang w:val="es-MX" w:eastAsia="es-MX"/>
              </w:rPr>
              <w:br/>
              <w:t>EL OTOSCOPIO DE BOLSILLO</w:t>
            </w:r>
            <w:r w:rsidRPr="00DC4AB0">
              <w:rPr>
                <w:rFonts w:ascii="Calibri" w:hAnsi="Calibri"/>
                <w:color w:val="000000"/>
                <w:sz w:val="16"/>
                <w:szCs w:val="16"/>
                <w:lang w:val="es-MX" w:eastAsia="es-MX"/>
              </w:rPr>
              <w:br/>
              <w:t>BOMBILLOS LED  CON VIDA ÚTIL DE NOMINAL DE HASTA 20.000 HORAS DE USO</w:t>
            </w:r>
            <w:r w:rsidRPr="00DC4AB0">
              <w:rPr>
                <w:rFonts w:ascii="Calibri" w:hAnsi="Calibri"/>
                <w:color w:val="000000"/>
                <w:sz w:val="16"/>
                <w:szCs w:val="16"/>
                <w:lang w:val="es-MX" w:eastAsia="es-MX"/>
              </w:rPr>
              <w:br/>
              <w:t xml:space="preserve"> LIVIANO PARA MAYOR COMODIDAD Y CONTROL</w:t>
            </w:r>
            <w:r w:rsidRPr="00DC4AB0">
              <w:rPr>
                <w:rFonts w:ascii="Calibri" w:hAnsi="Calibri"/>
                <w:color w:val="000000"/>
                <w:sz w:val="16"/>
                <w:szCs w:val="16"/>
                <w:lang w:val="es-MX" w:eastAsia="es-MX"/>
              </w:rPr>
              <w:br/>
              <w:t>ILUMINACIÓN DE FIBRA ÓPTICA, QUE EMITE LUZ FRÍA, SIN REFLEJOS NI OBSTRUCCIONES</w:t>
            </w:r>
            <w:r w:rsidRPr="00DC4AB0">
              <w:rPr>
                <w:rFonts w:ascii="Calibri" w:hAnsi="Calibri"/>
                <w:color w:val="000000"/>
                <w:sz w:val="16"/>
                <w:szCs w:val="16"/>
                <w:lang w:val="es-MX" w:eastAsia="es-MX"/>
              </w:rPr>
              <w:br/>
              <w:t>SEIS LÚMENES PARA OBTENER EL DOBLE DE INTENSIDAD DE LUZ</w:t>
            </w:r>
            <w:r w:rsidRPr="00DC4AB0">
              <w:rPr>
                <w:rFonts w:ascii="Calibri" w:hAnsi="Calibri"/>
                <w:color w:val="000000"/>
                <w:sz w:val="16"/>
                <w:szCs w:val="16"/>
                <w:lang w:val="es-MX" w:eastAsia="es-MX"/>
              </w:rPr>
              <w:br/>
              <w:t>OFTALMOSCOPIO LIVIANO PARA MAYOR PORTABILIDAD Y FACILIDAD DE USO</w:t>
            </w:r>
            <w:r w:rsidRPr="00DC4AB0">
              <w:rPr>
                <w:rFonts w:ascii="Calibri" w:hAnsi="Calibri"/>
                <w:color w:val="000000"/>
                <w:sz w:val="16"/>
                <w:szCs w:val="16"/>
                <w:lang w:val="es-MX" w:eastAsia="es-MX"/>
              </w:rPr>
              <w:br/>
              <w:t>BOMBILLOS LED  CON VIDA ÚTIL DE NOMINAL DE HASTA 20.000 HORAS DE USO</w:t>
            </w:r>
            <w:r w:rsidRPr="00DC4AB0">
              <w:rPr>
                <w:rFonts w:ascii="Calibri" w:hAnsi="Calibri"/>
                <w:color w:val="000000"/>
                <w:sz w:val="16"/>
                <w:szCs w:val="16"/>
                <w:lang w:val="es-MX" w:eastAsia="es-MX"/>
              </w:rPr>
              <w:br/>
              <w:t>CUENTA CON LAS ABERTURAS Y LOS FILTROS DE TAMAÑO TRADICIONA</w:t>
            </w:r>
            <w:r w:rsidRPr="00DC4AB0">
              <w:rPr>
                <w:rFonts w:ascii="Calibri" w:hAnsi="Calibri"/>
                <w:color w:val="000000"/>
                <w:sz w:val="16"/>
                <w:szCs w:val="16"/>
                <w:lang w:val="es-MX" w:eastAsia="es-MX"/>
              </w:rPr>
              <w:br/>
              <w:t>INTERRUPTOR DE FILTRO POLARIZADOR DE DENSIDAD NEUTRAL</w:t>
            </w:r>
            <w:r w:rsidRPr="00DC4AB0">
              <w:rPr>
                <w:rFonts w:ascii="Calibri" w:hAnsi="Calibri"/>
                <w:color w:val="000000"/>
                <w:sz w:val="16"/>
                <w:szCs w:val="16"/>
                <w:lang w:val="es-MX" w:eastAsia="es-MX"/>
              </w:rPr>
              <w:br/>
              <w:t>DESCANSO DE GOMA PARA LA CEJA</w:t>
            </w:r>
            <w:r w:rsidRPr="00DC4AB0">
              <w:rPr>
                <w:rFonts w:ascii="Calibri" w:hAnsi="Calibri"/>
                <w:color w:val="000000"/>
                <w:sz w:val="16"/>
                <w:szCs w:val="16"/>
                <w:lang w:val="es-MX" w:eastAsia="es-MX"/>
              </w:rPr>
              <w:br/>
              <w:t>PROTECTORES PARA MANGO</w:t>
            </w:r>
            <w:r w:rsidRPr="00DC4AB0">
              <w:rPr>
                <w:rFonts w:ascii="Calibri" w:hAnsi="Calibri"/>
                <w:color w:val="000000"/>
                <w:sz w:val="16"/>
                <w:szCs w:val="16"/>
                <w:lang w:val="es-MX" w:eastAsia="es-MX"/>
              </w:rPr>
              <w:br/>
              <w:t>LENTES DE DIOPTRIA 19(-20 A +20).</w:t>
            </w:r>
            <w:r w:rsidRPr="00DC4AB0">
              <w:rPr>
                <w:rFonts w:ascii="Calibri" w:hAnsi="Calibri"/>
                <w:color w:val="000000"/>
                <w:sz w:val="16"/>
                <w:szCs w:val="16"/>
                <w:lang w:val="es-MX" w:eastAsia="es-MX"/>
              </w:rPr>
              <w:br/>
              <w:t>INCLUYE ESPÉCULOS, 2 MANGOS Y UN ESTUCHE RÍGIDO SET PLUS, PROTECTORES PARA MANGO Y VENTANA.</w:t>
            </w:r>
          </w:p>
        </w:tc>
      </w:tr>
      <w:tr w:rsidR="00DC4AB0" w:rsidRPr="00DC4AB0" w14:paraId="1242370B" w14:textId="77777777"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14:paraId="27CC86FB"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6</w:t>
            </w:r>
          </w:p>
        </w:tc>
        <w:tc>
          <w:tcPr>
            <w:tcW w:w="911" w:type="dxa"/>
            <w:tcBorders>
              <w:top w:val="nil"/>
              <w:left w:val="nil"/>
              <w:bottom w:val="single" w:sz="8" w:space="0" w:color="auto"/>
              <w:right w:val="single" w:sz="8" w:space="0" w:color="auto"/>
            </w:tcBorders>
            <w:shd w:val="clear" w:color="auto" w:fill="auto"/>
            <w:noWrap/>
            <w:vAlign w:val="center"/>
            <w:hideMark/>
          </w:tcPr>
          <w:p w14:paraId="6C632638"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I090000280</w:t>
            </w:r>
          </w:p>
        </w:tc>
        <w:tc>
          <w:tcPr>
            <w:tcW w:w="1161" w:type="dxa"/>
            <w:tcBorders>
              <w:top w:val="nil"/>
              <w:left w:val="nil"/>
              <w:bottom w:val="single" w:sz="8" w:space="0" w:color="auto"/>
              <w:right w:val="single" w:sz="8" w:space="0" w:color="auto"/>
            </w:tcBorders>
            <w:shd w:val="clear" w:color="auto" w:fill="auto"/>
            <w:noWrap/>
            <w:vAlign w:val="center"/>
            <w:hideMark/>
          </w:tcPr>
          <w:p w14:paraId="32BE26C9"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53101</w:t>
            </w:r>
          </w:p>
        </w:tc>
        <w:tc>
          <w:tcPr>
            <w:tcW w:w="1689" w:type="dxa"/>
            <w:tcBorders>
              <w:top w:val="nil"/>
              <w:left w:val="nil"/>
              <w:bottom w:val="single" w:sz="8" w:space="0" w:color="auto"/>
              <w:right w:val="single" w:sz="8" w:space="0" w:color="auto"/>
            </w:tcBorders>
            <w:shd w:val="clear" w:color="auto" w:fill="auto"/>
            <w:noWrap/>
            <w:vAlign w:val="center"/>
            <w:hideMark/>
          </w:tcPr>
          <w:p w14:paraId="43E2AAFC"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LARINGOSCOPIO</w:t>
            </w:r>
          </w:p>
        </w:tc>
        <w:tc>
          <w:tcPr>
            <w:tcW w:w="1025" w:type="dxa"/>
            <w:tcBorders>
              <w:top w:val="nil"/>
              <w:left w:val="nil"/>
              <w:bottom w:val="single" w:sz="8" w:space="0" w:color="auto"/>
              <w:right w:val="single" w:sz="8" w:space="0" w:color="auto"/>
            </w:tcBorders>
            <w:shd w:val="clear" w:color="auto" w:fill="auto"/>
            <w:noWrap/>
            <w:vAlign w:val="center"/>
            <w:hideMark/>
          </w:tcPr>
          <w:p w14:paraId="69C667B3"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Paquete</w:t>
            </w:r>
          </w:p>
        </w:tc>
        <w:tc>
          <w:tcPr>
            <w:tcW w:w="848" w:type="dxa"/>
            <w:tcBorders>
              <w:top w:val="nil"/>
              <w:left w:val="nil"/>
              <w:bottom w:val="single" w:sz="8" w:space="0" w:color="auto"/>
              <w:right w:val="single" w:sz="8" w:space="0" w:color="auto"/>
            </w:tcBorders>
            <w:shd w:val="clear" w:color="auto" w:fill="auto"/>
            <w:vAlign w:val="center"/>
            <w:hideMark/>
          </w:tcPr>
          <w:p w14:paraId="7B853C47"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14:paraId="41667278"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 xml:space="preserve">1 DEFINICIÓN </w:t>
            </w:r>
            <w:r w:rsidRPr="00DC4AB0">
              <w:rPr>
                <w:rFonts w:ascii="Calibri" w:hAnsi="Calibri"/>
                <w:color w:val="000000"/>
                <w:sz w:val="16"/>
                <w:szCs w:val="16"/>
                <w:lang w:val="es-MX" w:eastAsia="es-MX"/>
              </w:rPr>
              <w:br/>
              <w:t xml:space="preserve">   1.1  LARINGOSCOPIO DE FIBRA ÓPTICA PARA  OBSERVACIÓN DE LA LARINGE E INTUBACIÓN  ENDOTRAQUEAL.  </w:t>
            </w:r>
            <w:r w:rsidRPr="00DC4AB0">
              <w:rPr>
                <w:rFonts w:ascii="Calibri" w:hAnsi="Calibri"/>
                <w:color w:val="000000"/>
                <w:sz w:val="16"/>
                <w:szCs w:val="16"/>
                <w:lang w:val="es-MX" w:eastAsia="es-MX"/>
              </w:rPr>
              <w:br/>
              <w:t>2 DESCRIPCIÓN</w:t>
            </w:r>
            <w:r w:rsidRPr="00DC4AB0">
              <w:rPr>
                <w:rFonts w:ascii="Calibri" w:hAnsi="Calibri"/>
                <w:color w:val="000000"/>
                <w:sz w:val="16"/>
                <w:szCs w:val="16"/>
                <w:lang w:val="es-MX" w:eastAsia="es-MX"/>
              </w:rPr>
              <w:br/>
              <w:t xml:space="preserve">2.1    LARINGOSCOPIO, INCLUYE DOS MANGOS METÁLICOS CON ACABADO ESTRIADO </w:t>
            </w:r>
            <w:proofErr w:type="spellStart"/>
            <w:r w:rsidRPr="00DC4AB0">
              <w:rPr>
                <w:rFonts w:ascii="Calibri" w:hAnsi="Calibri"/>
                <w:color w:val="000000"/>
                <w:sz w:val="16"/>
                <w:szCs w:val="16"/>
                <w:lang w:val="es-MX" w:eastAsia="es-MX"/>
              </w:rPr>
              <w:t>Ó</w:t>
            </w:r>
            <w:proofErr w:type="spellEnd"/>
            <w:r w:rsidRPr="00DC4AB0">
              <w:rPr>
                <w:rFonts w:ascii="Calibri" w:hAnsi="Calibri"/>
                <w:color w:val="000000"/>
                <w:sz w:val="16"/>
                <w:szCs w:val="16"/>
                <w:lang w:val="es-MX" w:eastAsia="es-MX"/>
              </w:rPr>
              <w:t xml:space="preserve"> RUGOSO PARA PILAS RECARGABLES EN CARGADOR DE ESCRITORIO DE LA MISMA MARCA, PILA INCLUIDA.</w:t>
            </w:r>
            <w:r w:rsidRPr="00DC4AB0">
              <w:rPr>
                <w:rFonts w:ascii="Calibri" w:hAnsi="Calibri"/>
                <w:color w:val="000000"/>
                <w:sz w:val="16"/>
                <w:szCs w:val="16"/>
                <w:lang w:val="es-MX" w:eastAsia="es-MX"/>
              </w:rPr>
              <w:br/>
              <w:t xml:space="preserve">2.3    FUENTE DE LUZ LED </w:t>
            </w:r>
            <w:r w:rsidRPr="00DC4AB0">
              <w:rPr>
                <w:rFonts w:ascii="Calibri" w:hAnsi="Calibri"/>
                <w:color w:val="000000"/>
                <w:sz w:val="16"/>
                <w:szCs w:val="16"/>
                <w:lang w:val="es-MX" w:eastAsia="es-MX"/>
              </w:rPr>
              <w:br/>
            </w:r>
            <w:r w:rsidRPr="00DC4AB0">
              <w:rPr>
                <w:rFonts w:ascii="Calibri" w:hAnsi="Calibri"/>
                <w:color w:val="000000"/>
                <w:sz w:val="16"/>
                <w:szCs w:val="16"/>
                <w:lang w:val="es-MX" w:eastAsia="es-MX"/>
              </w:rPr>
              <w:lastRenderedPageBreak/>
              <w:t xml:space="preserve">         2.3.1 FIBRA ÓPTICA REMOVIBLE (EN HOJA NO MANGO)</w:t>
            </w:r>
            <w:r w:rsidRPr="00DC4AB0">
              <w:rPr>
                <w:rFonts w:ascii="Calibri" w:hAnsi="Calibri"/>
                <w:color w:val="000000"/>
                <w:sz w:val="16"/>
                <w:szCs w:val="16"/>
                <w:lang w:val="es-MX" w:eastAsia="es-MX"/>
              </w:rPr>
              <w:br/>
              <w:t xml:space="preserve">2.4    HOJAS DE ACERO INOXIDABLE DE UNA SOLA PIEZA   </w:t>
            </w:r>
            <w:r w:rsidRPr="00DC4AB0">
              <w:rPr>
                <w:rFonts w:ascii="Calibri" w:hAnsi="Calibri"/>
                <w:color w:val="000000"/>
                <w:sz w:val="16"/>
                <w:szCs w:val="16"/>
                <w:lang w:val="es-MX" w:eastAsia="es-MX"/>
              </w:rPr>
              <w:br/>
              <w:t xml:space="preserve">2.5    ESTERILIZABLE EN AUTOCLAVE,   </w:t>
            </w:r>
            <w:r w:rsidRPr="00DC4AB0">
              <w:rPr>
                <w:rFonts w:ascii="Calibri" w:hAnsi="Calibri"/>
                <w:color w:val="000000"/>
                <w:sz w:val="16"/>
                <w:szCs w:val="16"/>
                <w:lang w:val="es-MX" w:eastAsia="es-MX"/>
              </w:rPr>
              <w:br/>
              <w:t xml:space="preserve">2.7    RECTAS (MILLER). JUEGO DE 5 PIEZAS DE NO. 0, 1, 2, 3, 4. </w:t>
            </w:r>
            <w:r w:rsidRPr="00DC4AB0">
              <w:rPr>
                <w:rFonts w:ascii="Calibri" w:hAnsi="Calibri"/>
                <w:color w:val="000000"/>
                <w:sz w:val="16"/>
                <w:szCs w:val="16"/>
                <w:lang w:val="es-MX" w:eastAsia="es-MX"/>
              </w:rPr>
              <w:br/>
              <w:t xml:space="preserve">2.8    CURVAS (MACINTOSH) JUEGO DE 5 PIEZAS DE NO. 0, 1, 2, 3, 4 </w:t>
            </w:r>
            <w:r w:rsidRPr="00DC4AB0">
              <w:rPr>
                <w:rFonts w:ascii="Calibri" w:hAnsi="Calibri"/>
                <w:color w:val="000000"/>
                <w:sz w:val="16"/>
                <w:szCs w:val="16"/>
                <w:lang w:val="es-MX" w:eastAsia="es-MX"/>
              </w:rPr>
              <w:br/>
              <w:t>2.9    MANGO Y HOJAS DE LA MISMA MARCA.</w:t>
            </w:r>
            <w:r w:rsidRPr="00DC4AB0">
              <w:rPr>
                <w:rFonts w:ascii="Calibri" w:hAnsi="Calibri"/>
                <w:color w:val="000000"/>
                <w:sz w:val="16"/>
                <w:szCs w:val="16"/>
                <w:lang w:val="es-MX" w:eastAsia="es-MX"/>
              </w:rPr>
              <w:br/>
              <w:t>2.10 SIN PIEZAS DE UNIÓN POR ROSCA, NI CONDUCTORES DE LUZ EXTERNOS</w:t>
            </w:r>
            <w:r w:rsidRPr="00DC4AB0">
              <w:rPr>
                <w:rFonts w:ascii="Calibri" w:hAnsi="Calibri"/>
                <w:color w:val="000000"/>
                <w:sz w:val="16"/>
                <w:szCs w:val="16"/>
                <w:lang w:val="es-MX" w:eastAsia="es-MX"/>
              </w:rPr>
              <w:br/>
              <w:t>2.11   ESTUCHES DE PLÁSTICO (DOS) CON CIERRE DE CREMALLERA CON ESPACIOS PREFORMADOS PARA EVITAR QUE LAS HOJAS DE LARINGOSCOPIO Y MANGOS SE GOLPEEN ENTRE SÍ.</w:t>
            </w:r>
            <w:r w:rsidRPr="00DC4AB0">
              <w:rPr>
                <w:rFonts w:ascii="Calibri" w:hAnsi="Calibri"/>
                <w:color w:val="000000"/>
                <w:sz w:val="16"/>
                <w:szCs w:val="16"/>
                <w:lang w:val="es-MX" w:eastAsia="es-MX"/>
              </w:rPr>
              <w:br/>
              <w:t>2.12 FUNCIONAMIENTO CON BATERÍAS RECARGABLES.</w:t>
            </w:r>
            <w:r w:rsidRPr="00DC4AB0">
              <w:rPr>
                <w:rFonts w:ascii="Calibri" w:hAnsi="Calibri"/>
                <w:color w:val="000000"/>
                <w:sz w:val="16"/>
                <w:szCs w:val="16"/>
                <w:lang w:val="es-MX" w:eastAsia="es-MX"/>
              </w:rPr>
              <w:br/>
              <w:t>2.13 CARGADOR DE ESCRITORIO</w:t>
            </w:r>
          </w:p>
        </w:tc>
      </w:tr>
      <w:tr w:rsidR="00DC4AB0" w:rsidRPr="00DC4AB0" w14:paraId="28791815" w14:textId="77777777"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14:paraId="1146657C"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lastRenderedPageBreak/>
              <w:t>7</w:t>
            </w:r>
          </w:p>
        </w:tc>
        <w:tc>
          <w:tcPr>
            <w:tcW w:w="911" w:type="dxa"/>
            <w:tcBorders>
              <w:top w:val="nil"/>
              <w:left w:val="nil"/>
              <w:bottom w:val="single" w:sz="8" w:space="0" w:color="auto"/>
              <w:right w:val="single" w:sz="8" w:space="0" w:color="auto"/>
            </w:tcBorders>
            <w:shd w:val="clear" w:color="auto" w:fill="auto"/>
            <w:noWrap/>
            <w:vAlign w:val="center"/>
            <w:hideMark/>
          </w:tcPr>
          <w:p w14:paraId="54AFFA45"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I090000032</w:t>
            </w:r>
          </w:p>
        </w:tc>
        <w:tc>
          <w:tcPr>
            <w:tcW w:w="1161" w:type="dxa"/>
            <w:tcBorders>
              <w:top w:val="nil"/>
              <w:left w:val="nil"/>
              <w:bottom w:val="single" w:sz="8" w:space="0" w:color="auto"/>
              <w:right w:val="single" w:sz="8" w:space="0" w:color="auto"/>
            </w:tcBorders>
            <w:shd w:val="clear" w:color="auto" w:fill="auto"/>
            <w:noWrap/>
            <w:vAlign w:val="center"/>
            <w:hideMark/>
          </w:tcPr>
          <w:p w14:paraId="7E211A0E"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53101</w:t>
            </w:r>
          </w:p>
        </w:tc>
        <w:tc>
          <w:tcPr>
            <w:tcW w:w="1689" w:type="dxa"/>
            <w:tcBorders>
              <w:top w:val="nil"/>
              <w:left w:val="nil"/>
              <w:bottom w:val="single" w:sz="8" w:space="0" w:color="auto"/>
              <w:right w:val="single" w:sz="8" w:space="0" w:color="auto"/>
            </w:tcBorders>
            <w:shd w:val="clear" w:color="auto" w:fill="auto"/>
            <w:noWrap/>
            <w:vAlign w:val="center"/>
            <w:hideMark/>
          </w:tcPr>
          <w:p w14:paraId="56F187FE"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ASPIRADOR MULTIPLE</w:t>
            </w:r>
          </w:p>
        </w:tc>
        <w:tc>
          <w:tcPr>
            <w:tcW w:w="1025" w:type="dxa"/>
            <w:tcBorders>
              <w:top w:val="nil"/>
              <w:left w:val="nil"/>
              <w:bottom w:val="single" w:sz="8" w:space="0" w:color="auto"/>
              <w:right w:val="single" w:sz="8" w:space="0" w:color="auto"/>
            </w:tcBorders>
            <w:shd w:val="clear" w:color="auto" w:fill="auto"/>
            <w:noWrap/>
            <w:vAlign w:val="center"/>
            <w:hideMark/>
          </w:tcPr>
          <w:p w14:paraId="0AFAED53"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14:paraId="576F38A8"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14:paraId="60DD6503"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 xml:space="preserve">Aspirador de succión </w:t>
            </w:r>
            <w:proofErr w:type="gramStart"/>
            <w:r w:rsidRPr="00DC4AB0">
              <w:rPr>
                <w:rFonts w:ascii="Calibri" w:hAnsi="Calibri"/>
                <w:color w:val="000000"/>
                <w:sz w:val="16"/>
                <w:szCs w:val="16"/>
                <w:lang w:val="es-MX" w:eastAsia="es-MX"/>
              </w:rPr>
              <w:t>continua</w:t>
            </w:r>
            <w:proofErr w:type="gramEnd"/>
            <w:r w:rsidRPr="00DC4AB0">
              <w:rPr>
                <w:rFonts w:ascii="Calibri" w:hAnsi="Calibri"/>
                <w:color w:val="000000"/>
                <w:sz w:val="16"/>
                <w:szCs w:val="16"/>
                <w:lang w:val="es-MX" w:eastAsia="es-MX"/>
              </w:rPr>
              <w:t xml:space="preserve"> para uso general. Modo de operación continuo de alto rendimiento, portátil, compacto, con ajustes de vacío permiten 80-550 mm Hg y un flujo libre de 27 litros / minuto. Panel de control para encendido, apagado y regulación del nivel de succión. Regulación del nivel de succión, por válvula o control electrónico con indicador fácil de leer, regulador de flujo ajustable de perilla con una función de bloqueo de seguridad que no permitirá que la perilla se gire. Pesa menos de 6.3 </w:t>
            </w:r>
            <w:proofErr w:type="spellStart"/>
            <w:r w:rsidRPr="00DC4AB0">
              <w:rPr>
                <w:rFonts w:ascii="Calibri" w:hAnsi="Calibri"/>
                <w:color w:val="000000"/>
                <w:sz w:val="16"/>
                <w:szCs w:val="16"/>
                <w:lang w:val="es-MX" w:eastAsia="es-MX"/>
              </w:rPr>
              <w:t>lbs</w:t>
            </w:r>
            <w:proofErr w:type="spellEnd"/>
            <w:r w:rsidRPr="00DC4AB0">
              <w:rPr>
                <w:rFonts w:ascii="Calibri" w:hAnsi="Calibri"/>
                <w:color w:val="000000"/>
                <w:sz w:val="16"/>
                <w:szCs w:val="16"/>
                <w:lang w:val="es-MX" w:eastAsia="es-MX"/>
              </w:rPr>
              <w:t xml:space="preserve">. </w:t>
            </w:r>
            <w:proofErr w:type="gramStart"/>
            <w:r w:rsidRPr="00DC4AB0">
              <w:rPr>
                <w:rFonts w:ascii="Calibri" w:hAnsi="Calibri"/>
                <w:color w:val="000000"/>
                <w:sz w:val="16"/>
                <w:szCs w:val="16"/>
                <w:lang w:val="es-MX" w:eastAsia="es-MX"/>
              </w:rPr>
              <w:t>con</w:t>
            </w:r>
            <w:proofErr w:type="gramEnd"/>
            <w:r w:rsidRPr="00DC4AB0">
              <w:rPr>
                <w:rFonts w:ascii="Calibri" w:hAnsi="Calibri"/>
                <w:color w:val="000000"/>
                <w:sz w:val="16"/>
                <w:szCs w:val="16"/>
                <w:lang w:val="es-MX" w:eastAsia="es-MX"/>
              </w:rPr>
              <w:t xml:space="preserve"> batería recargable y fuente de alimentación conmutada que permite el funcionamiento con cualquier voltaje de CA (100 - 240 VCA, 50/60 Hz).</w:t>
            </w:r>
            <w:proofErr w:type="spellStart"/>
            <w:r w:rsidRPr="00DC4AB0">
              <w:rPr>
                <w:rFonts w:ascii="Calibri" w:hAnsi="Calibri"/>
                <w:color w:val="000000"/>
                <w:sz w:val="16"/>
                <w:szCs w:val="16"/>
                <w:lang w:val="es-MX" w:eastAsia="es-MX"/>
              </w:rPr>
              <w:t>Inluye</w:t>
            </w:r>
            <w:proofErr w:type="spellEnd"/>
            <w:r w:rsidRPr="00DC4AB0">
              <w:rPr>
                <w:rFonts w:ascii="Calibri" w:hAnsi="Calibri"/>
                <w:color w:val="000000"/>
                <w:sz w:val="16"/>
                <w:szCs w:val="16"/>
                <w:lang w:val="es-MX" w:eastAsia="es-MX"/>
              </w:rPr>
              <w:t xml:space="preserve">  Estuche de </w:t>
            </w:r>
            <w:proofErr w:type="spellStart"/>
            <w:r w:rsidRPr="00DC4AB0">
              <w:rPr>
                <w:rFonts w:ascii="Calibri" w:hAnsi="Calibri"/>
                <w:color w:val="000000"/>
                <w:sz w:val="16"/>
                <w:szCs w:val="16"/>
                <w:lang w:val="es-MX" w:eastAsia="es-MX"/>
              </w:rPr>
              <w:t>trandporte</w:t>
            </w:r>
            <w:proofErr w:type="spellEnd"/>
            <w:r w:rsidRPr="00DC4AB0">
              <w:rPr>
                <w:rFonts w:ascii="Calibri" w:hAnsi="Calibri"/>
                <w:color w:val="000000"/>
                <w:sz w:val="16"/>
                <w:szCs w:val="16"/>
                <w:lang w:val="es-MX" w:eastAsia="es-MX"/>
              </w:rPr>
              <w:t>, cargador de pared y de auto.</w:t>
            </w:r>
          </w:p>
        </w:tc>
      </w:tr>
      <w:tr w:rsidR="00DC4AB0" w:rsidRPr="00DC4AB0" w14:paraId="48C68E8C" w14:textId="77777777"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14:paraId="489D97FF"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8</w:t>
            </w:r>
          </w:p>
        </w:tc>
        <w:tc>
          <w:tcPr>
            <w:tcW w:w="911" w:type="dxa"/>
            <w:tcBorders>
              <w:top w:val="nil"/>
              <w:left w:val="nil"/>
              <w:bottom w:val="single" w:sz="8" w:space="0" w:color="auto"/>
              <w:right w:val="single" w:sz="8" w:space="0" w:color="auto"/>
            </w:tcBorders>
            <w:shd w:val="clear" w:color="auto" w:fill="auto"/>
            <w:noWrap/>
            <w:vAlign w:val="center"/>
            <w:hideMark/>
          </w:tcPr>
          <w:p w14:paraId="60DCFE95"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I090000186</w:t>
            </w:r>
          </w:p>
        </w:tc>
        <w:tc>
          <w:tcPr>
            <w:tcW w:w="1161" w:type="dxa"/>
            <w:tcBorders>
              <w:top w:val="nil"/>
              <w:left w:val="nil"/>
              <w:bottom w:val="single" w:sz="8" w:space="0" w:color="auto"/>
              <w:right w:val="single" w:sz="8" w:space="0" w:color="auto"/>
            </w:tcBorders>
            <w:shd w:val="clear" w:color="auto" w:fill="auto"/>
            <w:noWrap/>
            <w:vAlign w:val="center"/>
            <w:hideMark/>
          </w:tcPr>
          <w:p w14:paraId="191F7804"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53101</w:t>
            </w:r>
          </w:p>
        </w:tc>
        <w:tc>
          <w:tcPr>
            <w:tcW w:w="1689" w:type="dxa"/>
            <w:tcBorders>
              <w:top w:val="nil"/>
              <w:left w:val="nil"/>
              <w:bottom w:val="single" w:sz="8" w:space="0" w:color="auto"/>
              <w:right w:val="single" w:sz="8" w:space="0" w:color="auto"/>
            </w:tcBorders>
            <w:shd w:val="clear" w:color="auto" w:fill="auto"/>
            <w:noWrap/>
            <w:vAlign w:val="center"/>
            <w:hideMark/>
          </w:tcPr>
          <w:p w14:paraId="674BFBC8"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EQUIPO ELECTROCARDIOGRAFO</w:t>
            </w:r>
          </w:p>
        </w:tc>
        <w:tc>
          <w:tcPr>
            <w:tcW w:w="1025" w:type="dxa"/>
            <w:tcBorders>
              <w:top w:val="nil"/>
              <w:left w:val="nil"/>
              <w:bottom w:val="single" w:sz="8" w:space="0" w:color="auto"/>
              <w:right w:val="single" w:sz="8" w:space="0" w:color="auto"/>
            </w:tcBorders>
            <w:shd w:val="clear" w:color="auto" w:fill="auto"/>
            <w:noWrap/>
            <w:vAlign w:val="center"/>
            <w:hideMark/>
          </w:tcPr>
          <w:p w14:paraId="690708B0"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14:paraId="4DE52A65"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14:paraId="6B983217"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Electrocardiograma de 12 derivaciones (portátil)</w:t>
            </w:r>
          </w:p>
        </w:tc>
      </w:tr>
      <w:tr w:rsidR="00DC4AB0" w:rsidRPr="00DC4AB0" w14:paraId="39ECC5E8" w14:textId="77777777"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14:paraId="045763CF"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9</w:t>
            </w:r>
          </w:p>
        </w:tc>
        <w:tc>
          <w:tcPr>
            <w:tcW w:w="911" w:type="dxa"/>
            <w:tcBorders>
              <w:top w:val="nil"/>
              <w:left w:val="nil"/>
              <w:bottom w:val="single" w:sz="8" w:space="0" w:color="auto"/>
              <w:right w:val="single" w:sz="8" w:space="0" w:color="auto"/>
            </w:tcBorders>
            <w:shd w:val="clear" w:color="auto" w:fill="auto"/>
            <w:noWrap/>
            <w:vAlign w:val="center"/>
            <w:hideMark/>
          </w:tcPr>
          <w:p w14:paraId="279CB299"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I090000422</w:t>
            </w:r>
          </w:p>
        </w:tc>
        <w:tc>
          <w:tcPr>
            <w:tcW w:w="1161" w:type="dxa"/>
            <w:tcBorders>
              <w:top w:val="nil"/>
              <w:left w:val="nil"/>
              <w:bottom w:val="single" w:sz="8" w:space="0" w:color="auto"/>
              <w:right w:val="single" w:sz="8" w:space="0" w:color="auto"/>
            </w:tcBorders>
            <w:shd w:val="clear" w:color="auto" w:fill="auto"/>
            <w:noWrap/>
            <w:vAlign w:val="center"/>
            <w:hideMark/>
          </w:tcPr>
          <w:p w14:paraId="417C6C7A"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53109</w:t>
            </w:r>
          </w:p>
        </w:tc>
        <w:tc>
          <w:tcPr>
            <w:tcW w:w="1689" w:type="dxa"/>
            <w:tcBorders>
              <w:top w:val="nil"/>
              <w:left w:val="nil"/>
              <w:bottom w:val="single" w:sz="8" w:space="0" w:color="auto"/>
              <w:right w:val="single" w:sz="8" w:space="0" w:color="auto"/>
            </w:tcBorders>
            <w:shd w:val="clear" w:color="auto" w:fill="auto"/>
            <w:noWrap/>
            <w:vAlign w:val="center"/>
            <w:hideMark/>
          </w:tcPr>
          <w:p w14:paraId="5D5A5671"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TANQUE ALMACENAMIENTO LIQUIDOS (MEDICO QUIRURGICO)</w:t>
            </w:r>
          </w:p>
        </w:tc>
        <w:tc>
          <w:tcPr>
            <w:tcW w:w="1025" w:type="dxa"/>
            <w:tcBorders>
              <w:top w:val="nil"/>
              <w:left w:val="nil"/>
              <w:bottom w:val="single" w:sz="8" w:space="0" w:color="auto"/>
              <w:right w:val="single" w:sz="8" w:space="0" w:color="auto"/>
            </w:tcBorders>
            <w:shd w:val="clear" w:color="auto" w:fill="auto"/>
            <w:noWrap/>
            <w:vAlign w:val="center"/>
            <w:hideMark/>
          </w:tcPr>
          <w:p w14:paraId="6DB309E2"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14:paraId="088F2555"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14:paraId="7697D5AA"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Equipo de oxígeno portátil.</w:t>
            </w:r>
            <w:r w:rsidRPr="00DC4AB0">
              <w:rPr>
                <w:rFonts w:ascii="Calibri" w:hAnsi="Calibri"/>
                <w:color w:val="000000"/>
                <w:sz w:val="16"/>
                <w:szCs w:val="16"/>
                <w:lang w:val="es-MX" w:eastAsia="es-MX"/>
              </w:rPr>
              <w:br/>
              <w:t>Cilindro de aluminio con capacidad de 450 litros.</w:t>
            </w:r>
            <w:r w:rsidRPr="00DC4AB0">
              <w:rPr>
                <w:rFonts w:ascii="Calibri" w:hAnsi="Calibri"/>
                <w:color w:val="000000"/>
                <w:sz w:val="16"/>
                <w:szCs w:val="16"/>
                <w:lang w:val="es-MX" w:eastAsia="es-MX"/>
              </w:rPr>
              <w:br/>
              <w:t>Regulador desmontable de 0-15 litros por minuto.</w:t>
            </w:r>
            <w:r w:rsidRPr="00DC4AB0">
              <w:rPr>
                <w:rFonts w:ascii="Calibri" w:hAnsi="Calibri"/>
                <w:color w:val="000000"/>
                <w:sz w:val="16"/>
                <w:szCs w:val="16"/>
                <w:lang w:val="es-MX" w:eastAsia="es-MX"/>
              </w:rPr>
              <w:br/>
              <w:t>Mascarilla para suministro de oxígeno.</w:t>
            </w:r>
            <w:r w:rsidRPr="00DC4AB0">
              <w:rPr>
                <w:rFonts w:ascii="Calibri" w:hAnsi="Calibri"/>
                <w:color w:val="000000"/>
                <w:sz w:val="16"/>
                <w:szCs w:val="16"/>
                <w:lang w:val="es-MX" w:eastAsia="es-MX"/>
              </w:rPr>
              <w:br/>
              <w:t>Maleta para transportar cilindro.</w:t>
            </w:r>
            <w:r w:rsidRPr="00DC4AB0">
              <w:rPr>
                <w:rFonts w:ascii="Calibri" w:hAnsi="Calibri"/>
                <w:color w:val="000000"/>
                <w:sz w:val="16"/>
                <w:szCs w:val="16"/>
                <w:lang w:val="es-MX" w:eastAsia="es-MX"/>
              </w:rPr>
              <w:br/>
              <w:t>Con correa para colgarse al hombro.</w:t>
            </w:r>
          </w:p>
        </w:tc>
      </w:tr>
      <w:tr w:rsidR="00DC4AB0" w:rsidRPr="00DC4AB0" w14:paraId="766D25CA" w14:textId="77777777"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14:paraId="4B712587"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911" w:type="dxa"/>
            <w:tcBorders>
              <w:top w:val="nil"/>
              <w:left w:val="nil"/>
              <w:bottom w:val="single" w:sz="8" w:space="0" w:color="auto"/>
              <w:right w:val="single" w:sz="8" w:space="0" w:color="auto"/>
            </w:tcBorders>
            <w:shd w:val="clear" w:color="auto" w:fill="auto"/>
            <w:noWrap/>
            <w:vAlign w:val="center"/>
            <w:hideMark/>
          </w:tcPr>
          <w:p w14:paraId="4EB99A7D"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I090001154</w:t>
            </w:r>
          </w:p>
        </w:tc>
        <w:tc>
          <w:tcPr>
            <w:tcW w:w="1161" w:type="dxa"/>
            <w:tcBorders>
              <w:top w:val="nil"/>
              <w:left w:val="nil"/>
              <w:bottom w:val="single" w:sz="8" w:space="0" w:color="auto"/>
              <w:right w:val="single" w:sz="8" w:space="0" w:color="auto"/>
            </w:tcBorders>
            <w:shd w:val="clear" w:color="auto" w:fill="auto"/>
            <w:noWrap/>
            <w:vAlign w:val="center"/>
            <w:hideMark/>
          </w:tcPr>
          <w:p w14:paraId="41687D36"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53209</w:t>
            </w:r>
          </w:p>
        </w:tc>
        <w:tc>
          <w:tcPr>
            <w:tcW w:w="1689" w:type="dxa"/>
            <w:tcBorders>
              <w:top w:val="nil"/>
              <w:left w:val="nil"/>
              <w:bottom w:val="single" w:sz="8" w:space="0" w:color="auto"/>
              <w:right w:val="single" w:sz="8" w:space="0" w:color="auto"/>
            </w:tcBorders>
            <w:shd w:val="clear" w:color="auto" w:fill="auto"/>
            <w:noWrap/>
            <w:vAlign w:val="center"/>
            <w:hideMark/>
          </w:tcPr>
          <w:p w14:paraId="60984540"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TIJERA UMBILICAL</w:t>
            </w:r>
          </w:p>
        </w:tc>
        <w:tc>
          <w:tcPr>
            <w:tcW w:w="1025" w:type="dxa"/>
            <w:tcBorders>
              <w:top w:val="nil"/>
              <w:left w:val="nil"/>
              <w:bottom w:val="single" w:sz="8" w:space="0" w:color="auto"/>
              <w:right w:val="single" w:sz="8" w:space="0" w:color="auto"/>
            </w:tcBorders>
            <w:shd w:val="clear" w:color="auto" w:fill="auto"/>
            <w:noWrap/>
            <w:vAlign w:val="center"/>
            <w:hideMark/>
          </w:tcPr>
          <w:p w14:paraId="4CA590C6"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14:paraId="06AFE4AF"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14:paraId="24E4BE81"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TIJERA UMBILICAL ONFALOTOMO 110 mm</w:t>
            </w:r>
          </w:p>
        </w:tc>
      </w:tr>
      <w:tr w:rsidR="00DC4AB0" w:rsidRPr="00DC4AB0" w14:paraId="36A5C7E3" w14:textId="77777777"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14:paraId="544FA8CC"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11</w:t>
            </w:r>
          </w:p>
        </w:tc>
        <w:tc>
          <w:tcPr>
            <w:tcW w:w="911" w:type="dxa"/>
            <w:tcBorders>
              <w:top w:val="nil"/>
              <w:left w:val="nil"/>
              <w:bottom w:val="single" w:sz="8" w:space="0" w:color="auto"/>
              <w:right w:val="single" w:sz="8" w:space="0" w:color="auto"/>
            </w:tcBorders>
            <w:shd w:val="clear" w:color="auto" w:fill="auto"/>
            <w:noWrap/>
            <w:vAlign w:val="center"/>
            <w:hideMark/>
          </w:tcPr>
          <w:p w14:paraId="0F0B820A"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I090000006</w:t>
            </w:r>
          </w:p>
        </w:tc>
        <w:tc>
          <w:tcPr>
            <w:tcW w:w="1161" w:type="dxa"/>
            <w:tcBorders>
              <w:top w:val="nil"/>
              <w:left w:val="nil"/>
              <w:bottom w:val="single" w:sz="8" w:space="0" w:color="auto"/>
              <w:right w:val="single" w:sz="8" w:space="0" w:color="auto"/>
            </w:tcBorders>
            <w:shd w:val="clear" w:color="auto" w:fill="auto"/>
            <w:noWrap/>
            <w:vAlign w:val="center"/>
            <w:hideMark/>
          </w:tcPr>
          <w:p w14:paraId="47886AA3"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53209</w:t>
            </w:r>
          </w:p>
        </w:tc>
        <w:tc>
          <w:tcPr>
            <w:tcW w:w="1689" w:type="dxa"/>
            <w:tcBorders>
              <w:top w:val="nil"/>
              <w:left w:val="nil"/>
              <w:bottom w:val="single" w:sz="8" w:space="0" w:color="auto"/>
              <w:right w:val="single" w:sz="8" w:space="0" w:color="auto"/>
            </w:tcBorders>
            <w:shd w:val="clear" w:color="auto" w:fill="auto"/>
            <w:noWrap/>
            <w:vAlign w:val="center"/>
            <w:hideMark/>
          </w:tcPr>
          <w:p w14:paraId="576FC11C"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TIJERA MAYO</w:t>
            </w:r>
          </w:p>
        </w:tc>
        <w:tc>
          <w:tcPr>
            <w:tcW w:w="1025" w:type="dxa"/>
            <w:tcBorders>
              <w:top w:val="nil"/>
              <w:left w:val="nil"/>
              <w:bottom w:val="single" w:sz="8" w:space="0" w:color="auto"/>
              <w:right w:val="single" w:sz="8" w:space="0" w:color="auto"/>
            </w:tcBorders>
            <w:shd w:val="clear" w:color="auto" w:fill="auto"/>
            <w:noWrap/>
            <w:vAlign w:val="center"/>
            <w:hideMark/>
          </w:tcPr>
          <w:p w14:paraId="75503D77"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14:paraId="2252E675"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14:paraId="615FE374"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 xml:space="preserve">Tijera Mayo o Mayo-Harrington, recta, con insertos de carburo de tungsteno, longitud de 225 a 230 </w:t>
            </w:r>
            <w:proofErr w:type="spellStart"/>
            <w:r w:rsidRPr="00DC4AB0">
              <w:rPr>
                <w:rFonts w:ascii="Calibri" w:hAnsi="Calibri"/>
                <w:color w:val="000000"/>
                <w:sz w:val="16"/>
                <w:szCs w:val="16"/>
                <w:lang w:val="es-MX" w:eastAsia="es-MX"/>
              </w:rPr>
              <w:t>mm.</w:t>
            </w:r>
            <w:proofErr w:type="spellEnd"/>
          </w:p>
        </w:tc>
      </w:tr>
      <w:tr w:rsidR="00DC4AB0" w:rsidRPr="00DC4AB0" w14:paraId="46C58DE0" w14:textId="77777777"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14:paraId="10F214C7"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12</w:t>
            </w:r>
          </w:p>
        </w:tc>
        <w:tc>
          <w:tcPr>
            <w:tcW w:w="911" w:type="dxa"/>
            <w:tcBorders>
              <w:top w:val="nil"/>
              <w:left w:val="nil"/>
              <w:bottom w:val="single" w:sz="8" w:space="0" w:color="auto"/>
              <w:right w:val="single" w:sz="8" w:space="0" w:color="auto"/>
            </w:tcBorders>
            <w:shd w:val="clear" w:color="auto" w:fill="auto"/>
            <w:noWrap/>
            <w:vAlign w:val="center"/>
            <w:hideMark/>
          </w:tcPr>
          <w:p w14:paraId="3213CA72"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I150200376</w:t>
            </w:r>
          </w:p>
        </w:tc>
        <w:tc>
          <w:tcPr>
            <w:tcW w:w="1161" w:type="dxa"/>
            <w:tcBorders>
              <w:top w:val="nil"/>
              <w:left w:val="nil"/>
              <w:bottom w:val="single" w:sz="8" w:space="0" w:color="auto"/>
              <w:right w:val="single" w:sz="8" w:space="0" w:color="auto"/>
            </w:tcBorders>
            <w:shd w:val="clear" w:color="auto" w:fill="auto"/>
            <w:noWrap/>
            <w:vAlign w:val="center"/>
            <w:hideMark/>
          </w:tcPr>
          <w:p w14:paraId="3C4A3B13"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56501</w:t>
            </w:r>
          </w:p>
        </w:tc>
        <w:tc>
          <w:tcPr>
            <w:tcW w:w="1689" w:type="dxa"/>
            <w:tcBorders>
              <w:top w:val="nil"/>
              <w:left w:val="nil"/>
              <w:bottom w:val="single" w:sz="8" w:space="0" w:color="auto"/>
              <w:right w:val="single" w:sz="8" w:space="0" w:color="auto"/>
            </w:tcBorders>
            <w:shd w:val="clear" w:color="auto" w:fill="auto"/>
            <w:noWrap/>
            <w:vAlign w:val="center"/>
            <w:hideMark/>
          </w:tcPr>
          <w:p w14:paraId="06C92292"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 xml:space="preserve"> TRANSMISOR RECEPTOR RADIO TELEFONICO</w:t>
            </w:r>
          </w:p>
        </w:tc>
        <w:tc>
          <w:tcPr>
            <w:tcW w:w="1025" w:type="dxa"/>
            <w:tcBorders>
              <w:top w:val="nil"/>
              <w:left w:val="nil"/>
              <w:bottom w:val="single" w:sz="8" w:space="0" w:color="auto"/>
              <w:right w:val="single" w:sz="8" w:space="0" w:color="auto"/>
            </w:tcBorders>
            <w:shd w:val="clear" w:color="auto" w:fill="auto"/>
            <w:noWrap/>
            <w:vAlign w:val="center"/>
            <w:hideMark/>
          </w:tcPr>
          <w:p w14:paraId="6D3FE645"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14:paraId="4771DDDA" w14:textId="77777777"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14:paraId="7658C68A" w14:textId="77777777"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 xml:space="preserve">Radio </w:t>
            </w:r>
            <w:proofErr w:type="spellStart"/>
            <w:r w:rsidRPr="00DC4AB0">
              <w:rPr>
                <w:rFonts w:ascii="Calibri" w:hAnsi="Calibri"/>
                <w:color w:val="000000"/>
                <w:sz w:val="16"/>
                <w:szCs w:val="16"/>
                <w:lang w:val="es-MX" w:eastAsia="es-MX"/>
              </w:rPr>
              <w:t>Portatil</w:t>
            </w:r>
            <w:proofErr w:type="spellEnd"/>
            <w:r w:rsidRPr="00DC4AB0">
              <w:rPr>
                <w:rFonts w:ascii="Calibri" w:hAnsi="Calibri"/>
                <w:color w:val="000000"/>
                <w:sz w:val="16"/>
                <w:szCs w:val="16"/>
                <w:lang w:val="es-MX" w:eastAsia="es-MX"/>
              </w:rPr>
              <w:t xml:space="preserve"> en 1а banda de 800 MHz con potencia de 1 a 3 Watts incluye: </w:t>
            </w:r>
            <w:proofErr w:type="spellStart"/>
            <w:r w:rsidRPr="00DC4AB0">
              <w:rPr>
                <w:rFonts w:ascii="Calibri" w:hAnsi="Calibri"/>
                <w:color w:val="000000"/>
                <w:sz w:val="16"/>
                <w:szCs w:val="16"/>
                <w:lang w:val="es-MX" w:eastAsia="es-MX"/>
              </w:rPr>
              <w:t>Operacion</w:t>
            </w:r>
            <w:proofErr w:type="spellEnd"/>
            <w:r w:rsidRPr="00DC4AB0">
              <w:rPr>
                <w:rFonts w:ascii="Calibri" w:hAnsi="Calibri"/>
                <w:color w:val="000000"/>
                <w:sz w:val="16"/>
                <w:szCs w:val="16"/>
                <w:lang w:val="es-MX" w:eastAsia="es-MX"/>
              </w:rPr>
              <w:t xml:space="preserve"> Digital Troncal Р25 Fase 2 TDMA y Fase 1 FDMA, </w:t>
            </w:r>
            <w:proofErr w:type="spellStart"/>
            <w:r w:rsidRPr="00DC4AB0">
              <w:rPr>
                <w:rFonts w:ascii="Calibri" w:hAnsi="Calibri"/>
                <w:color w:val="000000"/>
                <w:sz w:val="16"/>
                <w:szCs w:val="16"/>
                <w:lang w:val="es-MX" w:eastAsia="es-MX"/>
              </w:rPr>
              <w:t>Operacion</w:t>
            </w:r>
            <w:proofErr w:type="spellEnd"/>
            <w:r w:rsidRPr="00DC4AB0">
              <w:rPr>
                <w:rFonts w:ascii="Calibri" w:hAnsi="Calibri"/>
                <w:color w:val="000000"/>
                <w:sz w:val="16"/>
                <w:szCs w:val="16"/>
                <w:lang w:val="es-MX" w:eastAsia="es-MX"/>
              </w:rPr>
              <w:t xml:space="preserve"> Digital </w:t>
            </w:r>
            <w:proofErr w:type="spellStart"/>
            <w:r w:rsidRPr="00DC4AB0">
              <w:rPr>
                <w:rFonts w:ascii="Calibri" w:hAnsi="Calibri"/>
                <w:color w:val="000000"/>
                <w:sz w:val="16"/>
                <w:szCs w:val="16"/>
                <w:lang w:val="es-MX" w:eastAsia="es-MX"/>
              </w:rPr>
              <w:t>Troncalizda</w:t>
            </w:r>
            <w:proofErr w:type="spellEnd"/>
            <w:r w:rsidRPr="00DC4AB0">
              <w:rPr>
                <w:rFonts w:ascii="Calibri" w:hAnsi="Calibri"/>
                <w:color w:val="000000"/>
                <w:sz w:val="16"/>
                <w:szCs w:val="16"/>
                <w:lang w:val="es-MX" w:eastAsia="es-MX"/>
              </w:rPr>
              <w:t xml:space="preserve"> Р25 Fase 2 TDMA y Fase 1 FDMA, con paquete de software avanzado, con Pantalla LCD color de mapa de bits completo; 3 líneas de texto de 14 caracteres; 1 línea de íconos; 1 línea de menús de 3 menús; luz de fondo blanca, Teclado retroiluminado,3 teclas programables, Botón PTT de grandes dimensiones, Perilla multifunción,  Botón naranja de emergencia, 3 botones laterales programables, Batería estándar de ion de litio recargable de 1900 </w:t>
            </w:r>
            <w:proofErr w:type="spellStart"/>
            <w:r w:rsidRPr="00DC4AB0">
              <w:rPr>
                <w:rFonts w:ascii="Calibri" w:hAnsi="Calibri"/>
                <w:color w:val="000000"/>
                <w:sz w:val="16"/>
                <w:szCs w:val="16"/>
                <w:lang w:val="es-MX" w:eastAsia="es-MX"/>
              </w:rPr>
              <w:t>mAh</w:t>
            </w:r>
            <w:proofErr w:type="spellEnd"/>
            <w:r w:rsidRPr="00DC4AB0">
              <w:rPr>
                <w:rFonts w:ascii="Calibri" w:hAnsi="Calibri"/>
                <w:color w:val="000000"/>
                <w:sz w:val="16"/>
                <w:szCs w:val="16"/>
                <w:lang w:val="es-MX" w:eastAsia="es-MX"/>
              </w:rPr>
              <w:t xml:space="preserve"> de alta capacidad</w:t>
            </w:r>
          </w:p>
        </w:tc>
      </w:tr>
    </w:tbl>
    <w:p w14:paraId="4C62ECC8" w14:textId="77777777" w:rsidR="001F7430" w:rsidRPr="00DC4AB0" w:rsidRDefault="001F7430" w:rsidP="001F7430">
      <w:pPr>
        <w:jc w:val="center"/>
        <w:rPr>
          <w:rFonts w:ascii="Calibri" w:hAnsi="Calibri"/>
          <w:b/>
          <w:lang w:val="es-MX"/>
        </w:rPr>
      </w:pPr>
    </w:p>
    <w:p w14:paraId="0A22837C" w14:textId="77777777" w:rsidR="001F7430" w:rsidRDefault="001F7430" w:rsidP="001F7430">
      <w:pPr>
        <w:jc w:val="center"/>
        <w:rPr>
          <w:rFonts w:ascii="Calibri" w:hAnsi="Calibri"/>
          <w:b/>
        </w:rPr>
      </w:pPr>
    </w:p>
    <w:p w14:paraId="5193BD45" w14:textId="77777777" w:rsidR="00DC4AB0" w:rsidRDefault="00DC4AB0" w:rsidP="001F7430">
      <w:pPr>
        <w:jc w:val="center"/>
        <w:rPr>
          <w:rFonts w:ascii="Calibri" w:hAnsi="Calibri"/>
          <w:b/>
        </w:rPr>
      </w:pPr>
    </w:p>
    <w:p w14:paraId="2BD0E8AB" w14:textId="77777777" w:rsidR="00DC4AB0" w:rsidRDefault="00DC4AB0" w:rsidP="001F7430">
      <w:pPr>
        <w:jc w:val="center"/>
        <w:rPr>
          <w:rFonts w:ascii="Calibri" w:hAnsi="Calibri"/>
          <w:b/>
        </w:rPr>
      </w:pPr>
    </w:p>
    <w:p w14:paraId="087AB17B" w14:textId="77777777" w:rsidR="00DC4AB0" w:rsidRDefault="00DC4AB0" w:rsidP="001F7430">
      <w:pPr>
        <w:jc w:val="center"/>
        <w:rPr>
          <w:rFonts w:ascii="Calibri" w:hAnsi="Calibri"/>
          <w:b/>
        </w:rPr>
      </w:pPr>
    </w:p>
    <w:p w14:paraId="65F7687D" w14:textId="77777777" w:rsidR="00DC4AB0" w:rsidRDefault="00DC4AB0" w:rsidP="001F7430">
      <w:pPr>
        <w:jc w:val="center"/>
        <w:rPr>
          <w:rFonts w:ascii="Calibri" w:hAnsi="Calibri"/>
          <w:b/>
        </w:rPr>
      </w:pPr>
    </w:p>
    <w:p w14:paraId="5F707513" w14:textId="77777777" w:rsidR="00DC4AB0" w:rsidRDefault="00DC4AB0" w:rsidP="001F7430">
      <w:pPr>
        <w:jc w:val="center"/>
        <w:rPr>
          <w:rFonts w:ascii="Calibri" w:hAnsi="Calibri"/>
          <w:b/>
        </w:rPr>
      </w:pPr>
    </w:p>
    <w:p w14:paraId="784848CB" w14:textId="77777777" w:rsidR="00DC4AB0" w:rsidRDefault="00DC4AB0" w:rsidP="001F7430">
      <w:pPr>
        <w:jc w:val="center"/>
        <w:rPr>
          <w:rFonts w:ascii="Calibri" w:hAnsi="Calibri"/>
          <w:b/>
        </w:rPr>
      </w:pPr>
    </w:p>
    <w:p w14:paraId="556DC5F9" w14:textId="77777777"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14:paraId="6F50B72C"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06900B66"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5F11F7A2" w14:textId="77777777" w:rsidR="00E1428C" w:rsidRPr="00007CCB" w:rsidRDefault="00E1428C" w:rsidP="00E1428C">
      <w:pPr>
        <w:tabs>
          <w:tab w:val="left" w:pos="4253"/>
          <w:tab w:val="left" w:pos="7797"/>
        </w:tabs>
        <w:jc w:val="right"/>
        <w:rPr>
          <w:rFonts w:ascii="Calibri" w:hAnsi="Calibri"/>
        </w:rPr>
      </w:pPr>
    </w:p>
    <w:p w14:paraId="4F55E8CD"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2DD0F058"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3A11AB6"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168AA18B" w14:textId="77777777" w:rsidR="003B4E14" w:rsidRPr="00EB0F15" w:rsidRDefault="003B4E14" w:rsidP="003B4E14">
      <w:pPr>
        <w:tabs>
          <w:tab w:val="left" w:pos="7655"/>
        </w:tabs>
        <w:ind w:left="851"/>
        <w:rPr>
          <w:rFonts w:ascii="Arial" w:hAnsi="Arial" w:cs="Arial"/>
        </w:rPr>
      </w:pPr>
    </w:p>
    <w:p w14:paraId="5F641AC6"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1E64107F"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7FD9A78F" w14:textId="77777777" w:rsidR="003B4E14" w:rsidRPr="00EB0F15" w:rsidRDefault="003B4E14" w:rsidP="003B4E14">
      <w:pPr>
        <w:ind w:left="851"/>
        <w:rPr>
          <w:rFonts w:ascii="Arial" w:hAnsi="Arial" w:cs="Arial"/>
        </w:rPr>
      </w:pPr>
    </w:p>
    <w:p w14:paraId="5BFE0778"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B715D70" w14:textId="77777777" w:rsidR="003B4E14" w:rsidRPr="00EB0F15" w:rsidRDefault="003B4E14" w:rsidP="003B4E14">
      <w:pPr>
        <w:tabs>
          <w:tab w:val="right" w:pos="9923"/>
        </w:tabs>
        <w:ind w:left="851"/>
        <w:rPr>
          <w:rFonts w:ascii="Arial" w:hAnsi="Arial" w:cs="Arial"/>
        </w:rPr>
      </w:pPr>
    </w:p>
    <w:p w14:paraId="071A592C"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18DBAB67" w14:textId="77777777" w:rsidR="003B4E14" w:rsidRPr="00EB0F15" w:rsidRDefault="003B4E14" w:rsidP="003B4E14">
      <w:pPr>
        <w:tabs>
          <w:tab w:val="right" w:pos="9781"/>
        </w:tabs>
        <w:ind w:left="426" w:right="141"/>
        <w:rPr>
          <w:rFonts w:ascii="Arial" w:hAnsi="Arial" w:cs="Arial"/>
        </w:rPr>
      </w:pPr>
    </w:p>
    <w:p w14:paraId="3E4B4DA8"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69EF0B8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29B4B8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6AAC9C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7B0C5295"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2C92A5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A695FF0"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7922CFD"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DD4C599" w14:textId="77777777" w:rsidR="003B4E14" w:rsidRPr="00EB0F15" w:rsidRDefault="003B4E14" w:rsidP="003B4E14">
      <w:pPr>
        <w:tabs>
          <w:tab w:val="right" w:pos="9781"/>
        </w:tabs>
        <w:ind w:left="426" w:right="141"/>
        <w:rPr>
          <w:rFonts w:ascii="Arial" w:hAnsi="Arial" w:cs="Arial"/>
        </w:rPr>
      </w:pPr>
    </w:p>
    <w:p w14:paraId="06AD3057"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3D241E19" w14:textId="77777777" w:rsidR="003B4E14" w:rsidRPr="00EB0F15" w:rsidRDefault="003B4E14" w:rsidP="003B4E14">
      <w:pPr>
        <w:tabs>
          <w:tab w:val="right" w:pos="9781"/>
        </w:tabs>
        <w:ind w:left="426" w:right="141"/>
        <w:rPr>
          <w:rFonts w:ascii="Arial" w:hAnsi="Arial" w:cs="Arial"/>
        </w:rPr>
      </w:pPr>
    </w:p>
    <w:p w14:paraId="2DA36A2B"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712CB93A"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5BCADC75"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10784E0C" w14:textId="77777777" w:rsidR="003B4E14" w:rsidRPr="00EB0F15" w:rsidRDefault="003B4E14" w:rsidP="003B4E14">
      <w:pPr>
        <w:tabs>
          <w:tab w:val="right" w:pos="9781"/>
        </w:tabs>
        <w:ind w:left="426" w:right="141"/>
        <w:rPr>
          <w:rFonts w:ascii="Arial" w:hAnsi="Arial" w:cs="Arial"/>
        </w:rPr>
      </w:pPr>
    </w:p>
    <w:p w14:paraId="7256D828"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08AF6069"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4B124295"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16912EF0"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5AC27AB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1EB7E6C" w14:textId="77777777" w:rsidR="003B4E14" w:rsidRPr="00EB0F15" w:rsidRDefault="003B4E14" w:rsidP="003B4E14">
      <w:pPr>
        <w:ind w:left="851"/>
        <w:rPr>
          <w:rFonts w:ascii="Arial" w:hAnsi="Arial" w:cs="Arial"/>
        </w:rPr>
      </w:pPr>
    </w:p>
    <w:p w14:paraId="725DE64C" w14:textId="77777777" w:rsidR="003B4E14" w:rsidRPr="00EB0F15" w:rsidRDefault="003B4E14" w:rsidP="003B4E14">
      <w:pPr>
        <w:ind w:left="851"/>
        <w:rPr>
          <w:rFonts w:ascii="Arial" w:hAnsi="Arial" w:cs="Arial"/>
        </w:rPr>
      </w:pPr>
    </w:p>
    <w:p w14:paraId="1758F590" w14:textId="77777777" w:rsidR="003B4E14" w:rsidRPr="00EB0F15" w:rsidRDefault="003B4E14" w:rsidP="003B4E14">
      <w:pPr>
        <w:ind w:left="851"/>
        <w:rPr>
          <w:rFonts w:ascii="Arial" w:hAnsi="Arial" w:cs="Arial"/>
        </w:rPr>
      </w:pPr>
    </w:p>
    <w:p w14:paraId="4AD143D8"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59248797" w14:textId="77777777" w:rsidR="003B4E14" w:rsidRPr="00EB0F15" w:rsidRDefault="003B4E14" w:rsidP="003B4E14">
      <w:pPr>
        <w:ind w:left="426"/>
        <w:jc w:val="center"/>
        <w:rPr>
          <w:rFonts w:ascii="Arial" w:hAnsi="Arial" w:cs="Arial"/>
          <w:b/>
          <w:u w:val="single"/>
        </w:rPr>
      </w:pPr>
    </w:p>
    <w:p w14:paraId="697288B0" w14:textId="77777777" w:rsidR="003B4E14" w:rsidRPr="00EB0F15" w:rsidRDefault="003B4E14" w:rsidP="003B4E14">
      <w:pPr>
        <w:ind w:left="426"/>
        <w:jc w:val="center"/>
        <w:rPr>
          <w:rFonts w:ascii="Arial" w:hAnsi="Arial" w:cs="Arial"/>
          <w:b/>
          <w:u w:val="single"/>
        </w:rPr>
      </w:pPr>
    </w:p>
    <w:p w14:paraId="69F2CA29"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2427B43"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6B7F702F" w14:textId="77777777" w:rsidR="00324414" w:rsidRDefault="00324414" w:rsidP="00E1428C">
      <w:pPr>
        <w:ind w:left="426"/>
        <w:jc w:val="center"/>
        <w:rPr>
          <w:rFonts w:ascii="Calibri" w:hAnsi="Calibri"/>
          <w:b/>
        </w:rPr>
      </w:pPr>
    </w:p>
    <w:p w14:paraId="12FFB9C8" w14:textId="77777777" w:rsidR="00324414" w:rsidRDefault="00324414" w:rsidP="00E1428C">
      <w:pPr>
        <w:ind w:left="426"/>
        <w:jc w:val="center"/>
        <w:rPr>
          <w:rFonts w:ascii="Calibri" w:hAnsi="Calibri"/>
          <w:b/>
        </w:rPr>
      </w:pPr>
    </w:p>
    <w:p w14:paraId="7786E720" w14:textId="77777777" w:rsidR="00324414" w:rsidRDefault="00324414" w:rsidP="00E1428C">
      <w:pPr>
        <w:ind w:left="426"/>
        <w:jc w:val="center"/>
        <w:rPr>
          <w:rFonts w:ascii="Calibri" w:hAnsi="Calibri"/>
          <w:b/>
        </w:rPr>
      </w:pPr>
    </w:p>
    <w:p w14:paraId="0D5D9CAE"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B5081F9"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3A97013A" w14:textId="77777777" w:rsidR="00BA09CD" w:rsidRPr="002522C8" w:rsidRDefault="00BA09CD" w:rsidP="00BA09CD">
      <w:pPr>
        <w:tabs>
          <w:tab w:val="left" w:pos="426"/>
        </w:tabs>
        <w:ind w:left="284"/>
        <w:jc w:val="center"/>
        <w:rPr>
          <w:rFonts w:ascii="Calibri" w:hAnsi="Calibri"/>
          <w:b/>
        </w:rPr>
      </w:pPr>
    </w:p>
    <w:p w14:paraId="4E16EAC2"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502CB2DB" w14:textId="77777777" w:rsidTr="00313C66">
        <w:trPr>
          <w:jc w:val="center"/>
        </w:trPr>
        <w:tc>
          <w:tcPr>
            <w:tcW w:w="7371" w:type="dxa"/>
            <w:tcBorders>
              <w:bottom w:val="nil"/>
            </w:tcBorders>
            <w:shd w:val="clear" w:color="auto" w:fill="8AE4E2"/>
          </w:tcPr>
          <w:p w14:paraId="6038E266"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01525FAA"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756501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DD65AF1" w14:textId="36AF841E"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235A2E">
              <w:rPr>
                <w:rFonts w:ascii="Calibri" w:hAnsi="Calibri"/>
                <w:b/>
                <w:bCs/>
              </w:rPr>
              <w:t>I51</w:t>
            </w:r>
            <w:r w:rsidR="004709FA">
              <w:rPr>
                <w:rFonts w:ascii="Calibri" w:hAnsi="Calibri"/>
                <w:b/>
                <w:bCs/>
              </w:rPr>
              <w:t>-2019</w:t>
            </w:r>
          </w:p>
        </w:tc>
        <w:tc>
          <w:tcPr>
            <w:tcW w:w="1843" w:type="dxa"/>
            <w:tcBorders>
              <w:top w:val="single" w:sz="4" w:space="0" w:color="auto"/>
              <w:left w:val="single" w:sz="4" w:space="0" w:color="auto"/>
              <w:bottom w:val="single" w:sz="4" w:space="0" w:color="auto"/>
              <w:right w:val="single" w:sz="4" w:space="0" w:color="auto"/>
            </w:tcBorders>
            <w:vAlign w:val="center"/>
          </w:tcPr>
          <w:p w14:paraId="036BBDA0" w14:textId="77777777" w:rsidR="00BA09CD" w:rsidRPr="002522C8" w:rsidRDefault="00BA09CD" w:rsidP="003632F9">
            <w:pPr>
              <w:jc w:val="center"/>
              <w:rPr>
                <w:rFonts w:ascii="Calibri" w:hAnsi="Calibri"/>
              </w:rPr>
            </w:pPr>
            <w:r w:rsidRPr="002522C8">
              <w:rPr>
                <w:rFonts w:ascii="Calibri" w:hAnsi="Calibri"/>
              </w:rPr>
              <w:t>_____________</w:t>
            </w:r>
          </w:p>
        </w:tc>
      </w:tr>
    </w:tbl>
    <w:p w14:paraId="254B0EDF" w14:textId="77777777" w:rsidR="00BA09CD" w:rsidRPr="002522C8" w:rsidRDefault="00BA09CD" w:rsidP="00BA09CD">
      <w:pPr>
        <w:ind w:left="851"/>
        <w:jc w:val="both"/>
        <w:rPr>
          <w:rFonts w:ascii="Calibri" w:hAnsi="Calibri"/>
        </w:rPr>
      </w:pPr>
    </w:p>
    <w:p w14:paraId="4B86414D" w14:textId="77777777" w:rsidR="00BA09CD" w:rsidRPr="002522C8" w:rsidRDefault="00BA09CD" w:rsidP="00BA09CD">
      <w:pPr>
        <w:ind w:left="851"/>
        <w:jc w:val="both"/>
        <w:rPr>
          <w:rFonts w:ascii="Calibri" w:hAnsi="Calibri"/>
        </w:rPr>
      </w:pPr>
    </w:p>
    <w:p w14:paraId="7883FAF7"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7BCE7CB6"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7A3FC752"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4EB04A9A" w14:textId="77777777" w:rsidTr="003632F9">
        <w:trPr>
          <w:jc w:val="center"/>
        </w:trPr>
        <w:tc>
          <w:tcPr>
            <w:tcW w:w="9193" w:type="dxa"/>
            <w:tcBorders>
              <w:top w:val="nil"/>
            </w:tcBorders>
          </w:tcPr>
          <w:p w14:paraId="3B934FEC" w14:textId="77777777" w:rsidR="00BA09CD" w:rsidRPr="002522C8" w:rsidRDefault="00BA09CD" w:rsidP="003632F9">
            <w:pPr>
              <w:ind w:left="851"/>
              <w:jc w:val="center"/>
              <w:rPr>
                <w:rFonts w:ascii="Calibri" w:hAnsi="Calibri"/>
                <w:b/>
              </w:rPr>
            </w:pPr>
          </w:p>
          <w:p w14:paraId="1D6DE9AD"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1CAA5CA1" w14:textId="77777777" w:rsidR="00BA09CD" w:rsidRPr="002522C8" w:rsidRDefault="00BA09CD" w:rsidP="003632F9">
            <w:pPr>
              <w:ind w:left="851"/>
              <w:jc w:val="center"/>
              <w:rPr>
                <w:rFonts w:ascii="Calibri" w:hAnsi="Calibri"/>
                <w:b/>
              </w:rPr>
            </w:pPr>
          </w:p>
        </w:tc>
      </w:tr>
    </w:tbl>
    <w:p w14:paraId="5C2AE609" w14:textId="77777777" w:rsidR="00BA09CD" w:rsidRPr="002522C8" w:rsidRDefault="00BA09CD" w:rsidP="00BA09CD">
      <w:pPr>
        <w:ind w:left="851"/>
        <w:jc w:val="both"/>
        <w:rPr>
          <w:rFonts w:ascii="Calibri" w:hAnsi="Calibri"/>
        </w:rPr>
      </w:pPr>
    </w:p>
    <w:p w14:paraId="74C7DD47" w14:textId="77777777" w:rsidR="00BA09CD" w:rsidRPr="002522C8" w:rsidRDefault="00BA09CD" w:rsidP="00BA09CD">
      <w:pPr>
        <w:ind w:left="851"/>
        <w:jc w:val="both"/>
        <w:rPr>
          <w:rFonts w:ascii="Calibri" w:hAnsi="Calibri"/>
        </w:rPr>
      </w:pPr>
    </w:p>
    <w:p w14:paraId="3280F038"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65ED313A" w14:textId="77777777" w:rsidTr="00313C66">
        <w:trPr>
          <w:jc w:val="center"/>
        </w:trPr>
        <w:tc>
          <w:tcPr>
            <w:tcW w:w="3083" w:type="dxa"/>
            <w:tcBorders>
              <w:bottom w:val="single" w:sz="4" w:space="0" w:color="auto"/>
            </w:tcBorders>
            <w:shd w:val="clear" w:color="auto" w:fill="8AE4E2"/>
            <w:vAlign w:val="center"/>
          </w:tcPr>
          <w:p w14:paraId="178C5EE6"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7F216D2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40646115"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7318C350"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7866CAA"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B03937E"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33E2B88" w14:textId="77777777" w:rsidR="00BA09CD" w:rsidRPr="002522C8" w:rsidRDefault="00BA09CD" w:rsidP="003632F9">
            <w:pPr>
              <w:jc w:val="center"/>
              <w:rPr>
                <w:rFonts w:ascii="Calibri" w:hAnsi="Calibri"/>
                <w:noProof/>
              </w:rPr>
            </w:pPr>
          </w:p>
        </w:tc>
      </w:tr>
    </w:tbl>
    <w:p w14:paraId="1809DC23"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7416D32D"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4D4ED8CC" w14:textId="77777777" w:rsidR="00BA09CD" w:rsidRPr="002522C8" w:rsidRDefault="00BA09CD" w:rsidP="003632F9">
            <w:pPr>
              <w:jc w:val="center"/>
              <w:rPr>
                <w:rFonts w:ascii="Calibri" w:hAnsi="Calibri"/>
                <w:b/>
                <w:noProof/>
              </w:rPr>
            </w:pPr>
          </w:p>
          <w:p w14:paraId="64DFD8C8"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7A8C6637"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773A4BF4"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1280D923"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41A5A6D3" w14:textId="77777777" w:rsidTr="003632F9">
        <w:trPr>
          <w:trHeight w:val="1270"/>
          <w:jc w:val="center"/>
        </w:trPr>
        <w:tc>
          <w:tcPr>
            <w:tcW w:w="3071" w:type="dxa"/>
            <w:tcBorders>
              <w:top w:val="single" w:sz="4" w:space="0" w:color="auto"/>
            </w:tcBorders>
          </w:tcPr>
          <w:p w14:paraId="2AB05FC8" w14:textId="77777777" w:rsidR="00BA09CD" w:rsidRPr="002522C8" w:rsidRDefault="00BA09CD" w:rsidP="003632F9">
            <w:pPr>
              <w:rPr>
                <w:rFonts w:ascii="Calibri" w:hAnsi="Calibri"/>
                <w:noProof/>
              </w:rPr>
            </w:pPr>
          </w:p>
          <w:p w14:paraId="4B574E01" w14:textId="77777777" w:rsidR="00BA09CD" w:rsidRPr="002522C8" w:rsidRDefault="00BA09CD" w:rsidP="003632F9">
            <w:pPr>
              <w:rPr>
                <w:rFonts w:ascii="Calibri" w:hAnsi="Calibri"/>
                <w:noProof/>
              </w:rPr>
            </w:pPr>
          </w:p>
          <w:p w14:paraId="6F5847BD" w14:textId="77777777" w:rsidR="00BA09CD" w:rsidRPr="002522C8" w:rsidRDefault="00BA09CD" w:rsidP="003632F9">
            <w:pPr>
              <w:rPr>
                <w:rFonts w:ascii="Calibri" w:hAnsi="Calibri"/>
                <w:noProof/>
              </w:rPr>
            </w:pPr>
          </w:p>
          <w:p w14:paraId="28C51386" w14:textId="77777777" w:rsidR="00BA09CD" w:rsidRPr="002522C8" w:rsidRDefault="00BA09CD" w:rsidP="003632F9">
            <w:pPr>
              <w:rPr>
                <w:rFonts w:ascii="Calibri" w:hAnsi="Calibri"/>
                <w:noProof/>
              </w:rPr>
            </w:pPr>
          </w:p>
        </w:tc>
        <w:tc>
          <w:tcPr>
            <w:tcW w:w="3071" w:type="dxa"/>
            <w:tcBorders>
              <w:top w:val="single" w:sz="4" w:space="0" w:color="auto"/>
            </w:tcBorders>
          </w:tcPr>
          <w:p w14:paraId="2B8ACAE1" w14:textId="77777777" w:rsidR="00BA09CD" w:rsidRPr="002522C8" w:rsidRDefault="00BA09CD" w:rsidP="003632F9">
            <w:pPr>
              <w:rPr>
                <w:rFonts w:ascii="Calibri" w:hAnsi="Calibri"/>
                <w:noProof/>
              </w:rPr>
            </w:pPr>
          </w:p>
        </w:tc>
        <w:tc>
          <w:tcPr>
            <w:tcW w:w="3072" w:type="dxa"/>
            <w:tcBorders>
              <w:top w:val="single" w:sz="4" w:space="0" w:color="auto"/>
            </w:tcBorders>
          </w:tcPr>
          <w:p w14:paraId="0695F35B" w14:textId="77777777" w:rsidR="00BA09CD" w:rsidRPr="002522C8" w:rsidRDefault="00BA09CD" w:rsidP="003632F9">
            <w:pPr>
              <w:rPr>
                <w:rFonts w:ascii="Calibri" w:hAnsi="Calibri"/>
                <w:noProof/>
              </w:rPr>
            </w:pPr>
          </w:p>
        </w:tc>
      </w:tr>
    </w:tbl>
    <w:p w14:paraId="0AFDD269" w14:textId="77777777" w:rsidR="00BA09CD" w:rsidRPr="002522C8" w:rsidRDefault="00BA09CD" w:rsidP="00BA09CD">
      <w:pPr>
        <w:rPr>
          <w:rFonts w:ascii="Calibri" w:hAnsi="Calibri"/>
        </w:rPr>
      </w:pPr>
    </w:p>
    <w:p w14:paraId="467DACE2"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E5E306B" w14:textId="77777777" w:rsidR="00BA09CD" w:rsidRPr="002522C8" w:rsidRDefault="00BA09CD" w:rsidP="00BA09CD">
      <w:pPr>
        <w:tabs>
          <w:tab w:val="left" w:pos="5245"/>
          <w:tab w:val="left" w:pos="7655"/>
        </w:tabs>
        <w:ind w:left="426"/>
        <w:jc w:val="center"/>
        <w:rPr>
          <w:rFonts w:ascii="Calibri" w:hAnsi="Calibri"/>
          <w:b/>
        </w:rPr>
      </w:pPr>
    </w:p>
    <w:p w14:paraId="5E745C4D" w14:textId="77777777" w:rsidR="00BA09CD" w:rsidRPr="002522C8" w:rsidRDefault="00BA09CD" w:rsidP="00BA09CD">
      <w:pPr>
        <w:tabs>
          <w:tab w:val="left" w:pos="5245"/>
          <w:tab w:val="left" w:pos="7655"/>
        </w:tabs>
        <w:ind w:left="426"/>
        <w:rPr>
          <w:rFonts w:ascii="Calibri" w:hAnsi="Calibri"/>
          <w:b/>
        </w:rPr>
      </w:pPr>
    </w:p>
    <w:p w14:paraId="3105D13D"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738CDC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693B231B" w14:textId="77777777" w:rsidR="00BA09CD" w:rsidRPr="00C40ADF" w:rsidRDefault="00BA09CD" w:rsidP="00BA09CD">
      <w:pPr>
        <w:tabs>
          <w:tab w:val="left" w:pos="5245"/>
          <w:tab w:val="left" w:pos="7655"/>
        </w:tabs>
        <w:ind w:left="426"/>
        <w:jc w:val="center"/>
        <w:rPr>
          <w:rFonts w:ascii="Calibri" w:hAnsi="Calibri"/>
          <w:sz w:val="22"/>
        </w:rPr>
      </w:pPr>
    </w:p>
    <w:p w14:paraId="1CBEBE85" w14:textId="77777777" w:rsidR="00BA09CD" w:rsidRDefault="00BA09CD" w:rsidP="00C96B24">
      <w:pPr>
        <w:jc w:val="center"/>
        <w:rPr>
          <w:rFonts w:ascii="Calibri" w:hAnsi="Calibri"/>
          <w:b/>
        </w:rPr>
      </w:pPr>
      <w:r w:rsidRPr="00C96B24">
        <w:rPr>
          <w:rFonts w:ascii="Calibri" w:hAnsi="Calibri"/>
          <w:b/>
        </w:rPr>
        <w:t>*Anexar en sobre Económico.</w:t>
      </w:r>
    </w:p>
    <w:p w14:paraId="5C9FA385" w14:textId="77777777" w:rsidR="00C96B24" w:rsidRDefault="00C96B24" w:rsidP="00C96B24">
      <w:pPr>
        <w:rPr>
          <w:rFonts w:ascii="Calibri" w:hAnsi="Calibri"/>
          <w:b/>
        </w:rPr>
      </w:pPr>
    </w:p>
    <w:p w14:paraId="273B8663" w14:textId="77777777" w:rsidR="001B0CF4" w:rsidRPr="00C96B24" w:rsidRDefault="001B0CF4" w:rsidP="00C96B24">
      <w:pPr>
        <w:rPr>
          <w:rFonts w:ascii="Calibri" w:hAnsi="Calibri"/>
          <w:b/>
        </w:rPr>
      </w:pPr>
    </w:p>
    <w:p w14:paraId="73510FC9" w14:textId="77777777"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7D7967F"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4B53F01"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789D5201" w14:textId="77777777" w:rsidTr="0093321E">
        <w:trPr>
          <w:jc w:val="center"/>
        </w:trPr>
        <w:tc>
          <w:tcPr>
            <w:tcW w:w="7102" w:type="dxa"/>
            <w:tcBorders>
              <w:bottom w:val="nil"/>
            </w:tcBorders>
            <w:shd w:val="clear" w:color="auto" w:fill="A5EBE9"/>
          </w:tcPr>
          <w:p w14:paraId="683F0465"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54987A6C"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0600D25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65FE939" w14:textId="03F6BE44"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235A2E">
              <w:rPr>
                <w:rFonts w:asciiTheme="minorHAnsi" w:hAnsiTheme="minorHAnsi" w:cs="Arial"/>
                <w:bCs/>
                <w:u w:val="single"/>
              </w:rPr>
              <w:t>I51</w:t>
            </w:r>
            <w:r w:rsidR="004709FA">
              <w:rPr>
                <w:rFonts w:asciiTheme="minorHAnsi" w:hAnsiTheme="minorHAnsi" w:cs="Arial"/>
                <w:bCs/>
                <w:u w:val="single"/>
              </w:rPr>
              <w:t>-2019</w:t>
            </w:r>
          </w:p>
        </w:tc>
        <w:tc>
          <w:tcPr>
            <w:tcW w:w="2899" w:type="dxa"/>
            <w:tcBorders>
              <w:top w:val="single" w:sz="4" w:space="0" w:color="auto"/>
              <w:left w:val="single" w:sz="4" w:space="0" w:color="auto"/>
              <w:bottom w:val="single" w:sz="4" w:space="0" w:color="auto"/>
              <w:right w:val="single" w:sz="4" w:space="0" w:color="auto"/>
            </w:tcBorders>
          </w:tcPr>
          <w:p w14:paraId="68830918"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6890EC7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1BE161C9" w14:textId="77777777"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1ACBEA1F" w14:textId="77777777"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14:paraId="7BA035FD" w14:textId="77777777" w:rsidTr="00E1428C">
        <w:trPr>
          <w:trHeight w:val="172"/>
          <w:jc w:val="center"/>
        </w:trPr>
        <w:tc>
          <w:tcPr>
            <w:tcW w:w="10359" w:type="dxa"/>
            <w:tcBorders>
              <w:top w:val="nil"/>
            </w:tcBorders>
          </w:tcPr>
          <w:p w14:paraId="30710A2D"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4C441C5A"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6110F551" w14:textId="77777777"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C0082D5"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14:paraId="6AA812E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14:paraId="4CEAD727"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14:paraId="684CD0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14:paraId="65F430CD" w14:textId="77777777" w:rsidR="003B4E14" w:rsidRDefault="003B4E14" w:rsidP="00F63839">
            <w:pPr>
              <w:jc w:val="center"/>
              <w:rPr>
                <w:rFonts w:asciiTheme="minorHAnsi" w:hAnsiTheme="minorHAnsi" w:cs="Calibri"/>
                <w:b/>
                <w:color w:val="000000"/>
                <w:sz w:val="14"/>
                <w:szCs w:val="16"/>
              </w:rPr>
            </w:pPr>
          </w:p>
          <w:p w14:paraId="640115DE"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18B0C6F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14:paraId="50CE6326"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14:paraId="18BE8C16"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111C979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0FA5"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852A5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CB75AE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12701F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0836DD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EC4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2C4C3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5E73875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CDD7F8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1933"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A6819C"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1C70D7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C5C9F9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8634C6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0E1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065A1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EBA51B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94A73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2DBD4"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680FD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83350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3945EA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E00979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808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2266F4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478774B2"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016E01D"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6E3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9475F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B7E8F3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414864C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4F0AA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57EC"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1D4AA4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694A8A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A66F0C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0A36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A8C15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60DFF2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203094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988083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FA6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A823C7E"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157A52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F3DD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EE911"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AFF98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E05A84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A14C67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A0F937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E41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815126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B6EE18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FB5CCE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C26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233DC5"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2705593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133BE0E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B30D76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4C5E4"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6E88149"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0B4B5F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ADD3F92" w14:textId="77777777" w:rsidTr="003B4E14">
        <w:trPr>
          <w:trHeight w:val="60"/>
        </w:trPr>
        <w:tc>
          <w:tcPr>
            <w:tcW w:w="851" w:type="dxa"/>
            <w:tcBorders>
              <w:top w:val="single" w:sz="4" w:space="0" w:color="auto"/>
            </w:tcBorders>
            <w:shd w:val="clear" w:color="auto" w:fill="auto"/>
            <w:noWrap/>
            <w:vAlign w:val="center"/>
          </w:tcPr>
          <w:p w14:paraId="6C8188C9"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40698370"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2AE43E06"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112C39F5"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8B8344F"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7DBB9F66"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21DF110E"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059E097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580C34" w14:textId="77777777" w:rsidTr="003B4E14">
        <w:trPr>
          <w:trHeight w:val="60"/>
        </w:trPr>
        <w:tc>
          <w:tcPr>
            <w:tcW w:w="851" w:type="dxa"/>
            <w:shd w:val="clear" w:color="auto" w:fill="auto"/>
            <w:noWrap/>
            <w:vAlign w:val="center"/>
          </w:tcPr>
          <w:p w14:paraId="34DC7FC2"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0A1E0667" w14:textId="77777777" w:rsidR="003B4E14" w:rsidRPr="0093321E" w:rsidRDefault="003B4E14" w:rsidP="00E1428C">
            <w:pPr>
              <w:jc w:val="center"/>
              <w:rPr>
                <w:rFonts w:asciiTheme="minorHAnsi" w:hAnsiTheme="minorHAnsi" w:cs="Calibri"/>
                <w:color w:val="000000"/>
              </w:rPr>
            </w:pPr>
          </w:p>
        </w:tc>
        <w:tc>
          <w:tcPr>
            <w:tcW w:w="1837" w:type="dxa"/>
            <w:vAlign w:val="center"/>
          </w:tcPr>
          <w:p w14:paraId="3CE8577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871277C" w14:textId="77777777" w:rsidR="003B4E14" w:rsidRPr="0093321E" w:rsidRDefault="003B4E14" w:rsidP="00E1428C">
            <w:pPr>
              <w:jc w:val="center"/>
              <w:rPr>
                <w:rFonts w:asciiTheme="minorHAnsi" w:hAnsiTheme="minorHAnsi" w:cs="Calibri"/>
                <w:color w:val="000000"/>
              </w:rPr>
            </w:pPr>
          </w:p>
        </w:tc>
        <w:tc>
          <w:tcPr>
            <w:tcW w:w="1060" w:type="dxa"/>
          </w:tcPr>
          <w:p w14:paraId="6804880D"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0E449EB"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20F48521"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5FA404C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448C1E2" w14:textId="77777777" w:rsidTr="003B4E14">
        <w:trPr>
          <w:trHeight w:val="60"/>
        </w:trPr>
        <w:tc>
          <w:tcPr>
            <w:tcW w:w="851" w:type="dxa"/>
            <w:shd w:val="clear" w:color="auto" w:fill="auto"/>
            <w:noWrap/>
            <w:vAlign w:val="center"/>
          </w:tcPr>
          <w:p w14:paraId="76D8EC6C"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7AF2DAA6" w14:textId="77777777" w:rsidR="003B4E14" w:rsidRPr="0093321E" w:rsidRDefault="003B4E14" w:rsidP="00E1428C">
            <w:pPr>
              <w:jc w:val="center"/>
              <w:rPr>
                <w:rFonts w:asciiTheme="minorHAnsi" w:hAnsiTheme="minorHAnsi" w:cs="Calibri"/>
                <w:color w:val="000000"/>
              </w:rPr>
            </w:pPr>
          </w:p>
        </w:tc>
        <w:tc>
          <w:tcPr>
            <w:tcW w:w="1837" w:type="dxa"/>
            <w:vAlign w:val="center"/>
          </w:tcPr>
          <w:p w14:paraId="51BB1667" w14:textId="77777777" w:rsidR="003B4E14" w:rsidRPr="0093321E" w:rsidRDefault="003B4E14" w:rsidP="00E1428C">
            <w:pPr>
              <w:jc w:val="center"/>
              <w:rPr>
                <w:rFonts w:asciiTheme="minorHAnsi" w:hAnsiTheme="minorHAnsi" w:cs="Calibri"/>
                <w:color w:val="000000"/>
              </w:rPr>
            </w:pPr>
          </w:p>
        </w:tc>
        <w:tc>
          <w:tcPr>
            <w:tcW w:w="1060" w:type="dxa"/>
            <w:vAlign w:val="center"/>
          </w:tcPr>
          <w:p w14:paraId="11575040" w14:textId="77777777" w:rsidR="003B4E14" w:rsidRPr="0093321E" w:rsidRDefault="003B4E14" w:rsidP="00E1428C">
            <w:pPr>
              <w:jc w:val="center"/>
              <w:rPr>
                <w:rFonts w:asciiTheme="minorHAnsi" w:hAnsiTheme="minorHAnsi" w:cs="Calibri"/>
                <w:color w:val="000000"/>
              </w:rPr>
            </w:pPr>
          </w:p>
        </w:tc>
        <w:tc>
          <w:tcPr>
            <w:tcW w:w="1060" w:type="dxa"/>
          </w:tcPr>
          <w:p w14:paraId="5DAE7121"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0836DC94"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3BB8C839"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AE5FDDC" w14:textId="77777777" w:rsidR="003B4E14" w:rsidRPr="0093321E" w:rsidRDefault="003B4E14" w:rsidP="00C96B24">
            <w:pPr>
              <w:spacing w:before="120" w:after="120"/>
              <w:jc w:val="center"/>
              <w:rPr>
                <w:rFonts w:asciiTheme="minorHAnsi" w:hAnsiTheme="minorHAnsi" w:cs="Calibri"/>
                <w:color w:val="000000"/>
              </w:rPr>
            </w:pPr>
          </w:p>
        </w:tc>
      </w:tr>
    </w:tbl>
    <w:p w14:paraId="1642B03B" w14:textId="77777777" w:rsidR="00BA09CD" w:rsidRDefault="00BA09CD" w:rsidP="00BA09CD">
      <w:pPr>
        <w:tabs>
          <w:tab w:val="left" w:pos="5245"/>
          <w:tab w:val="left" w:pos="7655"/>
        </w:tabs>
        <w:ind w:left="567"/>
        <w:rPr>
          <w:rFonts w:asciiTheme="minorHAnsi" w:hAnsiTheme="minorHAnsi"/>
        </w:rPr>
      </w:pPr>
    </w:p>
    <w:p w14:paraId="176F7298" w14:textId="77777777" w:rsidR="00385897" w:rsidRDefault="00385897" w:rsidP="00BA09CD">
      <w:pPr>
        <w:tabs>
          <w:tab w:val="left" w:pos="5245"/>
          <w:tab w:val="left" w:pos="8364"/>
        </w:tabs>
        <w:ind w:left="567"/>
        <w:jc w:val="center"/>
        <w:rPr>
          <w:rFonts w:ascii="Calibri" w:hAnsi="Calibri"/>
        </w:rPr>
      </w:pPr>
    </w:p>
    <w:p w14:paraId="298BFCAC" w14:textId="77777777" w:rsidR="00C96B24" w:rsidRDefault="00C96B24" w:rsidP="00BA09CD">
      <w:pPr>
        <w:tabs>
          <w:tab w:val="left" w:pos="5245"/>
          <w:tab w:val="left" w:pos="8364"/>
        </w:tabs>
        <w:ind w:left="567"/>
        <w:jc w:val="center"/>
        <w:rPr>
          <w:rFonts w:ascii="Calibri" w:hAnsi="Calibri"/>
        </w:rPr>
      </w:pPr>
    </w:p>
    <w:p w14:paraId="7A6928F3" w14:textId="77777777" w:rsidR="00C96B24" w:rsidRDefault="00C96B24" w:rsidP="00BA09CD">
      <w:pPr>
        <w:tabs>
          <w:tab w:val="left" w:pos="5245"/>
          <w:tab w:val="left" w:pos="8364"/>
        </w:tabs>
        <w:ind w:left="567"/>
        <w:jc w:val="center"/>
        <w:rPr>
          <w:rFonts w:ascii="Calibri" w:hAnsi="Calibri"/>
        </w:rPr>
      </w:pPr>
    </w:p>
    <w:p w14:paraId="2F54E3A5" w14:textId="77777777" w:rsidR="00C96B24" w:rsidRDefault="00C96B24" w:rsidP="00BA09CD">
      <w:pPr>
        <w:tabs>
          <w:tab w:val="left" w:pos="5245"/>
          <w:tab w:val="left" w:pos="8364"/>
        </w:tabs>
        <w:ind w:left="567"/>
        <w:jc w:val="center"/>
        <w:rPr>
          <w:rFonts w:ascii="Calibri" w:hAnsi="Calibri"/>
        </w:rPr>
      </w:pPr>
    </w:p>
    <w:p w14:paraId="66AE0409"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3CDDB7F8" w14:textId="77777777" w:rsidR="00BA09CD" w:rsidRPr="002522C8" w:rsidRDefault="00BA09CD" w:rsidP="00BA09CD">
      <w:pPr>
        <w:tabs>
          <w:tab w:val="left" w:pos="5245"/>
          <w:tab w:val="left" w:pos="8364"/>
        </w:tabs>
        <w:ind w:left="567"/>
        <w:jc w:val="center"/>
        <w:rPr>
          <w:rFonts w:ascii="Calibri" w:hAnsi="Calibri"/>
        </w:rPr>
      </w:pPr>
    </w:p>
    <w:p w14:paraId="20E771BF"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6A037F4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2335DCC6"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64634A94"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503107E0" w14:textId="77777777" w:rsidR="0093321E" w:rsidRDefault="0093321E" w:rsidP="00BA09CD">
      <w:pPr>
        <w:tabs>
          <w:tab w:val="left" w:pos="8080"/>
        </w:tabs>
        <w:spacing w:line="360" w:lineRule="auto"/>
        <w:jc w:val="both"/>
        <w:rPr>
          <w:rFonts w:ascii="Calibri" w:hAnsi="Calibri" w:cs="Arial"/>
        </w:rPr>
      </w:pPr>
    </w:p>
    <w:p w14:paraId="319F454E" w14:textId="77777777" w:rsidR="001B0CF4" w:rsidRDefault="001B0CF4" w:rsidP="00BA09CD">
      <w:pPr>
        <w:tabs>
          <w:tab w:val="left" w:pos="8080"/>
        </w:tabs>
        <w:spacing w:line="360" w:lineRule="auto"/>
        <w:jc w:val="both"/>
        <w:rPr>
          <w:rFonts w:ascii="Calibri" w:hAnsi="Calibri" w:cs="Arial"/>
        </w:rPr>
      </w:pPr>
    </w:p>
    <w:p w14:paraId="0407FCBD"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1778267"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20D2758C"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44F44451" w14:textId="77777777" w:rsidR="002F5444" w:rsidRPr="005B113B" w:rsidRDefault="002F5444" w:rsidP="002F5444">
      <w:pPr>
        <w:tabs>
          <w:tab w:val="left" w:pos="4253"/>
          <w:tab w:val="left" w:pos="7938"/>
        </w:tabs>
        <w:jc w:val="right"/>
        <w:rPr>
          <w:rFonts w:ascii="Calibri" w:hAnsi="Calibri" w:cs="Arial"/>
        </w:rPr>
      </w:pPr>
    </w:p>
    <w:p w14:paraId="69EDA3B3"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5CAE06C8" w14:textId="77777777" w:rsidR="002F5444" w:rsidRPr="005B113B" w:rsidRDefault="002F5444" w:rsidP="002F5444">
      <w:pPr>
        <w:tabs>
          <w:tab w:val="left" w:pos="4253"/>
          <w:tab w:val="left" w:pos="7938"/>
        </w:tabs>
        <w:rPr>
          <w:rFonts w:ascii="Calibri" w:hAnsi="Calibri" w:cs="Arial"/>
        </w:rPr>
      </w:pPr>
    </w:p>
    <w:p w14:paraId="1B47110F" w14:textId="77777777" w:rsidR="002F5444" w:rsidRPr="005B113B" w:rsidRDefault="002F5444" w:rsidP="002F5444">
      <w:pPr>
        <w:tabs>
          <w:tab w:val="left" w:pos="4253"/>
          <w:tab w:val="left" w:pos="7938"/>
        </w:tabs>
        <w:rPr>
          <w:rFonts w:ascii="Calibri" w:hAnsi="Calibri" w:cs="Arial"/>
        </w:rPr>
      </w:pPr>
    </w:p>
    <w:p w14:paraId="10661D3B"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387C1D6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0C81B2E5"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66B8BBE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80E70E7" w14:textId="77777777" w:rsidR="002F5444" w:rsidRPr="005B113B" w:rsidRDefault="002F5444" w:rsidP="002F5444">
      <w:pPr>
        <w:tabs>
          <w:tab w:val="left" w:pos="4253"/>
          <w:tab w:val="left" w:pos="7938"/>
        </w:tabs>
        <w:rPr>
          <w:rFonts w:ascii="Calibri" w:hAnsi="Calibri" w:cs="Arial"/>
        </w:rPr>
      </w:pPr>
    </w:p>
    <w:p w14:paraId="3D0E26C9" w14:textId="77777777" w:rsidR="002F5444" w:rsidRPr="005B113B" w:rsidRDefault="002F5444" w:rsidP="002F5444">
      <w:pPr>
        <w:tabs>
          <w:tab w:val="left" w:pos="1985"/>
          <w:tab w:val="left" w:pos="6096"/>
          <w:tab w:val="left" w:pos="8647"/>
        </w:tabs>
        <w:rPr>
          <w:rFonts w:ascii="Calibri" w:hAnsi="Calibri" w:cs="Arial"/>
        </w:rPr>
      </w:pPr>
    </w:p>
    <w:p w14:paraId="62F2B0D4"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13769D9E" w14:textId="77777777" w:rsidR="002F5444" w:rsidRPr="005B113B" w:rsidRDefault="002F5444" w:rsidP="002F5444">
      <w:pPr>
        <w:tabs>
          <w:tab w:val="left" w:pos="8080"/>
        </w:tabs>
        <w:jc w:val="both"/>
        <w:rPr>
          <w:rFonts w:ascii="Calibri" w:hAnsi="Calibri" w:cs="Arial"/>
          <w:b/>
        </w:rPr>
      </w:pPr>
    </w:p>
    <w:p w14:paraId="48897FC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DF6E248" w14:textId="77777777" w:rsidR="002F5444" w:rsidRPr="005B113B" w:rsidRDefault="002F5444" w:rsidP="002F5444">
      <w:pPr>
        <w:tabs>
          <w:tab w:val="left" w:pos="8080"/>
        </w:tabs>
        <w:jc w:val="both"/>
        <w:rPr>
          <w:rFonts w:ascii="Calibri" w:hAnsi="Calibri" w:cs="Arial"/>
          <w:b/>
        </w:rPr>
      </w:pPr>
    </w:p>
    <w:p w14:paraId="6353D5D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223EC82F" w14:textId="77777777" w:rsidR="002F5444" w:rsidRPr="005B113B" w:rsidRDefault="002F5444" w:rsidP="002F5444">
      <w:pPr>
        <w:tabs>
          <w:tab w:val="left" w:pos="8080"/>
        </w:tabs>
        <w:jc w:val="both"/>
        <w:rPr>
          <w:rFonts w:ascii="Calibri" w:hAnsi="Calibri" w:cs="Arial"/>
        </w:rPr>
      </w:pPr>
    </w:p>
    <w:p w14:paraId="5D92865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937CA0F" w14:textId="77777777" w:rsidR="002F5444" w:rsidRPr="005B113B" w:rsidRDefault="002F5444" w:rsidP="002F5444">
      <w:pPr>
        <w:tabs>
          <w:tab w:val="left" w:pos="8080"/>
        </w:tabs>
        <w:jc w:val="both"/>
        <w:rPr>
          <w:rFonts w:ascii="Calibri" w:hAnsi="Calibri" w:cs="Arial"/>
          <w:b/>
        </w:rPr>
      </w:pPr>
    </w:p>
    <w:p w14:paraId="4C4F8C39"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22C33A54" w14:textId="77777777" w:rsidR="002F5444" w:rsidRPr="005B113B" w:rsidRDefault="002F5444" w:rsidP="002F5444">
      <w:pPr>
        <w:tabs>
          <w:tab w:val="left" w:pos="5245"/>
          <w:tab w:val="left" w:pos="7655"/>
        </w:tabs>
        <w:rPr>
          <w:rFonts w:ascii="Calibri" w:hAnsi="Calibri" w:cs="Arial"/>
          <w:b/>
        </w:rPr>
      </w:pPr>
    </w:p>
    <w:p w14:paraId="36A17744"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B6941DE" w14:textId="77777777" w:rsidR="002F5444" w:rsidRPr="005B113B" w:rsidRDefault="002F5444" w:rsidP="002F5444">
      <w:pPr>
        <w:tabs>
          <w:tab w:val="left" w:pos="5245"/>
          <w:tab w:val="left" w:pos="7655"/>
        </w:tabs>
        <w:rPr>
          <w:rFonts w:ascii="Calibri" w:hAnsi="Calibri" w:cs="Arial"/>
        </w:rPr>
      </w:pPr>
    </w:p>
    <w:p w14:paraId="4010DD81"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14:paraId="620E8171" w14:textId="77777777" w:rsidR="002F5444" w:rsidRPr="005B113B" w:rsidRDefault="002F5444" w:rsidP="002F5444">
      <w:pPr>
        <w:tabs>
          <w:tab w:val="left" w:pos="5245"/>
          <w:tab w:val="left" w:pos="7655"/>
        </w:tabs>
        <w:rPr>
          <w:rFonts w:ascii="Calibri" w:hAnsi="Calibri" w:cs="Arial"/>
        </w:rPr>
      </w:pPr>
    </w:p>
    <w:p w14:paraId="6188B54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49E32F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416EC79"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0E7AD2A0" w14:textId="77777777" w:rsidR="002F5444" w:rsidRPr="005B113B" w:rsidRDefault="002F5444" w:rsidP="002F5444">
      <w:pPr>
        <w:tabs>
          <w:tab w:val="left" w:pos="5245"/>
          <w:tab w:val="left" w:pos="7655"/>
        </w:tabs>
        <w:jc w:val="center"/>
        <w:rPr>
          <w:rFonts w:ascii="Calibri" w:hAnsi="Calibri" w:cs="Arial"/>
        </w:rPr>
      </w:pPr>
    </w:p>
    <w:p w14:paraId="18EEF07C"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18C8CE8" w14:textId="77777777" w:rsidR="002F5444" w:rsidRPr="005B113B" w:rsidRDefault="002F5444" w:rsidP="002F5444">
      <w:pPr>
        <w:tabs>
          <w:tab w:val="left" w:pos="5245"/>
          <w:tab w:val="left" w:pos="7655"/>
        </w:tabs>
        <w:rPr>
          <w:rFonts w:ascii="Calibri" w:hAnsi="Calibri" w:cs="Arial"/>
        </w:rPr>
      </w:pPr>
    </w:p>
    <w:p w14:paraId="28065B2D"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463283CC" w14:textId="77777777" w:rsidR="001B0CF4" w:rsidRDefault="001B0CF4" w:rsidP="002F5444">
      <w:pPr>
        <w:tabs>
          <w:tab w:val="left" w:pos="5245"/>
          <w:tab w:val="left" w:pos="7655"/>
        </w:tabs>
        <w:rPr>
          <w:rFonts w:ascii="Calibri" w:hAnsi="Calibri" w:cs="Arial"/>
          <w:b/>
          <w:i/>
          <w:u w:val="single"/>
        </w:rPr>
      </w:pPr>
    </w:p>
    <w:p w14:paraId="16E49E59"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B9B7D5E" w14:textId="77777777" w:rsidR="002F5444" w:rsidRPr="00C40ADF" w:rsidRDefault="002F5444" w:rsidP="002F5444">
      <w:pPr>
        <w:tabs>
          <w:tab w:val="left" w:pos="4253"/>
          <w:tab w:val="left" w:pos="8080"/>
        </w:tabs>
        <w:ind w:right="1"/>
        <w:jc w:val="center"/>
        <w:rPr>
          <w:rFonts w:ascii="Calibri" w:hAnsi="Calibri" w:cs="Arial"/>
          <w:b/>
          <w:bCs/>
        </w:rPr>
      </w:pPr>
    </w:p>
    <w:p w14:paraId="7725727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2A5079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021D77E"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D54E54C" w14:textId="77777777" w:rsidR="002F5444" w:rsidRPr="00B300E6" w:rsidRDefault="002F5444" w:rsidP="002F5444">
      <w:pPr>
        <w:tabs>
          <w:tab w:val="left" w:pos="4253"/>
          <w:tab w:val="left" w:pos="7938"/>
        </w:tabs>
        <w:ind w:right="-91"/>
        <w:jc w:val="right"/>
        <w:rPr>
          <w:rFonts w:ascii="Calibri" w:hAnsi="Calibri" w:cs="Arial"/>
          <w:b/>
          <w:bCs/>
          <w:lang w:val="es-MX"/>
        </w:rPr>
      </w:pPr>
    </w:p>
    <w:p w14:paraId="6CED7D5B" w14:textId="77777777" w:rsidR="002F5444" w:rsidRPr="00C40ADF" w:rsidRDefault="002F5444" w:rsidP="002F5444">
      <w:pPr>
        <w:tabs>
          <w:tab w:val="left" w:pos="4253"/>
          <w:tab w:val="left" w:pos="7938"/>
        </w:tabs>
        <w:ind w:right="-91"/>
        <w:jc w:val="right"/>
        <w:rPr>
          <w:rFonts w:ascii="Calibri" w:hAnsi="Calibri" w:cs="Arial"/>
          <w:b/>
          <w:bCs/>
        </w:rPr>
      </w:pPr>
    </w:p>
    <w:p w14:paraId="6DEF09DC"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65A3C3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4EC547EC"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1651430" w14:textId="77777777" w:rsidR="002F5444" w:rsidRPr="00C40ADF" w:rsidRDefault="002F5444" w:rsidP="002F5444">
      <w:pPr>
        <w:tabs>
          <w:tab w:val="left" w:pos="4253"/>
          <w:tab w:val="left" w:pos="7938"/>
        </w:tabs>
        <w:ind w:right="-91"/>
        <w:jc w:val="right"/>
        <w:rPr>
          <w:rFonts w:ascii="Calibri" w:hAnsi="Calibri" w:cs="Arial"/>
          <w:b/>
          <w:bCs/>
        </w:rPr>
      </w:pPr>
    </w:p>
    <w:p w14:paraId="1DC414AF" w14:textId="77777777" w:rsidR="002F5444" w:rsidRPr="00C40ADF" w:rsidRDefault="002F5444" w:rsidP="002F5444">
      <w:pPr>
        <w:tabs>
          <w:tab w:val="left" w:pos="4253"/>
          <w:tab w:val="left" w:pos="7938"/>
        </w:tabs>
        <w:ind w:right="-91"/>
        <w:jc w:val="right"/>
        <w:rPr>
          <w:rFonts w:ascii="Calibri" w:hAnsi="Calibri" w:cs="Arial"/>
          <w:b/>
          <w:bCs/>
        </w:rPr>
      </w:pPr>
    </w:p>
    <w:p w14:paraId="065A4D9A" w14:textId="77777777" w:rsidR="002F5444" w:rsidRPr="00C40ADF" w:rsidRDefault="002F5444" w:rsidP="002F5444">
      <w:pPr>
        <w:tabs>
          <w:tab w:val="left" w:pos="4253"/>
          <w:tab w:val="left" w:pos="7938"/>
        </w:tabs>
        <w:ind w:right="-91"/>
        <w:jc w:val="right"/>
        <w:rPr>
          <w:rFonts w:ascii="Calibri" w:hAnsi="Calibri" w:cs="Arial"/>
          <w:b/>
          <w:bCs/>
        </w:rPr>
      </w:pPr>
    </w:p>
    <w:p w14:paraId="515FCB9F" w14:textId="77777777" w:rsidR="002F5444" w:rsidRDefault="002F5444" w:rsidP="002F5444">
      <w:pPr>
        <w:tabs>
          <w:tab w:val="left" w:pos="4253"/>
          <w:tab w:val="left" w:pos="7938"/>
        </w:tabs>
        <w:ind w:right="-91"/>
        <w:jc w:val="right"/>
        <w:rPr>
          <w:rFonts w:ascii="Calibri" w:hAnsi="Calibri" w:cs="Arial"/>
          <w:b/>
          <w:bCs/>
        </w:rPr>
      </w:pPr>
    </w:p>
    <w:p w14:paraId="63137D92"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09ECF506" w14:textId="77777777" w:rsidTr="009230E1">
        <w:trPr>
          <w:trHeight w:val="360"/>
          <w:jc w:val="center"/>
        </w:trPr>
        <w:tc>
          <w:tcPr>
            <w:tcW w:w="4962" w:type="dxa"/>
          </w:tcPr>
          <w:p w14:paraId="7DC53449"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1173C41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1366BAB"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FCD334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3E34C817"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9310AA7" w14:textId="77777777" w:rsidTr="009230E1">
        <w:trPr>
          <w:trHeight w:val="1108"/>
          <w:jc w:val="center"/>
        </w:trPr>
        <w:tc>
          <w:tcPr>
            <w:tcW w:w="4962" w:type="dxa"/>
            <w:vAlign w:val="center"/>
          </w:tcPr>
          <w:p w14:paraId="62809269"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97DBEED"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81282CE"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59727F22" w14:textId="77777777" w:rsidR="002F5444" w:rsidRPr="00C40ADF" w:rsidRDefault="002F5444" w:rsidP="002F5444">
      <w:pPr>
        <w:tabs>
          <w:tab w:val="left" w:pos="5103"/>
          <w:tab w:val="left" w:pos="8080"/>
        </w:tabs>
        <w:ind w:left="567"/>
        <w:jc w:val="center"/>
        <w:rPr>
          <w:rFonts w:ascii="Calibri" w:hAnsi="Calibri"/>
          <w:sz w:val="22"/>
        </w:rPr>
      </w:pPr>
    </w:p>
    <w:p w14:paraId="18842CB9" w14:textId="77777777" w:rsidR="002F5444" w:rsidRPr="00C40ADF" w:rsidRDefault="002F5444" w:rsidP="002F5444">
      <w:pPr>
        <w:tabs>
          <w:tab w:val="left" w:pos="5103"/>
          <w:tab w:val="left" w:pos="8080"/>
        </w:tabs>
        <w:ind w:left="567"/>
        <w:rPr>
          <w:rFonts w:ascii="Calibri" w:hAnsi="Calibri"/>
          <w:sz w:val="22"/>
        </w:rPr>
      </w:pPr>
    </w:p>
    <w:p w14:paraId="21B461DE" w14:textId="77777777" w:rsidR="002F5444" w:rsidRPr="00C40ADF" w:rsidRDefault="002F5444" w:rsidP="002F5444">
      <w:pPr>
        <w:tabs>
          <w:tab w:val="left" w:pos="5103"/>
          <w:tab w:val="left" w:pos="8080"/>
        </w:tabs>
        <w:ind w:left="567"/>
        <w:rPr>
          <w:rFonts w:ascii="Calibri" w:hAnsi="Calibri"/>
          <w:sz w:val="22"/>
        </w:rPr>
      </w:pPr>
    </w:p>
    <w:p w14:paraId="201B3F04" w14:textId="77777777" w:rsidR="002F5444" w:rsidRPr="00C40ADF" w:rsidRDefault="002F5444" w:rsidP="002F5444">
      <w:pPr>
        <w:tabs>
          <w:tab w:val="left" w:pos="5103"/>
          <w:tab w:val="left" w:pos="8080"/>
        </w:tabs>
        <w:ind w:left="567"/>
        <w:rPr>
          <w:rFonts w:ascii="Calibri" w:hAnsi="Calibri"/>
          <w:sz w:val="22"/>
        </w:rPr>
      </w:pPr>
    </w:p>
    <w:p w14:paraId="504D4D3A"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0987C91"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79F84CC1" w14:textId="77777777" w:rsidTr="009230E1">
        <w:trPr>
          <w:trHeight w:val="1055"/>
          <w:jc w:val="center"/>
        </w:trPr>
        <w:tc>
          <w:tcPr>
            <w:tcW w:w="3106" w:type="dxa"/>
            <w:shd w:val="clear" w:color="auto" w:fill="auto"/>
            <w:vAlign w:val="center"/>
          </w:tcPr>
          <w:p w14:paraId="34EF9FFE"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7D99A87"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220A2348"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7CB359EB" w14:textId="77777777" w:rsidTr="009230E1">
        <w:trPr>
          <w:jc w:val="center"/>
        </w:trPr>
        <w:tc>
          <w:tcPr>
            <w:tcW w:w="3106" w:type="dxa"/>
            <w:shd w:val="clear" w:color="auto" w:fill="auto"/>
          </w:tcPr>
          <w:p w14:paraId="45A592E1"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C00AADC"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0A7B40E"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078D8E9A" w14:textId="77777777" w:rsidR="002F5444" w:rsidRPr="00C40ADF" w:rsidRDefault="002F5444" w:rsidP="002F5444">
      <w:pPr>
        <w:tabs>
          <w:tab w:val="left" w:pos="5103"/>
          <w:tab w:val="left" w:pos="8080"/>
        </w:tabs>
        <w:rPr>
          <w:rFonts w:ascii="Calibri" w:hAnsi="Calibri"/>
          <w:sz w:val="22"/>
        </w:rPr>
      </w:pPr>
    </w:p>
    <w:p w14:paraId="5CA451BB" w14:textId="77777777" w:rsidR="002F5444" w:rsidRPr="00C40ADF" w:rsidRDefault="002F5444" w:rsidP="002F5444">
      <w:pPr>
        <w:tabs>
          <w:tab w:val="left" w:pos="5103"/>
          <w:tab w:val="left" w:pos="8080"/>
        </w:tabs>
        <w:ind w:left="567"/>
        <w:rPr>
          <w:rFonts w:ascii="Calibri" w:hAnsi="Calibri"/>
          <w:sz w:val="22"/>
        </w:rPr>
      </w:pPr>
    </w:p>
    <w:p w14:paraId="26E05E15" w14:textId="77777777" w:rsidR="002F5444" w:rsidRDefault="002F5444" w:rsidP="002F5444">
      <w:pPr>
        <w:tabs>
          <w:tab w:val="left" w:pos="1985"/>
          <w:tab w:val="left" w:pos="6096"/>
          <w:tab w:val="left" w:pos="8647"/>
        </w:tabs>
        <w:ind w:left="567"/>
        <w:rPr>
          <w:rFonts w:ascii="Calibri" w:hAnsi="Calibri"/>
          <w:sz w:val="22"/>
        </w:rPr>
      </w:pPr>
    </w:p>
    <w:p w14:paraId="08861BBB" w14:textId="77777777" w:rsidR="002F5444" w:rsidRPr="00C40ADF" w:rsidRDefault="002F5444" w:rsidP="002F5444">
      <w:pPr>
        <w:tabs>
          <w:tab w:val="left" w:pos="1985"/>
          <w:tab w:val="left" w:pos="6096"/>
          <w:tab w:val="left" w:pos="8647"/>
        </w:tabs>
        <w:ind w:left="567"/>
        <w:rPr>
          <w:rFonts w:ascii="Calibri" w:hAnsi="Calibri"/>
          <w:sz w:val="22"/>
        </w:rPr>
      </w:pPr>
    </w:p>
    <w:p w14:paraId="1BE28F15"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5D97CA4E" w14:textId="77777777" w:rsidR="002F5444" w:rsidRDefault="002F5444" w:rsidP="002F5444">
      <w:pPr>
        <w:tabs>
          <w:tab w:val="left" w:pos="1985"/>
          <w:tab w:val="left" w:pos="6096"/>
          <w:tab w:val="left" w:pos="8647"/>
        </w:tabs>
        <w:ind w:left="567"/>
        <w:jc w:val="center"/>
        <w:rPr>
          <w:rFonts w:ascii="Calibri" w:hAnsi="Calibri"/>
          <w:b/>
          <w:i/>
          <w:sz w:val="22"/>
        </w:rPr>
      </w:pPr>
    </w:p>
    <w:p w14:paraId="2338FC96" w14:textId="77777777" w:rsidR="002F5444" w:rsidRDefault="002F5444" w:rsidP="002F5444">
      <w:pPr>
        <w:tabs>
          <w:tab w:val="left" w:pos="1985"/>
          <w:tab w:val="left" w:pos="6096"/>
          <w:tab w:val="left" w:pos="8647"/>
        </w:tabs>
        <w:ind w:left="567"/>
        <w:jc w:val="center"/>
        <w:rPr>
          <w:rFonts w:ascii="Calibri" w:hAnsi="Calibri"/>
          <w:b/>
          <w:i/>
          <w:sz w:val="22"/>
        </w:rPr>
      </w:pPr>
    </w:p>
    <w:p w14:paraId="1AF7075F" w14:textId="77777777" w:rsidR="001B0CF4" w:rsidRDefault="001B0CF4" w:rsidP="002F5444">
      <w:pPr>
        <w:tabs>
          <w:tab w:val="left" w:pos="1985"/>
          <w:tab w:val="left" w:pos="6096"/>
          <w:tab w:val="left" w:pos="8647"/>
        </w:tabs>
        <w:ind w:left="567"/>
        <w:jc w:val="center"/>
        <w:rPr>
          <w:rFonts w:ascii="Calibri" w:hAnsi="Calibri"/>
          <w:b/>
          <w:i/>
          <w:sz w:val="22"/>
        </w:rPr>
      </w:pPr>
    </w:p>
    <w:p w14:paraId="5C3ECFB2"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0B2CB42"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62C9CE3"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14:paraId="488B7852" w14:textId="77777777" w:rsidR="002F5444" w:rsidRPr="00B63CD0" w:rsidRDefault="002F5444" w:rsidP="002F5444">
      <w:pPr>
        <w:pStyle w:val="Default"/>
        <w:rPr>
          <w:rFonts w:ascii="Calibri" w:hAnsi="Calibri" w:cs="Calibri"/>
          <w:sz w:val="20"/>
          <w:szCs w:val="20"/>
        </w:rPr>
      </w:pPr>
    </w:p>
    <w:p w14:paraId="2993C30C"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24AE745C"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53B2AE75" w14:textId="77777777" w:rsidR="002F5444" w:rsidRPr="00B63CD0" w:rsidRDefault="002F5444" w:rsidP="002F5444">
      <w:pPr>
        <w:pStyle w:val="Default"/>
        <w:rPr>
          <w:rFonts w:ascii="Calibri" w:hAnsi="Calibri" w:cs="Calibri"/>
          <w:sz w:val="20"/>
          <w:szCs w:val="20"/>
        </w:rPr>
      </w:pPr>
    </w:p>
    <w:p w14:paraId="08DBB1D2" w14:textId="62CA6689"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235A2E">
        <w:rPr>
          <w:rFonts w:ascii="Calibri" w:hAnsi="Calibri" w:cs="Calibri"/>
          <w:b/>
          <w:bCs/>
          <w:sz w:val="20"/>
          <w:szCs w:val="20"/>
        </w:rPr>
        <w:t>I51</w:t>
      </w:r>
      <w:r w:rsidR="004709FA">
        <w:rPr>
          <w:rFonts w:ascii="Calibri" w:hAnsi="Calibri" w:cs="Calibri"/>
          <w:b/>
          <w:bCs/>
          <w:sz w:val="20"/>
          <w:szCs w:val="20"/>
        </w:rPr>
        <w:t>-2019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F418DAB" w14:textId="77777777" w:rsidR="002F5444" w:rsidRPr="00B63CD0" w:rsidRDefault="002F5444" w:rsidP="002F5444">
      <w:pPr>
        <w:pStyle w:val="Default"/>
        <w:jc w:val="both"/>
        <w:rPr>
          <w:rFonts w:ascii="Calibri" w:hAnsi="Calibri" w:cs="Calibri"/>
          <w:sz w:val="20"/>
          <w:szCs w:val="20"/>
        </w:rPr>
      </w:pPr>
    </w:p>
    <w:p w14:paraId="40E4C4CB"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35E7A56"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A87FFDE"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E6FE48E" w14:textId="77777777" w:rsidR="002F5444" w:rsidRPr="00B63CD0" w:rsidRDefault="002F5444" w:rsidP="002F5444">
      <w:pPr>
        <w:pStyle w:val="Default"/>
        <w:jc w:val="both"/>
        <w:rPr>
          <w:rFonts w:ascii="Calibri" w:hAnsi="Calibri" w:cs="Calibri"/>
          <w:sz w:val="20"/>
          <w:szCs w:val="20"/>
        </w:rPr>
      </w:pPr>
    </w:p>
    <w:p w14:paraId="359FEDA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6C35B8" w14:textId="77777777" w:rsidR="002F5444" w:rsidRPr="00B63CD0" w:rsidRDefault="002F5444" w:rsidP="002F5444">
      <w:pPr>
        <w:pStyle w:val="Default"/>
        <w:jc w:val="both"/>
        <w:rPr>
          <w:rFonts w:ascii="Calibri" w:hAnsi="Calibri" w:cs="Calibri"/>
          <w:sz w:val="20"/>
          <w:szCs w:val="20"/>
        </w:rPr>
      </w:pPr>
    </w:p>
    <w:p w14:paraId="7955B3D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7E099A4" w14:textId="77777777" w:rsidR="002F5444" w:rsidRPr="00B63CD0" w:rsidRDefault="002F5444" w:rsidP="002F5444">
      <w:pPr>
        <w:rPr>
          <w:rFonts w:ascii="Calibri" w:hAnsi="Calibri"/>
          <w:lang w:val="es-MX"/>
        </w:rPr>
      </w:pPr>
    </w:p>
    <w:p w14:paraId="2E730950"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0E3908A6"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BFF271E" w14:textId="77777777" w:rsidTr="009230E1">
        <w:trPr>
          <w:trHeight w:val="457"/>
          <w:jc w:val="center"/>
        </w:trPr>
        <w:tc>
          <w:tcPr>
            <w:tcW w:w="3106" w:type="dxa"/>
          </w:tcPr>
          <w:p w14:paraId="3D0D7FD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9EDB25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3EDFBB0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815D17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81142E7"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79408A1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468C86BC" w14:textId="77777777" w:rsidR="002F5444" w:rsidRPr="00B63CD0" w:rsidRDefault="002F5444" w:rsidP="002F5444">
      <w:pPr>
        <w:tabs>
          <w:tab w:val="left" w:pos="5245"/>
          <w:tab w:val="left" w:pos="7655"/>
        </w:tabs>
        <w:ind w:right="-91"/>
        <w:rPr>
          <w:rFonts w:ascii="Calibri" w:hAnsi="Calibri" w:cs="Arial"/>
          <w:b/>
          <w:i/>
        </w:rPr>
      </w:pPr>
    </w:p>
    <w:p w14:paraId="1819B629"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2D6E10E5" w14:textId="77777777" w:rsidR="005F1933" w:rsidRDefault="005F1933" w:rsidP="002F5444">
      <w:pPr>
        <w:tabs>
          <w:tab w:val="left" w:pos="5245"/>
          <w:tab w:val="left" w:pos="7655"/>
        </w:tabs>
        <w:ind w:right="-1"/>
        <w:rPr>
          <w:rFonts w:ascii="Calibri" w:hAnsi="Calibri" w:cs="Arial"/>
          <w:b/>
          <w:i/>
        </w:rPr>
      </w:pPr>
    </w:p>
    <w:p w14:paraId="11E28E52" w14:textId="77777777" w:rsidR="001B0CF4" w:rsidRPr="00B63CD0" w:rsidRDefault="001B0CF4" w:rsidP="002F5444">
      <w:pPr>
        <w:tabs>
          <w:tab w:val="left" w:pos="5245"/>
          <w:tab w:val="left" w:pos="7655"/>
        </w:tabs>
        <w:ind w:right="-1"/>
        <w:rPr>
          <w:rFonts w:ascii="Calibri" w:hAnsi="Calibri" w:cs="Arial"/>
          <w:b/>
          <w:i/>
        </w:rPr>
      </w:pPr>
    </w:p>
    <w:p w14:paraId="728AFE66" w14:textId="77777777" w:rsidR="002F5444" w:rsidRDefault="002F5444" w:rsidP="002F5444">
      <w:pPr>
        <w:jc w:val="center"/>
        <w:rPr>
          <w:rFonts w:ascii="Calibri" w:hAnsi="Calibri" w:cs="Arial"/>
          <w:b/>
          <w:i/>
          <w:sz w:val="18"/>
        </w:rPr>
      </w:pPr>
    </w:p>
    <w:p w14:paraId="594E8DC2" w14:textId="5F4BC156"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522155">
        <w:rPr>
          <w:rFonts w:ascii="Calibri" w:hAnsi="Calibri" w:cs="Arial"/>
          <w:b/>
        </w:rPr>
        <w:t>8</w:t>
      </w:r>
    </w:p>
    <w:p w14:paraId="35A12B50"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03075BC1" w14:textId="77777777" w:rsidR="002F5444" w:rsidRPr="001C3B83" w:rsidRDefault="002F5444" w:rsidP="002F5444">
      <w:pPr>
        <w:jc w:val="center"/>
        <w:rPr>
          <w:rFonts w:ascii="Calibri" w:hAnsi="Calibri" w:cs="Arial"/>
          <w:b/>
          <w:u w:val="single"/>
        </w:rPr>
      </w:pPr>
    </w:p>
    <w:p w14:paraId="4C57BDB9"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14:paraId="5D164E68" w14:textId="77777777" w:rsidR="002F5444" w:rsidRDefault="002F5444" w:rsidP="002F5444">
      <w:pPr>
        <w:tabs>
          <w:tab w:val="left" w:pos="1985"/>
        </w:tabs>
        <w:jc w:val="both"/>
        <w:rPr>
          <w:rFonts w:ascii="Calibri" w:hAnsi="Calibri" w:cs="Arial"/>
        </w:rPr>
      </w:pPr>
    </w:p>
    <w:p w14:paraId="3BCAC15A" w14:textId="77777777"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14:paraId="6C685DCE"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7AE385F1" w14:textId="77777777" w:rsidR="002F5444" w:rsidRPr="001C3B83" w:rsidRDefault="002F5444" w:rsidP="002F5444">
      <w:pPr>
        <w:tabs>
          <w:tab w:val="left" w:pos="1985"/>
        </w:tabs>
        <w:jc w:val="both"/>
        <w:rPr>
          <w:rFonts w:ascii="Calibri" w:hAnsi="Calibri" w:cs="Arial"/>
        </w:rPr>
      </w:pPr>
    </w:p>
    <w:p w14:paraId="05967427"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77F2AA8C"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3385A769"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29742603"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67E303C6"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0B14B619"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349A9787" w14:textId="77777777"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14:paraId="29B3E398"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752F17FB"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B7E941"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6C7C19D5"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6FF7FB8F"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177A8E78" w14:textId="637DE91B"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834015">
        <w:rPr>
          <w:rFonts w:ascii="Calibri" w:hAnsi="Calibri" w:cs="Arial"/>
        </w:rPr>
        <w:t>8</w:t>
      </w:r>
      <w:r w:rsidRPr="001C3B83">
        <w:rPr>
          <w:rFonts w:ascii="Calibri" w:hAnsi="Calibri" w:cs="Arial"/>
        </w:rPr>
        <w:t>:</w:t>
      </w:r>
    </w:p>
    <w:p w14:paraId="53B84C43"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605288CB"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956C782"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7130B86A"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751FB3D0"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C4235C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731555C6"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14888844"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54E04B94"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3BC0536B" w14:textId="65B5C403"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834015">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834015">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5C4D03DD"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119A26E1"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61D2474C"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3B7AAC37" w14:textId="77777777" w:rsidR="001B0CF4" w:rsidRDefault="001B0CF4" w:rsidP="002F5444">
      <w:pPr>
        <w:jc w:val="both"/>
        <w:rPr>
          <w:rFonts w:ascii="Calibri" w:hAnsi="Calibri" w:cs="Arial"/>
          <w:b/>
          <w:i/>
          <w:sz w:val="18"/>
        </w:rPr>
      </w:pPr>
    </w:p>
    <w:p w14:paraId="6C2D9E4F" w14:textId="77777777" w:rsidR="001B0CF4" w:rsidRDefault="001B0CF4" w:rsidP="002F5444">
      <w:pPr>
        <w:jc w:val="both"/>
        <w:rPr>
          <w:rFonts w:ascii="Calibri" w:hAnsi="Calibri" w:cs="Arial"/>
          <w:b/>
          <w:i/>
          <w:sz w:val="18"/>
        </w:rPr>
      </w:pPr>
    </w:p>
    <w:p w14:paraId="2D1F1EDB" w14:textId="77777777" w:rsidR="001B0CF4" w:rsidRDefault="001B0CF4" w:rsidP="002F5444">
      <w:pPr>
        <w:jc w:val="both"/>
        <w:rPr>
          <w:rFonts w:ascii="Calibri" w:hAnsi="Calibri" w:cs="Arial"/>
          <w:b/>
          <w:i/>
          <w:sz w:val="18"/>
        </w:rPr>
      </w:pPr>
    </w:p>
    <w:p w14:paraId="5B062C56"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14:paraId="16DFD781" w14:textId="77777777" w:rsidR="00286133" w:rsidRPr="008B4324" w:rsidRDefault="00286133" w:rsidP="00286133">
      <w:pPr>
        <w:jc w:val="center"/>
        <w:rPr>
          <w:rFonts w:ascii="Calibri" w:hAnsi="Calibri"/>
          <w:b/>
        </w:rPr>
      </w:pPr>
    </w:p>
    <w:p w14:paraId="245B37CC"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5A784EF8" w14:textId="77777777" w:rsidR="00286133" w:rsidRPr="008B4324" w:rsidRDefault="00286133" w:rsidP="00286133">
      <w:pPr>
        <w:pStyle w:val="Default"/>
        <w:jc w:val="center"/>
        <w:rPr>
          <w:rFonts w:ascii="Calibri" w:hAnsi="Calibri"/>
          <w:b/>
          <w:bCs/>
          <w:color w:val="auto"/>
          <w:sz w:val="22"/>
          <w:szCs w:val="22"/>
        </w:rPr>
      </w:pPr>
    </w:p>
    <w:p w14:paraId="547A7355"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8A76BA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49D9D576" w14:textId="77777777" w:rsidR="00286133" w:rsidRPr="008B4324" w:rsidRDefault="00286133" w:rsidP="00286133">
      <w:pPr>
        <w:pStyle w:val="ANOTACION"/>
        <w:spacing w:after="0" w:line="240" w:lineRule="auto"/>
        <w:rPr>
          <w:rFonts w:ascii="Calibri" w:hAnsi="Calibri"/>
          <w:sz w:val="14"/>
          <w:szCs w:val="14"/>
          <w:lang w:val="es-MX"/>
        </w:rPr>
      </w:pPr>
    </w:p>
    <w:p w14:paraId="44DEEA02"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36C415E9"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1B89548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7D74F1" w14:textId="77777777" w:rsidR="00286133" w:rsidRPr="008B4324" w:rsidRDefault="00286133" w:rsidP="00286133">
      <w:pPr>
        <w:pStyle w:val="Texto0"/>
        <w:spacing w:after="0" w:line="240" w:lineRule="auto"/>
        <w:ind w:firstLine="0"/>
        <w:rPr>
          <w:rFonts w:ascii="Calibri" w:hAnsi="Calibri"/>
          <w:sz w:val="16"/>
          <w:szCs w:val="16"/>
        </w:rPr>
      </w:pPr>
    </w:p>
    <w:p w14:paraId="2DFC4BF2"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2FA4946"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16D9CB6A"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F50F353" w14:textId="77777777" w:rsidTr="00EC015A">
        <w:trPr>
          <w:cantSplit/>
          <w:trHeight w:val="604"/>
        </w:trPr>
        <w:tc>
          <w:tcPr>
            <w:tcW w:w="4370" w:type="dxa"/>
          </w:tcPr>
          <w:p w14:paraId="3C5D51D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63195EA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3F939C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1CD4BEF0" w14:textId="77777777" w:rsidR="00286133" w:rsidRPr="008B4324" w:rsidRDefault="00286133" w:rsidP="00286133">
      <w:pPr>
        <w:pStyle w:val="Texto0"/>
        <w:spacing w:after="0" w:line="240" w:lineRule="auto"/>
        <w:ind w:firstLine="0"/>
        <w:rPr>
          <w:rFonts w:ascii="Calibri" w:hAnsi="Calibri"/>
          <w:sz w:val="12"/>
          <w:szCs w:val="12"/>
        </w:rPr>
      </w:pPr>
    </w:p>
    <w:p w14:paraId="28ADB83C" w14:textId="77777777" w:rsidR="00286133" w:rsidRPr="008B4324" w:rsidRDefault="00286133" w:rsidP="00286133">
      <w:pPr>
        <w:pStyle w:val="Texto0"/>
        <w:spacing w:after="0" w:line="240" w:lineRule="auto"/>
        <w:rPr>
          <w:rFonts w:ascii="Calibri" w:hAnsi="Calibri"/>
          <w:b/>
        </w:rPr>
      </w:pPr>
    </w:p>
    <w:p w14:paraId="2B818E5F"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3F8B4F"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61C9BFF0"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34D0236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2FEAE7C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2E16F8EC"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13D5387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75E35A95"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F45AEF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25833B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C43C2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57DE5A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F56160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3498757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AD5EB1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852042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D75CA1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136BE29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BA856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440F20D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393A18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CDFEE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25D360E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64412D1E"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4DAF1C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5E79085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007B486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36CD7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718E706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94A228" w14:textId="77777777" w:rsidR="00286133" w:rsidRPr="008B4324" w:rsidRDefault="00286133" w:rsidP="00286133">
      <w:pPr>
        <w:pStyle w:val="Texto0"/>
        <w:spacing w:after="0" w:line="240" w:lineRule="auto"/>
        <w:ind w:firstLine="289"/>
        <w:rPr>
          <w:rFonts w:ascii="Calibri" w:hAnsi="Calibri"/>
          <w:b/>
          <w:sz w:val="6"/>
          <w:szCs w:val="6"/>
        </w:rPr>
      </w:pPr>
    </w:p>
    <w:p w14:paraId="251DA81C"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7DC6F566" w14:textId="77777777" w:rsidR="00286133" w:rsidRDefault="00286133" w:rsidP="00286133">
      <w:pPr>
        <w:pStyle w:val="Texto0"/>
        <w:spacing w:after="0" w:line="240" w:lineRule="auto"/>
        <w:ind w:firstLine="289"/>
        <w:rPr>
          <w:rFonts w:ascii="Calibri" w:hAnsi="Calibri"/>
          <w:sz w:val="12"/>
          <w:szCs w:val="12"/>
        </w:rPr>
      </w:pPr>
    </w:p>
    <w:p w14:paraId="54C14D97" w14:textId="77777777" w:rsidR="00286133" w:rsidRDefault="00286133" w:rsidP="00286133">
      <w:pPr>
        <w:pStyle w:val="Texto0"/>
        <w:spacing w:after="0" w:line="240" w:lineRule="auto"/>
        <w:ind w:firstLine="289"/>
        <w:rPr>
          <w:rFonts w:ascii="Calibri" w:hAnsi="Calibri"/>
          <w:sz w:val="12"/>
          <w:szCs w:val="12"/>
        </w:rPr>
      </w:pPr>
    </w:p>
    <w:p w14:paraId="16CA81EF" w14:textId="77777777" w:rsidR="00286133" w:rsidRDefault="00286133" w:rsidP="00286133">
      <w:pPr>
        <w:pStyle w:val="Texto0"/>
        <w:spacing w:after="0" w:line="240" w:lineRule="auto"/>
        <w:ind w:firstLine="289"/>
        <w:rPr>
          <w:rFonts w:ascii="Calibri" w:hAnsi="Calibri"/>
          <w:sz w:val="12"/>
          <w:szCs w:val="12"/>
        </w:rPr>
      </w:pPr>
    </w:p>
    <w:p w14:paraId="71E76CC3" w14:textId="77777777" w:rsidR="00286133" w:rsidRDefault="00286133" w:rsidP="00286133">
      <w:pPr>
        <w:pStyle w:val="Texto0"/>
        <w:spacing w:after="0" w:line="240" w:lineRule="auto"/>
        <w:ind w:firstLine="289"/>
        <w:rPr>
          <w:rFonts w:ascii="Calibri" w:hAnsi="Calibri"/>
          <w:sz w:val="12"/>
          <w:szCs w:val="12"/>
        </w:rPr>
      </w:pPr>
    </w:p>
    <w:p w14:paraId="564464DB" w14:textId="77777777" w:rsidR="00286133" w:rsidRDefault="00286133" w:rsidP="00286133">
      <w:pPr>
        <w:pStyle w:val="Texto0"/>
        <w:spacing w:after="0" w:line="240" w:lineRule="auto"/>
        <w:ind w:firstLine="289"/>
        <w:rPr>
          <w:rFonts w:ascii="Calibri" w:hAnsi="Calibri"/>
          <w:sz w:val="12"/>
          <w:szCs w:val="12"/>
        </w:rPr>
      </w:pPr>
    </w:p>
    <w:p w14:paraId="18DE14AE" w14:textId="77777777" w:rsidR="00286133" w:rsidRDefault="00286133" w:rsidP="00286133">
      <w:pPr>
        <w:pStyle w:val="Texto0"/>
        <w:spacing w:after="0" w:line="240" w:lineRule="auto"/>
        <w:ind w:firstLine="289"/>
        <w:rPr>
          <w:rFonts w:ascii="Calibri" w:hAnsi="Calibri"/>
          <w:sz w:val="12"/>
          <w:szCs w:val="12"/>
        </w:rPr>
      </w:pPr>
    </w:p>
    <w:p w14:paraId="1ACC1900" w14:textId="77777777" w:rsidR="00286133" w:rsidRDefault="00286133" w:rsidP="00286133">
      <w:pPr>
        <w:pStyle w:val="Texto0"/>
        <w:spacing w:after="0" w:line="240" w:lineRule="auto"/>
        <w:ind w:firstLine="289"/>
        <w:rPr>
          <w:rFonts w:ascii="Calibri" w:hAnsi="Calibri"/>
          <w:sz w:val="12"/>
          <w:szCs w:val="12"/>
        </w:rPr>
      </w:pPr>
    </w:p>
    <w:p w14:paraId="22E7DAE9" w14:textId="77777777" w:rsidR="00286133" w:rsidRDefault="00286133" w:rsidP="00286133">
      <w:pPr>
        <w:pStyle w:val="Texto0"/>
        <w:spacing w:after="0" w:line="240" w:lineRule="auto"/>
        <w:ind w:firstLine="289"/>
        <w:rPr>
          <w:rFonts w:ascii="Calibri" w:hAnsi="Calibri"/>
          <w:sz w:val="12"/>
          <w:szCs w:val="12"/>
        </w:rPr>
      </w:pPr>
    </w:p>
    <w:p w14:paraId="33C5E22E" w14:textId="77777777" w:rsidR="00286133" w:rsidRDefault="00286133" w:rsidP="00286133">
      <w:pPr>
        <w:pStyle w:val="Texto0"/>
        <w:spacing w:after="0" w:line="240" w:lineRule="auto"/>
        <w:ind w:firstLine="289"/>
        <w:rPr>
          <w:rFonts w:ascii="Calibri" w:hAnsi="Calibri"/>
          <w:sz w:val="12"/>
          <w:szCs w:val="12"/>
        </w:rPr>
      </w:pPr>
    </w:p>
    <w:p w14:paraId="4982C7C4" w14:textId="77777777" w:rsidR="00286133" w:rsidRDefault="00286133" w:rsidP="00286133">
      <w:pPr>
        <w:pStyle w:val="Texto0"/>
        <w:spacing w:after="0" w:line="240" w:lineRule="auto"/>
        <w:ind w:firstLine="289"/>
        <w:rPr>
          <w:rFonts w:ascii="Calibri" w:hAnsi="Calibri"/>
          <w:sz w:val="12"/>
          <w:szCs w:val="12"/>
        </w:rPr>
      </w:pPr>
    </w:p>
    <w:p w14:paraId="393687DD" w14:textId="77777777" w:rsidR="00286133" w:rsidRDefault="00286133" w:rsidP="00286133">
      <w:pPr>
        <w:pStyle w:val="Texto0"/>
        <w:spacing w:after="0" w:line="240" w:lineRule="auto"/>
        <w:ind w:firstLine="289"/>
        <w:rPr>
          <w:rFonts w:ascii="Calibri" w:hAnsi="Calibri"/>
          <w:sz w:val="12"/>
          <w:szCs w:val="12"/>
        </w:rPr>
      </w:pPr>
    </w:p>
    <w:p w14:paraId="7C070512" w14:textId="77777777" w:rsidR="005F1933" w:rsidRDefault="005F1933" w:rsidP="00286133">
      <w:pPr>
        <w:pStyle w:val="Texto0"/>
        <w:spacing w:after="0" w:line="240" w:lineRule="auto"/>
        <w:ind w:firstLine="289"/>
        <w:rPr>
          <w:rFonts w:ascii="Calibri" w:hAnsi="Calibri"/>
          <w:sz w:val="12"/>
          <w:szCs w:val="12"/>
        </w:rPr>
      </w:pPr>
    </w:p>
    <w:p w14:paraId="345A70EF" w14:textId="77777777" w:rsidR="00286133" w:rsidRPr="008B4324" w:rsidRDefault="00286133" w:rsidP="00286133">
      <w:pPr>
        <w:pStyle w:val="Texto0"/>
        <w:spacing w:after="0" w:line="240" w:lineRule="auto"/>
        <w:ind w:firstLine="289"/>
        <w:rPr>
          <w:rFonts w:ascii="Calibri" w:hAnsi="Calibri"/>
          <w:sz w:val="12"/>
          <w:szCs w:val="12"/>
        </w:rPr>
      </w:pPr>
    </w:p>
    <w:p w14:paraId="0CAB6229" w14:textId="77777777"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25E17080"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54A59B6A" w14:textId="77777777" w:rsidR="00286133" w:rsidRPr="008B4324" w:rsidRDefault="00286133" w:rsidP="00286133">
      <w:pPr>
        <w:pStyle w:val="Default"/>
        <w:jc w:val="center"/>
        <w:rPr>
          <w:rFonts w:ascii="Calibri" w:hAnsi="Calibri"/>
          <w:b/>
          <w:bCs/>
          <w:sz w:val="22"/>
          <w:szCs w:val="22"/>
        </w:rPr>
      </w:pPr>
    </w:p>
    <w:p w14:paraId="70482532" w14:textId="77777777"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14:paraId="1AC7DA64" w14:textId="77777777" w:rsidR="00286133" w:rsidRPr="008B4324" w:rsidRDefault="00286133" w:rsidP="00286133">
      <w:pPr>
        <w:jc w:val="center"/>
        <w:rPr>
          <w:rFonts w:ascii="Calibri" w:hAnsi="Calibri" w:cs="Arial"/>
          <w:b/>
          <w:bCs/>
          <w:i/>
          <w:iCs/>
          <w:sz w:val="18"/>
          <w:szCs w:val="18"/>
          <w:lang w:val="es-MX"/>
        </w:rPr>
      </w:pPr>
    </w:p>
    <w:p w14:paraId="0011DF1C"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48A8F22A" w14:textId="77777777" w:rsidR="00286133" w:rsidRPr="008B4324" w:rsidRDefault="00286133" w:rsidP="00286133">
      <w:pPr>
        <w:jc w:val="center"/>
        <w:rPr>
          <w:rFonts w:ascii="Calibri" w:hAnsi="Calibri" w:cs="Arial"/>
          <w:sz w:val="18"/>
          <w:szCs w:val="18"/>
          <w:lang w:val="es-MX"/>
        </w:rPr>
      </w:pPr>
    </w:p>
    <w:p w14:paraId="145F098E" w14:textId="77777777" w:rsidR="00286133" w:rsidRPr="008B4324" w:rsidRDefault="00286133" w:rsidP="00286133">
      <w:pPr>
        <w:jc w:val="center"/>
        <w:rPr>
          <w:rFonts w:ascii="Calibri" w:hAnsi="Calibri" w:cs="Arial"/>
          <w:sz w:val="18"/>
          <w:szCs w:val="18"/>
          <w:lang w:val="es-MX"/>
        </w:rPr>
      </w:pPr>
    </w:p>
    <w:p w14:paraId="1CFE5AF7"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64F4690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0F6F283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366574B5"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6D3B113A"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0E10D73C"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7E1B39CB" w14:textId="77777777" w:rsidTr="00EC015A">
        <w:trPr>
          <w:trHeight w:val="102"/>
        </w:trPr>
        <w:tc>
          <w:tcPr>
            <w:tcW w:w="5072" w:type="dxa"/>
            <w:noWrap/>
          </w:tcPr>
          <w:p w14:paraId="371DC155"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B8EBD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75852B5C" w14:textId="77777777" w:rsidR="00286133" w:rsidRDefault="00286133" w:rsidP="00286133">
      <w:pPr>
        <w:pStyle w:val="Texto0"/>
        <w:spacing w:after="0" w:line="240" w:lineRule="auto"/>
        <w:ind w:firstLine="0"/>
        <w:rPr>
          <w:rFonts w:ascii="Calibri" w:hAnsi="Calibri"/>
          <w:b/>
        </w:rPr>
      </w:pPr>
    </w:p>
    <w:p w14:paraId="10DD6A20" w14:textId="77777777" w:rsidR="00286133" w:rsidRPr="008B4324" w:rsidRDefault="00286133" w:rsidP="00286133">
      <w:pPr>
        <w:pStyle w:val="Texto0"/>
        <w:spacing w:after="0" w:line="240" w:lineRule="auto"/>
        <w:ind w:firstLine="0"/>
        <w:rPr>
          <w:rFonts w:ascii="Calibri" w:hAnsi="Calibri"/>
          <w:b/>
        </w:rPr>
      </w:pPr>
    </w:p>
    <w:p w14:paraId="193D114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6CCF82F" w14:textId="77777777" w:rsidR="00286133" w:rsidRDefault="00286133" w:rsidP="00286133">
      <w:pPr>
        <w:pStyle w:val="Texto0"/>
        <w:spacing w:after="0" w:line="240" w:lineRule="auto"/>
        <w:ind w:firstLine="0"/>
        <w:rPr>
          <w:rFonts w:ascii="Calibri" w:hAnsi="Calibri"/>
          <w:b/>
          <w:sz w:val="12"/>
          <w:szCs w:val="12"/>
        </w:rPr>
      </w:pPr>
    </w:p>
    <w:p w14:paraId="1059F4AD"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79985D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14:paraId="660C3CE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E8962A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3951FDC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7B1654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87F1B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6EC343D1"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980DF5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000584C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F49A68"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540DA9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B26D63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5B307E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1D4318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47C757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6F494F4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043398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E02DF9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F4BE71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A72DD9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3AC97E4"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DDA3603"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DED0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9585C5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70D41F3C"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1756FFD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FA17A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BF2AD3" w14:textId="77777777" w:rsidR="00286133" w:rsidRDefault="00286133" w:rsidP="00286133">
      <w:pPr>
        <w:pStyle w:val="Texto0"/>
        <w:spacing w:after="0" w:line="240" w:lineRule="auto"/>
        <w:ind w:firstLine="289"/>
        <w:rPr>
          <w:rFonts w:ascii="Calibri" w:hAnsi="Calibri"/>
          <w:b/>
          <w:sz w:val="12"/>
          <w:szCs w:val="12"/>
        </w:rPr>
      </w:pPr>
    </w:p>
    <w:p w14:paraId="04DA9508"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094061C" w14:textId="77777777" w:rsidR="00286133" w:rsidRDefault="00286133" w:rsidP="00286133">
      <w:pPr>
        <w:jc w:val="center"/>
        <w:rPr>
          <w:rFonts w:ascii="Calibri" w:hAnsi="Calibri" w:cs="Arial"/>
          <w:b/>
          <w:bCs/>
        </w:rPr>
      </w:pPr>
    </w:p>
    <w:p w14:paraId="59BB2E78" w14:textId="77777777" w:rsidR="00286133" w:rsidRDefault="00286133" w:rsidP="00286133">
      <w:pPr>
        <w:jc w:val="center"/>
        <w:rPr>
          <w:rFonts w:ascii="Calibri" w:hAnsi="Calibri" w:cs="Arial"/>
          <w:b/>
          <w:bCs/>
        </w:rPr>
      </w:pPr>
    </w:p>
    <w:p w14:paraId="7CF2AAAD" w14:textId="77777777" w:rsidR="00286133" w:rsidRDefault="00286133" w:rsidP="00286133">
      <w:pPr>
        <w:jc w:val="center"/>
        <w:rPr>
          <w:rFonts w:ascii="Calibri" w:hAnsi="Calibri" w:cs="Arial"/>
          <w:b/>
          <w:bCs/>
        </w:rPr>
      </w:pPr>
    </w:p>
    <w:p w14:paraId="048A9D12" w14:textId="77777777" w:rsidR="00286133" w:rsidRDefault="00286133" w:rsidP="00286133">
      <w:pPr>
        <w:jc w:val="center"/>
        <w:rPr>
          <w:rFonts w:ascii="Calibri" w:hAnsi="Calibri" w:cs="Arial"/>
          <w:b/>
          <w:bCs/>
        </w:rPr>
      </w:pPr>
    </w:p>
    <w:p w14:paraId="54B87682" w14:textId="77777777" w:rsidR="00192B2D" w:rsidRDefault="00192B2D" w:rsidP="00286133">
      <w:pPr>
        <w:jc w:val="center"/>
        <w:rPr>
          <w:rFonts w:ascii="Calibri" w:hAnsi="Calibri" w:cs="Arial"/>
          <w:b/>
          <w:bCs/>
        </w:rPr>
      </w:pPr>
    </w:p>
    <w:p w14:paraId="43A73131" w14:textId="77777777" w:rsidR="00192B2D" w:rsidRDefault="00192B2D" w:rsidP="00286133">
      <w:pPr>
        <w:jc w:val="center"/>
        <w:rPr>
          <w:rFonts w:ascii="Calibri" w:hAnsi="Calibri" w:cs="Arial"/>
          <w:b/>
          <w:bCs/>
        </w:rPr>
      </w:pPr>
    </w:p>
    <w:p w14:paraId="00170816" w14:textId="77777777" w:rsidR="00286133" w:rsidRDefault="00286133" w:rsidP="00286133">
      <w:pPr>
        <w:jc w:val="center"/>
        <w:rPr>
          <w:rFonts w:ascii="Calibri" w:hAnsi="Calibri" w:cs="Arial"/>
          <w:b/>
          <w:bCs/>
        </w:rPr>
      </w:pPr>
    </w:p>
    <w:p w14:paraId="1DEF8F9A" w14:textId="77777777" w:rsidR="001B0CF4" w:rsidRDefault="001B0CF4" w:rsidP="00286133">
      <w:pPr>
        <w:jc w:val="center"/>
        <w:rPr>
          <w:rFonts w:ascii="Calibri" w:hAnsi="Calibri" w:cs="Arial"/>
          <w:b/>
          <w:bCs/>
        </w:rPr>
      </w:pPr>
    </w:p>
    <w:p w14:paraId="0A64CAD5" w14:textId="77777777" w:rsidR="001B0CF4" w:rsidRDefault="001B0CF4" w:rsidP="00286133">
      <w:pPr>
        <w:jc w:val="center"/>
        <w:rPr>
          <w:rFonts w:ascii="Calibri" w:hAnsi="Calibri" w:cs="Arial"/>
          <w:b/>
          <w:bCs/>
        </w:rPr>
      </w:pPr>
    </w:p>
    <w:p w14:paraId="57C61695" w14:textId="77777777" w:rsidR="001B0CF4" w:rsidRDefault="001B0CF4" w:rsidP="00286133">
      <w:pPr>
        <w:jc w:val="center"/>
        <w:rPr>
          <w:rFonts w:ascii="Calibri" w:hAnsi="Calibri" w:cs="Arial"/>
          <w:b/>
          <w:bCs/>
        </w:rPr>
      </w:pPr>
    </w:p>
    <w:p w14:paraId="0E9DDAF5" w14:textId="77777777" w:rsidR="00286133" w:rsidRPr="008B4324" w:rsidRDefault="00286133" w:rsidP="00286133">
      <w:pPr>
        <w:jc w:val="center"/>
        <w:rPr>
          <w:rFonts w:ascii="Calibri" w:hAnsi="Calibri" w:cs="Arial"/>
          <w:b/>
          <w:bCs/>
        </w:rPr>
      </w:pPr>
    </w:p>
    <w:p w14:paraId="58E5ADDD"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14:paraId="7E4BDC01"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3F440F7E" w14:textId="77777777" w:rsidR="00286133" w:rsidRPr="008B4324" w:rsidRDefault="00286133" w:rsidP="00286133">
      <w:pPr>
        <w:jc w:val="center"/>
        <w:rPr>
          <w:rFonts w:ascii="Calibri" w:hAnsi="Calibri" w:cs="Arial"/>
          <w:b/>
          <w:bCs/>
        </w:rPr>
      </w:pPr>
    </w:p>
    <w:p w14:paraId="31133BCD" w14:textId="77777777"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49E9F7F2"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FD9DBE7" w14:textId="77777777" w:rsidR="00286133" w:rsidRPr="008B4324" w:rsidRDefault="00286133" w:rsidP="00286133">
      <w:pPr>
        <w:pStyle w:val="Texto0"/>
        <w:spacing w:after="0" w:line="240" w:lineRule="auto"/>
        <w:ind w:firstLine="0"/>
        <w:jc w:val="right"/>
        <w:rPr>
          <w:rFonts w:ascii="Calibri" w:hAnsi="Calibri"/>
          <w:szCs w:val="23"/>
        </w:rPr>
      </w:pPr>
    </w:p>
    <w:p w14:paraId="53D5F05A"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517298D1"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345D67E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6740C2"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A2C55C0"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71E28994"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3A4DD309" w14:textId="77777777" w:rsidTr="00EC015A">
        <w:trPr>
          <w:cantSplit/>
          <w:trHeight w:val="1006"/>
          <w:jc w:val="center"/>
        </w:trPr>
        <w:tc>
          <w:tcPr>
            <w:tcW w:w="4398" w:type="dxa"/>
          </w:tcPr>
          <w:p w14:paraId="1AC4E303"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E45A177"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20500EA0" w14:textId="77777777" w:rsidR="00286133" w:rsidRPr="008B4324" w:rsidRDefault="00286133" w:rsidP="00286133">
            <w:pPr>
              <w:pStyle w:val="Texto0"/>
              <w:spacing w:after="0" w:line="240" w:lineRule="auto"/>
              <w:ind w:firstLine="0"/>
              <w:rPr>
                <w:rFonts w:ascii="Calibri" w:hAnsi="Calibri"/>
                <w:szCs w:val="23"/>
              </w:rPr>
            </w:pPr>
          </w:p>
        </w:tc>
      </w:tr>
    </w:tbl>
    <w:p w14:paraId="56A5E1FA"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4DB0844" w14:textId="77777777" w:rsidR="00286133" w:rsidRPr="008B4324" w:rsidRDefault="00286133" w:rsidP="00286133">
      <w:pPr>
        <w:pStyle w:val="Texto0"/>
        <w:spacing w:after="0" w:line="240" w:lineRule="auto"/>
        <w:ind w:firstLine="0"/>
        <w:rPr>
          <w:rFonts w:ascii="Calibri" w:hAnsi="Calibri"/>
          <w:b/>
          <w:sz w:val="12"/>
          <w:szCs w:val="12"/>
        </w:rPr>
      </w:pPr>
    </w:p>
    <w:p w14:paraId="51D8E761"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6E0CE21A" w14:textId="77777777"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14:paraId="09314371"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41F4F94D"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23C90A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7F4AE53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747A2C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5C2EB08A"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388505F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243C022"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0211A1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637965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D8E88C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28D6CA00"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F2FD9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4F7286D"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7FAA897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3103D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10DF63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A7479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C69A2D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0B997D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1BBEC29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5993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475F18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069A20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03C39A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17BAB5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03DC12B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7A5C0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642894A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2CC742A9" w14:textId="77777777" w:rsidR="00286133" w:rsidRPr="008B4324" w:rsidRDefault="00286133" w:rsidP="00286133">
      <w:pPr>
        <w:pStyle w:val="Texto0"/>
        <w:spacing w:after="0" w:line="240" w:lineRule="auto"/>
        <w:rPr>
          <w:rFonts w:ascii="Calibri" w:hAnsi="Calibri"/>
          <w:b/>
          <w:sz w:val="12"/>
          <w:szCs w:val="12"/>
        </w:rPr>
      </w:pPr>
    </w:p>
    <w:p w14:paraId="7355261B" w14:textId="77777777" w:rsidR="00286133" w:rsidRPr="008B4324" w:rsidRDefault="00286133" w:rsidP="00286133">
      <w:pPr>
        <w:pStyle w:val="Texto0"/>
        <w:spacing w:after="0" w:line="240" w:lineRule="auto"/>
        <w:rPr>
          <w:rFonts w:ascii="Calibri" w:hAnsi="Calibri"/>
          <w:b/>
          <w:sz w:val="12"/>
          <w:szCs w:val="12"/>
        </w:rPr>
      </w:pPr>
    </w:p>
    <w:p w14:paraId="24A3DC69"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D4B72B3" w14:textId="77777777" w:rsidR="00286133" w:rsidRDefault="00286133" w:rsidP="00286133">
      <w:pPr>
        <w:pStyle w:val="Texto0"/>
        <w:spacing w:after="0" w:line="240" w:lineRule="auto"/>
        <w:rPr>
          <w:rFonts w:ascii="Calibri" w:hAnsi="Calibri"/>
          <w:sz w:val="12"/>
          <w:szCs w:val="12"/>
        </w:rPr>
      </w:pPr>
    </w:p>
    <w:p w14:paraId="127C0C9B" w14:textId="77777777" w:rsidR="00286133" w:rsidRDefault="00286133" w:rsidP="00286133">
      <w:pPr>
        <w:pStyle w:val="Texto0"/>
        <w:spacing w:after="0" w:line="240" w:lineRule="auto"/>
        <w:rPr>
          <w:rFonts w:ascii="Calibri" w:hAnsi="Calibri"/>
          <w:sz w:val="12"/>
          <w:szCs w:val="12"/>
        </w:rPr>
      </w:pPr>
    </w:p>
    <w:p w14:paraId="3BFC460A" w14:textId="77777777" w:rsidR="00286133" w:rsidRDefault="00286133" w:rsidP="00286133">
      <w:pPr>
        <w:pStyle w:val="Texto0"/>
        <w:spacing w:after="0" w:line="240" w:lineRule="auto"/>
        <w:rPr>
          <w:rFonts w:ascii="Calibri" w:hAnsi="Calibri"/>
          <w:sz w:val="12"/>
          <w:szCs w:val="12"/>
        </w:rPr>
      </w:pPr>
    </w:p>
    <w:p w14:paraId="5817BC28" w14:textId="77777777" w:rsidR="00286133" w:rsidRDefault="00286133" w:rsidP="00286133">
      <w:pPr>
        <w:pStyle w:val="Texto0"/>
        <w:spacing w:after="0" w:line="240" w:lineRule="auto"/>
        <w:rPr>
          <w:rFonts w:ascii="Calibri" w:hAnsi="Calibri"/>
          <w:sz w:val="12"/>
          <w:szCs w:val="12"/>
        </w:rPr>
      </w:pPr>
    </w:p>
    <w:p w14:paraId="219A3229" w14:textId="77777777" w:rsidR="00286133" w:rsidRDefault="00286133" w:rsidP="00286133">
      <w:pPr>
        <w:pStyle w:val="Texto0"/>
        <w:spacing w:after="0" w:line="240" w:lineRule="auto"/>
        <w:rPr>
          <w:rFonts w:ascii="Calibri" w:hAnsi="Calibri"/>
          <w:sz w:val="12"/>
          <w:szCs w:val="12"/>
        </w:rPr>
      </w:pPr>
    </w:p>
    <w:p w14:paraId="33830A64" w14:textId="77777777" w:rsidR="00286133" w:rsidRDefault="00286133" w:rsidP="00286133">
      <w:pPr>
        <w:pStyle w:val="Texto0"/>
        <w:spacing w:after="0" w:line="240" w:lineRule="auto"/>
        <w:rPr>
          <w:rFonts w:ascii="Calibri" w:hAnsi="Calibri"/>
          <w:sz w:val="12"/>
          <w:szCs w:val="12"/>
        </w:rPr>
      </w:pPr>
    </w:p>
    <w:p w14:paraId="45325A58" w14:textId="77777777" w:rsidR="00286133" w:rsidRDefault="00286133" w:rsidP="00286133">
      <w:pPr>
        <w:pStyle w:val="Texto0"/>
        <w:spacing w:after="0" w:line="240" w:lineRule="auto"/>
        <w:rPr>
          <w:rFonts w:ascii="Calibri" w:hAnsi="Calibri"/>
          <w:sz w:val="12"/>
          <w:szCs w:val="12"/>
        </w:rPr>
      </w:pPr>
    </w:p>
    <w:p w14:paraId="37C0CEC4" w14:textId="77777777" w:rsidR="00286133" w:rsidRDefault="00286133" w:rsidP="00286133">
      <w:pPr>
        <w:pStyle w:val="Texto0"/>
        <w:spacing w:after="0" w:line="240" w:lineRule="auto"/>
        <w:rPr>
          <w:rFonts w:ascii="Calibri" w:hAnsi="Calibri"/>
          <w:sz w:val="12"/>
          <w:szCs w:val="12"/>
        </w:rPr>
      </w:pPr>
    </w:p>
    <w:p w14:paraId="7AC90526" w14:textId="77777777" w:rsidR="00286133" w:rsidRDefault="00286133" w:rsidP="00286133">
      <w:pPr>
        <w:pStyle w:val="Texto0"/>
        <w:spacing w:after="0" w:line="240" w:lineRule="auto"/>
        <w:rPr>
          <w:rFonts w:ascii="Calibri" w:hAnsi="Calibri"/>
          <w:sz w:val="12"/>
          <w:szCs w:val="12"/>
        </w:rPr>
      </w:pPr>
    </w:p>
    <w:p w14:paraId="0CD77BBE" w14:textId="77777777" w:rsidR="00286133" w:rsidRDefault="00286133" w:rsidP="00286133">
      <w:pPr>
        <w:pStyle w:val="Texto0"/>
        <w:spacing w:after="0" w:line="240" w:lineRule="auto"/>
        <w:rPr>
          <w:rFonts w:ascii="Calibri" w:hAnsi="Calibri"/>
          <w:sz w:val="12"/>
          <w:szCs w:val="12"/>
        </w:rPr>
      </w:pPr>
    </w:p>
    <w:p w14:paraId="41B2E218" w14:textId="77777777" w:rsidR="00286133" w:rsidRDefault="00286133" w:rsidP="00286133">
      <w:pPr>
        <w:pStyle w:val="Texto0"/>
        <w:spacing w:after="0" w:line="240" w:lineRule="auto"/>
        <w:rPr>
          <w:rFonts w:ascii="Calibri" w:hAnsi="Calibri"/>
          <w:sz w:val="12"/>
          <w:szCs w:val="12"/>
        </w:rPr>
      </w:pPr>
    </w:p>
    <w:p w14:paraId="069883CC" w14:textId="77777777" w:rsidR="00286133" w:rsidRDefault="00286133" w:rsidP="00286133">
      <w:pPr>
        <w:pStyle w:val="Texto0"/>
        <w:spacing w:after="0" w:line="240" w:lineRule="auto"/>
        <w:rPr>
          <w:rFonts w:ascii="Calibri" w:hAnsi="Calibri"/>
          <w:sz w:val="12"/>
          <w:szCs w:val="12"/>
        </w:rPr>
      </w:pPr>
    </w:p>
    <w:p w14:paraId="2404CAC1" w14:textId="77777777" w:rsidR="00286133" w:rsidRPr="008B4324" w:rsidRDefault="00286133" w:rsidP="00286133">
      <w:pPr>
        <w:pStyle w:val="Texto0"/>
        <w:spacing w:after="0" w:line="240" w:lineRule="auto"/>
        <w:rPr>
          <w:rFonts w:ascii="Calibri" w:hAnsi="Calibri"/>
          <w:sz w:val="12"/>
          <w:szCs w:val="12"/>
        </w:rPr>
      </w:pPr>
    </w:p>
    <w:p w14:paraId="66E316F1"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30F40AAC"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1D4A2A46"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1448557" w14:textId="77777777" w:rsidR="002F5444" w:rsidRPr="002522C8" w:rsidRDefault="002F5444" w:rsidP="002F5444">
      <w:pPr>
        <w:tabs>
          <w:tab w:val="left" w:pos="3969"/>
          <w:tab w:val="left" w:pos="8080"/>
        </w:tabs>
        <w:ind w:right="1"/>
        <w:jc w:val="center"/>
        <w:rPr>
          <w:rFonts w:ascii="Calibri" w:hAnsi="Calibri" w:cs="Arial"/>
          <w:b/>
          <w:u w:val="single"/>
        </w:rPr>
      </w:pPr>
    </w:p>
    <w:p w14:paraId="7CBC2023"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829CE22"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6D5CC16"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63034AB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0576AAA"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04A3B71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7B434E4"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775DDD80"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7076D0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2EFD881"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651909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62251F3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52B4E75"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296DB14D"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7037A5C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14:paraId="21E0603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37D9225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00701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7DA172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14B74A87"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56B2CD39" w14:textId="77777777" w:rsidR="00B43BA6" w:rsidRPr="00C56C3F" w:rsidRDefault="00B43BA6" w:rsidP="00B43BA6">
      <w:pPr>
        <w:tabs>
          <w:tab w:val="left" w:pos="8080"/>
        </w:tabs>
        <w:spacing w:line="360" w:lineRule="auto"/>
        <w:jc w:val="both"/>
        <w:rPr>
          <w:rFonts w:ascii="Calibri" w:hAnsi="Calibri" w:cs="Arial"/>
          <w:lang w:val="es-ES"/>
        </w:rPr>
      </w:pPr>
    </w:p>
    <w:p w14:paraId="2477D5AE" w14:textId="77777777" w:rsidR="002F5444" w:rsidRPr="00B43BA6" w:rsidRDefault="002F5444" w:rsidP="002F5444">
      <w:pPr>
        <w:tabs>
          <w:tab w:val="left" w:pos="3969"/>
          <w:tab w:val="left" w:pos="8080"/>
        </w:tabs>
        <w:ind w:right="1"/>
        <w:jc w:val="center"/>
        <w:rPr>
          <w:rFonts w:ascii="Calibri" w:hAnsi="Calibri" w:cs="Arial"/>
          <w:b/>
          <w:u w:val="single"/>
          <w:lang w:val="es-ES"/>
        </w:rPr>
      </w:pPr>
    </w:p>
    <w:p w14:paraId="244D431D"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43146D47"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1B10A0C" w14:textId="77777777" w:rsidR="002F5444" w:rsidRPr="00174D9C" w:rsidRDefault="002F5444" w:rsidP="002F5444">
      <w:pPr>
        <w:pStyle w:val="Default"/>
        <w:rPr>
          <w:rFonts w:ascii="Calibri" w:hAnsi="Calibri" w:cs="Calibri"/>
          <w:b/>
          <w:bCs/>
          <w:sz w:val="20"/>
          <w:szCs w:val="20"/>
        </w:rPr>
      </w:pPr>
    </w:p>
    <w:p w14:paraId="7FDB2C3F" w14:textId="77777777" w:rsidR="002F5444" w:rsidRPr="00174D9C" w:rsidRDefault="002F5444" w:rsidP="002F5444">
      <w:pPr>
        <w:pStyle w:val="Default"/>
        <w:rPr>
          <w:rFonts w:ascii="Calibri" w:hAnsi="Calibri" w:cs="Calibri"/>
          <w:b/>
          <w:bCs/>
          <w:sz w:val="20"/>
          <w:szCs w:val="20"/>
        </w:rPr>
      </w:pPr>
    </w:p>
    <w:p w14:paraId="163D6E71" w14:textId="77777777" w:rsidR="002F5444" w:rsidRPr="00174D9C" w:rsidRDefault="002F5444" w:rsidP="002F5444">
      <w:pPr>
        <w:pStyle w:val="Default"/>
        <w:rPr>
          <w:rFonts w:ascii="Calibri" w:hAnsi="Calibri" w:cs="Calibri"/>
          <w:b/>
          <w:bCs/>
          <w:sz w:val="20"/>
          <w:szCs w:val="20"/>
        </w:rPr>
      </w:pPr>
    </w:p>
    <w:p w14:paraId="4DC2B1B4"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41281943"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3A5DF522"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4191F25E" w14:textId="77777777" w:rsidR="002F5444" w:rsidRPr="00174D9C" w:rsidRDefault="002F5444" w:rsidP="002F5444">
      <w:pPr>
        <w:pStyle w:val="Default"/>
        <w:rPr>
          <w:rFonts w:ascii="Calibri" w:hAnsi="Calibri" w:cs="Calibri"/>
          <w:sz w:val="20"/>
          <w:szCs w:val="20"/>
        </w:rPr>
      </w:pPr>
    </w:p>
    <w:p w14:paraId="170BD1E6"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B801E8D" w14:textId="77777777" w:rsidR="002F5444" w:rsidRPr="00174D9C" w:rsidRDefault="002F5444" w:rsidP="002F5444">
      <w:pPr>
        <w:pStyle w:val="Default"/>
        <w:rPr>
          <w:rFonts w:ascii="Calibri" w:hAnsi="Calibri" w:cs="Calibri"/>
          <w:sz w:val="20"/>
          <w:szCs w:val="20"/>
        </w:rPr>
      </w:pPr>
    </w:p>
    <w:p w14:paraId="3D20D154" w14:textId="77777777" w:rsidR="002F5444" w:rsidRPr="00174D9C" w:rsidRDefault="002F5444" w:rsidP="002F5444">
      <w:pPr>
        <w:pStyle w:val="Default"/>
        <w:rPr>
          <w:rFonts w:ascii="Calibri" w:hAnsi="Calibri" w:cs="Calibri"/>
          <w:sz w:val="20"/>
          <w:szCs w:val="20"/>
        </w:rPr>
      </w:pPr>
    </w:p>
    <w:p w14:paraId="2F0B4FA5" w14:textId="03D3FA7C"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235A2E">
        <w:rPr>
          <w:rFonts w:ascii="Calibri" w:hAnsi="Calibri" w:cs="Calibri"/>
          <w:b/>
          <w:bCs/>
          <w:sz w:val="20"/>
          <w:szCs w:val="20"/>
        </w:rPr>
        <w:t>I51</w:t>
      </w:r>
      <w:r w:rsidR="004709FA">
        <w:rPr>
          <w:rFonts w:ascii="Calibri" w:hAnsi="Calibri" w:cs="Calibri"/>
          <w:b/>
          <w:bCs/>
          <w:sz w:val="20"/>
          <w:szCs w:val="20"/>
        </w:rPr>
        <w:t>-2019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5FFB3565" w14:textId="77777777" w:rsidR="002F5444" w:rsidRPr="00174D9C" w:rsidRDefault="002F5444" w:rsidP="002F5444">
      <w:pPr>
        <w:pStyle w:val="Default"/>
        <w:spacing w:line="360" w:lineRule="auto"/>
        <w:jc w:val="both"/>
        <w:rPr>
          <w:rFonts w:ascii="Calibri" w:hAnsi="Calibri" w:cs="Calibri"/>
          <w:sz w:val="20"/>
          <w:szCs w:val="20"/>
        </w:rPr>
      </w:pPr>
    </w:p>
    <w:p w14:paraId="433C5655"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CC8D14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3F112E7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1306260"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83AB9DF"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FF94DF1" w14:textId="77777777" w:rsidR="002F5444" w:rsidRPr="00174D9C" w:rsidRDefault="002F5444" w:rsidP="002F5444">
      <w:pPr>
        <w:pStyle w:val="Default"/>
        <w:jc w:val="both"/>
        <w:rPr>
          <w:rFonts w:ascii="Calibri" w:hAnsi="Calibri" w:cs="Calibri"/>
          <w:b/>
          <w:bCs/>
          <w:sz w:val="20"/>
          <w:szCs w:val="20"/>
        </w:rPr>
      </w:pPr>
    </w:p>
    <w:p w14:paraId="2A2FFDA7" w14:textId="77777777" w:rsidR="002F5444" w:rsidRPr="00174D9C" w:rsidRDefault="002F5444" w:rsidP="002F5444">
      <w:pPr>
        <w:pStyle w:val="Default"/>
        <w:rPr>
          <w:rFonts w:ascii="Calibri" w:hAnsi="Calibri" w:cs="Calibri"/>
          <w:b/>
          <w:bCs/>
          <w:sz w:val="20"/>
          <w:szCs w:val="20"/>
        </w:rPr>
      </w:pPr>
    </w:p>
    <w:p w14:paraId="0E22C71D" w14:textId="77777777" w:rsidR="002F5444" w:rsidRPr="00174D9C" w:rsidRDefault="002F5444" w:rsidP="002F5444">
      <w:pPr>
        <w:pStyle w:val="Default"/>
        <w:rPr>
          <w:rFonts w:ascii="Calibri" w:hAnsi="Calibri" w:cs="Calibri"/>
          <w:b/>
          <w:bCs/>
          <w:sz w:val="20"/>
          <w:szCs w:val="20"/>
        </w:rPr>
      </w:pPr>
    </w:p>
    <w:p w14:paraId="673D5609"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371A8172" w14:textId="77777777" w:rsidR="002F5444" w:rsidRPr="00174D9C" w:rsidRDefault="002F5444" w:rsidP="002F5444">
      <w:pPr>
        <w:autoSpaceDE w:val="0"/>
        <w:autoSpaceDN w:val="0"/>
        <w:adjustRightInd w:val="0"/>
        <w:jc w:val="center"/>
        <w:rPr>
          <w:rFonts w:ascii="Calibri" w:hAnsi="Calibri" w:cs="Calibri"/>
          <w:b/>
          <w:szCs w:val="22"/>
        </w:rPr>
      </w:pPr>
    </w:p>
    <w:p w14:paraId="0EE4B4A7" w14:textId="77777777" w:rsidR="002F5444" w:rsidRPr="00174D9C" w:rsidRDefault="002F5444" w:rsidP="002F5444">
      <w:pPr>
        <w:autoSpaceDE w:val="0"/>
        <w:autoSpaceDN w:val="0"/>
        <w:adjustRightInd w:val="0"/>
        <w:jc w:val="center"/>
        <w:rPr>
          <w:rFonts w:ascii="Calibri" w:hAnsi="Calibri" w:cs="Calibri"/>
          <w:b/>
          <w:szCs w:val="22"/>
        </w:rPr>
      </w:pPr>
    </w:p>
    <w:p w14:paraId="76F33405"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B1F9D5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655D3DB9" w14:textId="77777777" w:rsidR="001B0CF4" w:rsidRDefault="001B0CF4" w:rsidP="002F5444">
      <w:pPr>
        <w:tabs>
          <w:tab w:val="left" w:pos="5245"/>
          <w:tab w:val="left" w:pos="7655"/>
        </w:tabs>
        <w:ind w:right="-91"/>
        <w:jc w:val="center"/>
        <w:rPr>
          <w:rFonts w:ascii="Calibri" w:hAnsi="Calibri" w:cs="Arial"/>
          <w:b/>
        </w:rPr>
      </w:pPr>
    </w:p>
    <w:p w14:paraId="4515DC1E" w14:textId="77777777" w:rsidR="001B0CF4" w:rsidRDefault="001B0CF4" w:rsidP="002F5444">
      <w:pPr>
        <w:tabs>
          <w:tab w:val="left" w:pos="5245"/>
          <w:tab w:val="left" w:pos="7655"/>
        </w:tabs>
        <w:ind w:right="-91"/>
        <w:jc w:val="center"/>
        <w:rPr>
          <w:rFonts w:ascii="Calibri" w:hAnsi="Calibri" w:cs="Arial"/>
          <w:b/>
        </w:rPr>
      </w:pPr>
    </w:p>
    <w:p w14:paraId="36E45126"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14:paraId="7009F558" w14:textId="77777777" w:rsidR="002F5444" w:rsidRPr="00174D9C" w:rsidRDefault="002F5444" w:rsidP="002F5444">
      <w:pPr>
        <w:pStyle w:val="Default"/>
        <w:jc w:val="both"/>
        <w:rPr>
          <w:rFonts w:ascii="Calibri" w:hAnsi="Calibri" w:cs="Calibri"/>
          <w:b/>
          <w:bCs/>
          <w:sz w:val="22"/>
          <w:szCs w:val="23"/>
        </w:rPr>
      </w:pPr>
    </w:p>
    <w:p w14:paraId="4916294E"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23B6462" w14:textId="77777777" w:rsidR="002F5444" w:rsidRPr="00174D9C" w:rsidRDefault="002F5444" w:rsidP="002F5444">
      <w:pPr>
        <w:pStyle w:val="Default"/>
        <w:rPr>
          <w:rFonts w:ascii="Calibri" w:hAnsi="Calibri" w:cs="Calibri"/>
          <w:i/>
          <w:iCs/>
          <w:sz w:val="20"/>
          <w:szCs w:val="22"/>
        </w:rPr>
      </w:pPr>
    </w:p>
    <w:p w14:paraId="6B86F5A4"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38A801A" w14:textId="77777777" w:rsidR="002F5444" w:rsidRPr="00174D9C" w:rsidRDefault="002F5444" w:rsidP="002F5444">
      <w:pPr>
        <w:pStyle w:val="Default"/>
        <w:rPr>
          <w:rFonts w:ascii="Calibri" w:hAnsi="Calibri" w:cs="Calibri"/>
          <w:sz w:val="20"/>
          <w:szCs w:val="22"/>
        </w:rPr>
      </w:pPr>
    </w:p>
    <w:p w14:paraId="63613218"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22CBBBF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7CF6556E"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1385C58" w14:textId="77777777" w:rsidR="002F5444" w:rsidRPr="00174D9C" w:rsidRDefault="002F5444" w:rsidP="002F5444">
      <w:pPr>
        <w:spacing w:line="216" w:lineRule="exact"/>
        <w:ind w:firstLine="288"/>
        <w:jc w:val="both"/>
        <w:rPr>
          <w:rFonts w:ascii="Calibri" w:hAnsi="Calibri" w:cs="Calibri"/>
          <w:sz w:val="14"/>
          <w:szCs w:val="16"/>
          <w:lang w:val="es-MX"/>
        </w:rPr>
      </w:pPr>
    </w:p>
    <w:p w14:paraId="3A3B475A"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F2D280E"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3E2B02EE" w14:textId="77777777" w:rsidTr="009230E1">
        <w:trPr>
          <w:trHeight w:val="96"/>
        </w:trPr>
        <w:tc>
          <w:tcPr>
            <w:tcW w:w="9639" w:type="dxa"/>
            <w:gridSpan w:val="5"/>
            <w:shd w:val="clear" w:color="auto" w:fill="8AE4E2"/>
          </w:tcPr>
          <w:p w14:paraId="52666B3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17C65691" w14:textId="77777777" w:rsidTr="009230E1">
        <w:tc>
          <w:tcPr>
            <w:tcW w:w="1687" w:type="dxa"/>
            <w:shd w:val="clear" w:color="auto" w:fill="8AE4E2"/>
          </w:tcPr>
          <w:p w14:paraId="131C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AF3FFA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3DA359B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3EB4EC1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3DD0F8F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14EB8C0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2B6689E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4189C2E" w14:textId="77777777" w:rsidTr="009230E1">
        <w:tc>
          <w:tcPr>
            <w:tcW w:w="1687" w:type="dxa"/>
            <w:shd w:val="clear" w:color="auto" w:fill="8AE4E2"/>
          </w:tcPr>
          <w:p w14:paraId="2EF3A9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4C429F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48B45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E0909D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BCC9F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30E1F0B8" w14:textId="77777777" w:rsidTr="009230E1">
        <w:tc>
          <w:tcPr>
            <w:tcW w:w="1687" w:type="dxa"/>
            <w:vMerge w:val="restart"/>
            <w:shd w:val="clear" w:color="auto" w:fill="8AE4E2"/>
          </w:tcPr>
          <w:p w14:paraId="5F2C630E" w14:textId="77777777" w:rsidR="002F5444" w:rsidRPr="00174D9C" w:rsidRDefault="002F5444" w:rsidP="009230E1">
            <w:pPr>
              <w:jc w:val="center"/>
              <w:rPr>
                <w:rFonts w:ascii="Calibri" w:hAnsi="Calibri" w:cs="Calibri"/>
                <w:sz w:val="2"/>
                <w:szCs w:val="4"/>
                <w:lang w:val="es-MX"/>
              </w:rPr>
            </w:pPr>
          </w:p>
          <w:p w14:paraId="44E101D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70FF18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B124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BC1E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89E02E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9C8DDFE" w14:textId="77777777" w:rsidTr="009230E1">
        <w:tc>
          <w:tcPr>
            <w:tcW w:w="1687" w:type="dxa"/>
            <w:vMerge/>
            <w:shd w:val="clear" w:color="auto" w:fill="8AE4E2"/>
          </w:tcPr>
          <w:p w14:paraId="66DCA167" w14:textId="77777777" w:rsidR="002F5444" w:rsidRPr="00174D9C" w:rsidRDefault="002F5444" w:rsidP="009230E1">
            <w:pPr>
              <w:jc w:val="center"/>
              <w:rPr>
                <w:rFonts w:ascii="Calibri" w:hAnsi="Calibri" w:cs="Calibri"/>
                <w:sz w:val="14"/>
                <w:szCs w:val="16"/>
                <w:lang w:val="es-MX"/>
              </w:rPr>
            </w:pPr>
          </w:p>
        </w:tc>
        <w:tc>
          <w:tcPr>
            <w:tcW w:w="1795" w:type="dxa"/>
          </w:tcPr>
          <w:p w14:paraId="3928CF1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D9DD46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AE9BFC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46FA2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B06A232" w14:textId="77777777" w:rsidTr="009230E1">
        <w:tc>
          <w:tcPr>
            <w:tcW w:w="1687" w:type="dxa"/>
            <w:vMerge w:val="restart"/>
            <w:shd w:val="clear" w:color="auto" w:fill="8AE4E2"/>
          </w:tcPr>
          <w:p w14:paraId="09F938F6" w14:textId="77777777" w:rsidR="002F5444" w:rsidRPr="00174D9C" w:rsidRDefault="002F5444" w:rsidP="009230E1">
            <w:pPr>
              <w:jc w:val="center"/>
              <w:rPr>
                <w:rFonts w:ascii="Calibri" w:hAnsi="Calibri" w:cs="Calibri"/>
                <w:sz w:val="8"/>
                <w:szCs w:val="10"/>
                <w:lang w:val="es-MX"/>
              </w:rPr>
            </w:pPr>
          </w:p>
          <w:p w14:paraId="390AE71F" w14:textId="77777777" w:rsidR="002F5444" w:rsidRPr="00174D9C" w:rsidRDefault="002F5444" w:rsidP="009230E1">
            <w:pPr>
              <w:jc w:val="center"/>
              <w:rPr>
                <w:rFonts w:ascii="Calibri" w:hAnsi="Calibri" w:cs="Calibri"/>
                <w:sz w:val="8"/>
                <w:szCs w:val="10"/>
                <w:lang w:val="es-MX"/>
              </w:rPr>
            </w:pPr>
          </w:p>
          <w:p w14:paraId="72515B1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362152F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779534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447DB54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5A0F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4478D25E" w14:textId="77777777" w:rsidTr="009230E1">
        <w:tc>
          <w:tcPr>
            <w:tcW w:w="1687" w:type="dxa"/>
            <w:vMerge/>
            <w:shd w:val="clear" w:color="auto" w:fill="8AE4E2"/>
          </w:tcPr>
          <w:p w14:paraId="388914A2" w14:textId="77777777" w:rsidR="002F5444" w:rsidRPr="00174D9C" w:rsidRDefault="002F5444" w:rsidP="009230E1">
            <w:pPr>
              <w:jc w:val="center"/>
              <w:rPr>
                <w:rFonts w:ascii="Calibri" w:hAnsi="Calibri" w:cs="Calibri"/>
                <w:sz w:val="14"/>
                <w:szCs w:val="16"/>
                <w:lang w:val="es-MX"/>
              </w:rPr>
            </w:pPr>
          </w:p>
        </w:tc>
        <w:tc>
          <w:tcPr>
            <w:tcW w:w="1795" w:type="dxa"/>
          </w:tcPr>
          <w:p w14:paraId="7DE954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7B6467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5E42E36" w14:textId="77777777" w:rsidR="002F5444" w:rsidRPr="00174D9C" w:rsidRDefault="002F5444" w:rsidP="009230E1">
            <w:pPr>
              <w:jc w:val="center"/>
              <w:rPr>
                <w:rFonts w:ascii="Calibri" w:hAnsi="Calibri" w:cs="Calibri"/>
                <w:sz w:val="14"/>
                <w:szCs w:val="16"/>
                <w:lang w:val="es-MX"/>
              </w:rPr>
            </w:pPr>
          </w:p>
        </w:tc>
        <w:tc>
          <w:tcPr>
            <w:tcW w:w="1701" w:type="dxa"/>
            <w:vMerge/>
          </w:tcPr>
          <w:p w14:paraId="2DCD9FD1" w14:textId="77777777" w:rsidR="002F5444" w:rsidRPr="00174D9C" w:rsidRDefault="002F5444" w:rsidP="009230E1">
            <w:pPr>
              <w:jc w:val="center"/>
              <w:rPr>
                <w:rFonts w:ascii="Calibri" w:hAnsi="Calibri" w:cs="Calibri"/>
                <w:sz w:val="14"/>
                <w:szCs w:val="16"/>
                <w:lang w:val="es-MX"/>
              </w:rPr>
            </w:pPr>
          </w:p>
        </w:tc>
      </w:tr>
      <w:tr w:rsidR="002F5444" w:rsidRPr="00EF115D" w14:paraId="21BD1EED" w14:textId="77777777" w:rsidTr="009230E1">
        <w:tc>
          <w:tcPr>
            <w:tcW w:w="1687" w:type="dxa"/>
            <w:vMerge/>
            <w:shd w:val="clear" w:color="auto" w:fill="8AE4E2"/>
          </w:tcPr>
          <w:p w14:paraId="6A2B37E3" w14:textId="77777777" w:rsidR="002F5444" w:rsidRPr="00174D9C" w:rsidRDefault="002F5444" w:rsidP="009230E1">
            <w:pPr>
              <w:jc w:val="center"/>
              <w:rPr>
                <w:rFonts w:ascii="Calibri" w:hAnsi="Calibri" w:cs="Calibri"/>
                <w:sz w:val="14"/>
                <w:szCs w:val="16"/>
                <w:lang w:val="es-MX"/>
              </w:rPr>
            </w:pPr>
          </w:p>
        </w:tc>
        <w:tc>
          <w:tcPr>
            <w:tcW w:w="1795" w:type="dxa"/>
          </w:tcPr>
          <w:p w14:paraId="170BF43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0A4489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9813F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E7BE2E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6F581D92"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2273621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F864C71" w14:textId="77777777" w:rsidR="002F5444" w:rsidRPr="00174D9C" w:rsidRDefault="002F5444" w:rsidP="002F5444">
      <w:pPr>
        <w:spacing w:line="216" w:lineRule="exact"/>
        <w:jc w:val="both"/>
        <w:rPr>
          <w:rFonts w:ascii="Calibri" w:hAnsi="Calibri" w:cs="Calibri"/>
          <w:sz w:val="14"/>
          <w:szCs w:val="16"/>
          <w:lang w:val="es-MX"/>
        </w:rPr>
      </w:pPr>
    </w:p>
    <w:p w14:paraId="1E2F6737"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1B976C7E" w14:textId="77777777" w:rsidR="002F5444" w:rsidRPr="00174D9C" w:rsidRDefault="002F5444" w:rsidP="002F5444">
      <w:pPr>
        <w:spacing w:line="216" w:lineRule="exact"/>
        <w:jc w:val="both"/>
        <w:rPr>
          <w:rFonts w:ascii="Calibri" w:hAnsi="Calibri" w:cs="Calibri"/>
          <w:sz w:val="14"/>
          <w:szCs w:val="16"/>
          <w:lang w:val="es-MX"/>
        </w:rPr>
      </w:pPr>
    </w:p>
    <w:p w14:paraId="1B29EA81"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2160A57"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12977D48" w14:textId="77777777" w:rsidR="002F5444" w:rsidRPr="00174D9C" w:rsidRDefault="002F5444" w:rsidP="002F5444">
      <w:pPr>
        <w:spacing w:line="216" w:lineRule="exact"/>
        <w:jc w:val="center"/>
        <w:rPr>
          <w:rFonts w:ascii="Calibri" w:hAnsi="Calibri" w:cs="Calibri"/>
          <w:b/>
          <w:sz w:val="16"/>
          <w:szCs w:val="16"/>
          <w:lang w:val="es-MX"/>
        </w:rPr>
      </w:pPr>
    </w:p>
    <w:p w14:paraId="58ADE62E"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097D6B8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2264674D"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00DBC0BB"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2998E94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93BAB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D6FEB0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09DBAF0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A3A876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69A49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73FE82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BD5D97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6054A4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723E52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5D399D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1C0886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1E4AC51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BE18CF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76EA870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68D15AA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5783AB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70F77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60469F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2909AA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088EF06"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6A51548F"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06302E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4172C08A"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124DCD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25D767"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3FC56202"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2E38798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D295F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2D05ACF"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663B81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79A66E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96AEE1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3D59400"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039B82A5"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FEFA1B8"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271C0F60" w14:textId="20FB9AAE"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235A2E">
        <w:rPr>
          <w:rFonts w:ascii="Calibri" w:hAnsi="Calibri"/>
          <w:b/>
          <w:bCs/>
          <w:sz w:val="20"/>
          <w:szCs w:val="20"/>
        </w:rPr>
        <w:t>I51</w:t>
      </w:r>
      <w:r w:rsidR="004709FA">
        <w:rPr>
          <w:rFonts w:ascii="Calibri" w:hAnsi="Calibri"/>
          <w:b/>
          <w:bCs/>
          <w:sz w:val="20"/>
          <w:szCs w:val="20"/>
        </w:rPr>
        <w:t>-2019</w:t>
      </w:r>
      <w:r w:rsidRPr="00AA0B61">
        <w:rPr>
          <w:rFonts w:ascii="Calibri" w:hAnsi="Calibri"/>
          <w:b/>
          <w:bCs/>
          <w:sz w:val="20"/>
          <w:szCs w:val="20"/>
        </w:rPr>
        <w:t xml:space="preserve"> </w:t>
      </w:r>
    </w:p>
    <w:p w14:paraId="7A868F57" w14:textId="77777777" w:rsidR="002F5444" w:rsidRDefault="002F5444" w:rsidP="002F5444">
      <w:pPr>
        <w:pStyle w:val="Default"/>
        <w:rPr>
          <w:rFonts w:ascii="Calibri" w:hAnsi="Calibri"/>
          <w:b/>
          <w:bCs/>
          <w:sz w:val="20"/>
          <w:szCs w:val="20"/>
        </w:rPr>
      </w:pPr>
    </w:p>
    <w:p w14:paraId="17360906"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F04EDF2" w14:textId="77777777" w:rsidR="004F60CB" w:rsidRDefault="004F60CB" w:rsidP="00BA09CD">
      <w:pPr>
        <w:pStyle w:val="Default"/>
        <w:rPr>
          <w:rFonts w:ascii="Calibri" w:hAnsi="Calibri"/>
          <w:b/>
          <w:bCs/>
          <w:sz w:val="20"/>
          <w:szCs w:val="20"/>
        </w:rPr>
      </w:pPr>
    </w:p>
    <w:tbl>
      <w:tblPr>
        <w:tblW w:w="11514" w:type="dxa"/>
        <w:jc w:val="center"/>
        <w:tblLayout w:type="fixed"/>
        <w:tblCellMar>
          <w:left w:w="70" w:type="dxa"/>
          <w:right w:w="70" w:type="dxa"/>
        </w:tblCellMar>
        <w:tblLook w:val="04A0" w:firstRow="1" w:lastRow="0" w:firstColumn="1" w:lastColumn="0" w:noHBand="0" w:noVBand="1"/>
      </w:tblPr>
      <w:tblGrid>
        <w:gridCol w:w="8495"/>
        <w:gridCol w:w="850"/>
        <w:gridCol w:w="709"/>
        <w:gridCol w:w="1460"/>
      </w:tblGrid>
      <w:tr w:rsidR="00154CBE" w:rsidRPr="00154CBE" w14:paraId="72C3B30C" w14:textId="77777777" w:rsidTr="00154CBE">
        <w:trPr>
          <w:trHeight w:val="300"/>
          <w:jc w:val="center"/>
        </w:trPr>
        <w:tc>
          <w:tcPr>
            <w:tcW w:w="8495" w:type="dxa"/>
            <w:tcBorders>
              <w:top w:val="single" w:sz="8" w:space="0" w:color="auto"/>
              <w:left w:val="single" w:sz="8" w:space="0" w:color="auto"/>
              <w:bottom w:val="single" w:sz="8" w:space="0" w:color="auto"/>
              <w:right w:val="single" w:sz="8" w:space="0" w:color="auto"/>
            </w:tcBorders>
            <w:shd w:val="clear" w:color="000000" w:fill="8AE4E2"/>
            <w:vAlign w:val="center"/>
            <w:hideMark/>
          </w:tcPr>
          <w:p w14:paraId="428A9B60" w14:textId="77777777" w:rsidR="00154CBE" w:rsidRPr="00154CBE" w:rsidRDefault="00154CBE" w:rsidP="00154CBE">
            <w:pPr>
              <w:jc w:val="center"/>
              <w:rPr>
                <w:rFonts w:ascii="Calibri" w:hAnsi="Calibri"/>
                <w:b/>
                <w:bCs/>
                <w:color w:val="000000"/>
                <w:sz w:val="16"/>
                <w:szCs w:val="16"/>
                <w:lang w:val="es-MX" w:eastAsia="es-MX"/>
              </w:rPr>
            </w:pPr>
            <w:r w:rsidRPr="00154CBE">
              <w:rPr>
                <w:rFonts w:ascii="Calibri" w:hAnsi="Calibri"/>
                <w:b/>
                <w:bCs/>
                <w:color w:val="000000"/>
                <w:sz w:val="16"/>
                <w:szCs w:val="16"/>
                <w:lang w:val="es-MX" w:eastAsia="es-MX"/>
              </w:rPr>
              <w:t>DOCUMENTO</w:t>
            </w:r>
          </w:p>
        </w:tc>
        <w:tc>
          <w:tcPr>
            <w:tcW w:w="1559" w:type="dxa"/>
            <w:gridSpan w:val="2"/>
            <w:tcBorders>
              <w:top w:val="single" w:sz="8" w:space="0" w:color="auto"/>
              <w:left w:val="nil"/>
              <w:bottom w:val="single" w:sz="8" w:space="0" w:color="auto"/>
              <w:right w:val="single" w:sz="8" w:space="0" w:color="000000"/>
            </w:tcBorders>
            <w:shd w:val="clear" w:color="000000" w:fill="8AE4E2"/>
            <w:vAlign w:val="center"/>
            <w:hideMark/>
          </w:tcPr>
          <w:p w14:paraId="5A777AEE" w14:textId="77777777" w:rsidR="00154CBE" w:rsidRPr="00154CBE" w:rsidRDefault="00154CBE" w:rsidP="00154CBE">
            <w:pPr>
              <w:jc w:val="center"/>
              <w:rPr>
                <w:rFonts w:ascii="Calibri" w:hAnsi="Calibri"/>
                <w:b/>
                <w:bCs/>
                <w:color w:val="000000"/>
                <w:sz w:val="16"/>
                <w:szCs w:val="16"/>
                <w:lang w:val="es-MX" w:eastAsia="es-MX"/>
              </w:rPr>
            </w:pPr>
            <w:r w:rsidRPr="00154CBE">
              <w:rPr>
                <w:rFonts w:ascii="Calibri" w:hAnsi="Calibri"/>
                <w:b/>
                <w:bCs/>
                <w:color w:val="000000"/>
                <w:sz w:val="16"/>
                <w:szCs w:val="16"/>
                <w:lang w:val="es-MX" w:eastAsia="es-MX"/>
              </w:rPr>
              <w:t>ENTREGA</w:t>
            </w:r>
          </w:p>
        </w:tc>
        <w:tc>
          <w:tcPr>
            <w:tcW w:w="1460" w:type="dxa"/>
            <w:tcBorders>
              <w:top w:val="single" w:sz="8" w:space="0" w:color="auto"/>
              <w:left w:val="nil"/>
              <w:bottom w:val="single" w:sz="8" w:space="0" w:color="auto"/>
              <w:right w:val="single" w:sz="8" w:space="0" w:color="auto"/>
            </w:tcBorders>
            <w:shd w:val="clear" w:color="000000" w:fill="8AE4E2"/>
            <w:vAlign w:val="center"/>
            <w:hideMark/>
          </w:tcPr>
          <w:p w14:paraId="34B3DA1F" w14:textId="77777777" w:rsidR="00154CBE" w:rsidRPr="00154CBE" w:rsidRDefault="00154CBE" w:rsidP="00154CBE">
            <w:pPr>
              <w:jc w:val="center"/>
              <w:rPr>
                <w:rFonts w:ascii="Calibri" w:hAnsi="Calibri"/>
                <w:b/>
                <w:bCs/>
                <w:color w:val="000000"/>
                <w:sz w:val="16"/>
                <w:szCs w:val="16"/>
                <w:lang w:val="es-MX" w:eastAsia="es-MX"/>
              </w:rPr>
            </w:pPr>
            <w:r w:rsidRPr="00154CBE">
              <w:rPr>
                <w:rFonts w:ascii="Calibri" w:hAnsi="Calibri"/>
                <w:b/>
                <w:bCs/>
                <w:color w:val="000000"/>
                <w:sz w:val="16"/>
                <w:szCs w:val="16"/>
                <w:lang w:val="es-MX" w:eastAsia="es-MX"/>
              </w:rPr>
              <w:t>OBSERVACIONES</w:t>
            </w:r>
          </w:p>
        </w:tc>
      </w:tr>
      <w:tr w:rsidR="00154CBE" w:rsidRPr="00154CBE" w14:paraId="26A4CDB8"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58B8C0C1"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1.</w:t>
            </w:r>
            <w:r w:rsidRPr="00154CBE">
              <w:rPr>
                <w:b/>
                <w:bCs/>
                <w:color w:val="000000"/>
                <w:sz w:val="16"/>
                <w:szCs w:val="16"/>
                <w:lang w:eastAsia="es-MX"/>
              </w:rPr>
              <w:t xml:space="preserve">       </w:t>
            </w:r>
            <w:r w:rsidRPr="00154CBE">
              <w:rPr>
                <w:rFonts w:ascii="Calibri" w:hAnsi="Calibri"/>
                <w:b/>
                <w:bCs/>
                <w:color w:val="000000"/>
                <w:sz w:val="16"/>
                <w:szCs w:val="16"/>
                <w:lang w:eastAsia="es-MX"/>
              </w:rPr>
              <w:t>ANEXO 13.</w:t>
            </w:r>
            <w:r w:rsidRPr="00154CBE">
              <w:rPr>
                <w:rFonts w:ascii="Calibri" w:hAnsi="Calibri"/>
                <w:color w:val="000000"/>
                <w:sz w:val="16"/>
                <w:szCs w:val="16"/>
                <w:lang w:eastAsia="es-MX"/>
              </w:rPr>
              <w:t xml:space="preserve"> Cédula de entrega de documentos.</w:t>
            </w:r>
          </w:p>
        </w:tc>
        <w:tc>
          <w:tcPr>
            <w:tcW w:w="850" w:type="dxa"/>
            <w:tcBorders>
              <w:top w:val="nil"/>
              <w:left w:val="nil"/>
              <w:bottom w:val="single" w:sz="8" w:space="0" w:color="auto"/>
              <w:right w:val="single" w:sz="8" w:space="0" w:color="auto"/>
            </w:tcBorders>
            <w:shd w:val="clear" w:color="auto" w:fill="auto"/>
            <w:vAlign w:val="center"/>
            <w:hideMark/>
          </w:tcPr>
          <w:p w14:paraId="42C78D72"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7C8A2660"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5AEF3A84"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3115A962"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1B74D7AC"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w:t>
            </w:r>
            <w:r w:rsidRPr="00154CBE">
              <w:rPr>
                <w:b/>
                <w:bCs/>
                <w:color w:val="000000"/>
                <w:sz w:val="16"/>
                <w:szCs w:val="16"/>
                <w:lang w:eastAsia="es-MX"/>
              </w:rPr>
              <w:t xml:space="preserve">       </w:t>
            </w:r>
            <w:r w:rsidRPr="00154CBE">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50" w:type="dxa"/>
            <w:tcBorders>
              <w:top w:val="nil"/>
              <w:left w:val="nil"/>
              <w:bottom w:val="single" w:sz="8" w:space="0" w:color="auto"/>
              <w:right w:val="single" w:sz="8" w:space="0" w:color="auto"/>
            </w:tcBorders>
            <w:shd w:val="clear" w:color="auto" w:fill="auto"/>
            <w:vAlign w:val="center"/>
            <w:hideMark/>
          </w:tcPr>
          <w:p w14:paraId="6C82B46D"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6D50BCB8"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4D64DA40"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2458C971"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270FF02A"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3.</w:t>
            </w:r>
            <w:r w:rsidRPr="00154CBE">
              <w:rPr>
                <w:b/>
                <w:bCs/>
                <w:color w:val="000000"/>
                <w:sz w:val="16"/>
                <w:szCs w:val="16"/>
                <w:lang w:eastAsia="es-MX"/>
              </w:rPr>
              <w:t xml:space="preserve">       </w:t>
            </w:r>
            <w:r w:rsidRPr="00154CBE">
              <w:rPr>
                <w:rFonts w:ascii="Calibri" w:hAnsi="Calibri"/>
                <w:color w:val="000000"/>
                <w:sz w:val="16"/>
                <w:szCs w:val="16"/>
                <w:lang w:eastAsia="es-MX"/>
              </w:rPr>
              <w:t>Currículum de la empresa como proveedor de bienes de naturaleza similar al objeto de la presente licitación,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bienes de naturaleza similar al objeto de la presente licitación con experiencia en el Sector Salud.</w:t>
            </w:r>
          </w:p>
        </w:tc>
        <w:tc>
          <w:tcPr>
            <w:tcW w:w="850" w:type="dxa"/>
            <w:tcBorders>
              <w:top w:val="nil"/>
              <w:left w:val="nil"/>
              <w:bottom w:val="single" w:sz="8" w:space="0" w:color="auto"/>
              <w:right w:val="single" w:sz="8" w:space="0" w:color="auto"/>
            </w:tcBorders>
            <w:shd w:val="clear" w:color="auto" w:fill="auto"/>
            <w:vAlign w:val="center"/>
            <w:hideMark/>
          </w:tcPr>
          <w:p w14:paraId="297D53C0"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4802B415"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2AC36079"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2BD338CA"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7D34B276"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4.</w:t>
            </w:r>
            <w:r w:rsidRPr="00154CBE">
              <w:rPr>
                <w:b/>
                <w:bCs/>
                <w:color w:val="000000"/>
                <w:sz w:val="16"/>
                <w:szCs w:val="16"/>
                <w:lang w:eastAsia="es-MX"/>
              </w:rPr>
              <w:t xml:space="preserve">       </w:t>
            </w:r>
            <w:r w:rsidRPr="00154CBE">
              <w:rPr>
                <w:rFonts w:ascii="Calibri" w:hAnsi="Calibri"/>
                <w:b/>
                <w:bCs/>
                <w:color w:val="000000"/>
                <w:sz w:val="16"/>
                <w:szCs w:val="16"/>
                <w:lang w:eastAsia="es-MX"/>
              </w:rPr>
              <w:t>ANEXO 2</w:t>
            </w:r>
            <w:r w:rsidRPr="00154CBE">
              <w:rPr>
                <w:rFonts w:ascii="Calibri" w:hAnsi="Calibri"/>
                <w:color w:val="000000"/>
                <w:sz w:val="16"/>
                <w:szCs w:val="16"/>
                <w:lang w:eastAsia="es-MX"/>
              </w:rPr>
              <w:t>. Propuesta Técnica conforme al formato del anexo 2 de las presentes bases.</w:t>
            </w:r>
          </w:p>
        </w:tc>
        <w:tc>
          <w:tcPr>
            <w:tcW w:w="850" w:type="dxa"/>
            <w:tcBorders>
              <w:top w:val="nil"/>
              <w:left w:val="nil"/>
              <w:bottom w:val="single" w:sz="8" w:space="0" w:color="auto"/>
              <w:right w:val="single" w:sz="8" w:space="0" w:color="auto"/>
            </w:tcBorders>
            <w:shd w:val="clear" w:color="auto" w:fill="auto"/>
            <w:vAlign w:val="center"/>
            <w:hideMark/>
          </w:tcPr>
          <w:p w14:paraId="69AF64D5"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08BC24E9"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34E0B6D7"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6EB9A6BE"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61365953"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5.</w:t>
            </w:r>
            <w:r w:rsidRPr="00154CBE">
              <w:rPr>
                <w:b/>
                <w:bCs/>
                <w:color w:val="000000"/>
                <w:sz w:val="16"/>
                <w:szCs w:val="16"/>
                <w:lang w:eastAsia="es-MX"/>
              </w:rPr>
              <w:t xml:space="preserve">       </w:t>
            </w:r>
            <w:r w:rsidRPr="00154CBE">
              <w:rPr>
                <w:rFonts w:ascii="Calibri" w:hAnsi="Calibri"/>
                <w:color w:val="000000"/>
                <w:sz w:val="16"/>
                <w:szCs w:val="16"/>
                <w:lang w:eastAsia="es-MX"/>
              </w:rPr>
              <w:t>Carta de manifiesto bajo protesta de decir verdad que los bienes que ofertan, cumplen y reúnen todos los requisitos de la legislación sanitaria vigente.</w:t>
            </w:r>
          </w:p>
        </w:tc>
        <w:tc>
          <w:tcPr>
            <w:tcW w:w="850" w:type="dxa"/>
            <w:tcBorders>
              <w:top w:val="nil"/>
              <w:left w:val="nil"/>
              <w:bottom w:val="single" w:sz="8" w:space="0" w:color="auto"/>
              <w:right w:val="single" w:sz="8" w:space="0" w:color="auto"/>
            </w:tcBorders>
            <w:shd w:val="clear" w:color="auto" w:fill="auto"/>
            <w:vAlign w:val="center"/>
            <w:hideMark/>
          </w:tcPr>
          <w:p w14:paraId="7D0DAAFA"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10653342"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156C16F6"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4D958268"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633EBCE2"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6.</w:t>
            </w:r>
            <w:r w:rsidRPr="00154CBE">
              <w:rPr>
                <w:b/>
                <w:bCs/>
                <w:sz w:val="16"/>
                <w:szCs w:val="16"/>
                <w:lang w:eastAsia="es-MX"/>
              </w:rPr>
              <w:t xml:space="preserve">       </w:t>
            </w:r>
            <w:r w:rsidRPr="00154CBE">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50" w:type="dxa"/>
            <w:tcBorders>
              <w:top w:val="nil"/>
              <w:left w:val="nil"/>
              <w:bottom w:val="single" w:sz="8" w:space="0" w:color="auto"/>
              <w:right w:val="single" w:sz="8" w:space="0" w:color="auto"/>
            </w:tcBorders>
            <w:shd w:val="clear" w:color="auto" w:fill="auto"/>
            <w:vAlign w:val="center"/>
            <w:hideMark/>
          </w:tcPr>
          <w:p w14:paraId="78E11FA9"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6F88965F"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65FD9DA4"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096CD0" w:rsidRPr="00154CBE" w14:paraId="499E44DB" w14:textId="77777777" w:rsidTr="00546E07">
        <w:trPr>
          <w:trHeight w:val="300"/>
          <w:jc w:val="center"/>
        </w:trPr>
        <w:tc>
          <w:tcPr>
            <w:tcW w:w="8495" w:type="dxa"/>
            <w:tcBorders>
              <w:top w:val="nil"/>
              <w:left w:val="single" w:sz="8" w:space="0" w:color="auto"/>
              <w:bottom w:val="single" w:sz="8" w:space="0" w:color="auto"/>
              <w:right w:val="single" w:sz="8" w:space="0" w:color="auto"/>
            </w:tcBorders>
            <w:shd w:val="clear" w:color="auto" w:fill="auto"/>
          </w:tcPr>
          <w:p w14:paraId="7BB8A3D9" w14:textId="0EEDBED2" w:rsidR="00096CD0" w:rsidRPr="00096CD0" w:rsidRDefault="00096CD0" w:rsidP="00096CD0">
            <w:pPr>
              <w:jc w:val="both"/>
              <w:rPr>
                <w:rFonts w:ascii="Calibri" w:hAnsi="Calibri"/>
                <w:sz w:val="16"/>
                <w:szCs w:val="16"/>
                <w:lang w:eastAsia="es-MX"/>
              </w:rPr>
            </w:pPr>
            <w:r>
              <w:rPr>
                <w:rFonts w:ascii="Calibri" w:hAnsi="Calibri"/>
                <w:sz w:val="16"/>
                <w:szCs w:val="16"/>
                <w:lang w:eastAsia="es-MX"/>
              </w:rPr>
              <w:t xml:space="preserve">7. </w:t>
            </w:r>
            <w:r w:rsidRPr="00096CD0">
              <w:rPr>
                <w:rFonts w:ascii="Calibri" w:hAnsi="Calibri"/>
                <w:sz w:val="16"/>
                <w:szCs w:val="16"/>
                <w:lang w:eastAsia="es-MX"/>
              </w:rPr>
              <w:t xml:space="preserve">Carta compromiso respecto a brindar capacitación, incluyendo cursos de manejo básico, de seguridad y de destreza para y asesoría al personal que designe el Centro Regulador de Urgencias Médicas (45 personas),  en los plazos y condiciones que lo considere necesario para el adecuado manejo y funcionamiento de los bienes que así lo requieran y del mantenimiento preventivo y correctivo de la motos y del resto de los bienes durante el período de garantía a partir de la entrega de los mismos,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w:t>
            </w:r>
          </w:p>
        </w:tc>
        <w:tc>
          <w:tcPr>
            <w:tcW w:w="850" w:type="dxa"/>
            <w:tcBorders>
              <w:top w:val="nil"/>
              <w:left w:val="nil"/>
              <w:bottom w:val="single" w:sz="8" w:space="0" w:color="auto"/>
              <w:right w:val="single" w:sz="8" w:space="0" w:color="auto"/>
            </w:tcBorders>
            <w:shd w:val="clear" w:color="auto" w:fill="auto"/>
            <w:vAlign w:val="center"/>
            <w:hideMark/>
          </w:tcPr>
          <w:p w14:paraId="7572B464" w14:textId="77777777"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4C7F4435" w14:textId="77777777"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4968840A" w14:textId="77777777" w:rsidR="00096CD0" w:rsidRPr="00154CBE" w:rsidRDefault="00096CD0" w:rsidP="00096CD0">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096CD0" w:rsidRPr="00154CBE" w14:paraId="211C7BC9" w14:textId="77777777" w:rsidTr="00546E07">
        <w:trPr>
          <w:trHeight w:val="300"/>
          <w:jc w:val="center"/>
        </w:trPr>
        <w:tc>
          <w:tcPr>
            <w:tcW w:w="8495" w:type="dxa"/>
            <w:tcBorders>
              <w:top w:val="nil"/>
              <w:left w:val="single" w:sz="8" w:space="0" w:color="auto"/>
              <w:bottom w:val="single" w:sz="8" w:space="0" w:color="auto"/>
              <w:right w:val="single" w:sz="8" w:space="0" w:color="auto"/>
            </w:tcBorders>
            <w:shd w:val="clear" w:color="auto" w:fill="auto"/>
          </w:tcPr>
          <w:p w14:paraId="57C45B80" w14:textId="51BE3895" w:rsidR="00096CD0" w:rsidRPr="00096CD0" w:rsidRDefault="00096CD0" w:rsidP="00096CD0">
            <w:pPr>
              <w:jc w:val="both"/>
              <w:rPr>
                <w:rFonts w:ascii="Calibri" w:hAnsi="Calibri"/>
                <w:sz w:val="16"/>
                <w:szCs w:val="16"/>
                <w:lang w:eastAsia="es-MX"/>
              </w:rPr>
            </w:pPr>
            <w:r>
              <w:rPr>
                <w:rFonts w:ascii="Calibri" w:hAnsi="Calibri"/>
                <w:sz w:val="16"/>
                <w:szCs w:val="16"/>
                <w:lang w:eastAsia="es-MX"/>
              </w:rPr>
              <w:t xml:space="preserve">8. </w:t>
            </w:r>
            <w:r w:rsidRPr="00096CD0">
              <w:rPr>
                <w:rFonts w:ascii="Calibri" w:hAnsi="Calibri"/>
                <w:sz w:val="16"/>
                <w:szCs w:val="16"/>
                <w:lang w:eastAsia="es-MX"/>
              </w:rPr>
              <w:t>Carta compromiso respecto al período de garantía de los bienes, el cual deberá ser, para las motos mínimo de 36 meses y para el resto de los bienes, como mínimo a doce meses,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tc>
        <w:tc>
          <w:tcPr>
            <w:tcW w:w="850" w:type="dxa"/>
            <w:tcBorders>
              <w:top w:val="nil"/>
              <w:left w:val="nil"/>
              <w:bottom w:val="single" w:sz="8" w:space="0" w:color="auto"/>
              <w:right w:val="single" w:sz="8" w:space="0" w:color="auto"/>
            </w:tcBorders>
            <w:shd w:val="clear" w:color="auto" w:fill="auto"/>
            <w:vAlign w:val="center"/>
            <w:hideMark/>
          </w:tcPr>
          <w:p w14:paraId="22F72474" w14:textId="77777777"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7E3E3FA4" w14:textId="77777777"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351C7E0D" w14:textId="77777777" w:rsidR="00096CD0" w:rsidRPr="00154CBE" w:rsidRDefault="00096CD0" w:rsidP="00096CD0">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096CD0" w:rsidRPr="00154CBE" w14:paraId="34E1F0D6" w14:textId="77777777" w:rsidTr="00546E07">
        <w:trPr>
          <w:trHeight w:val="300"/>
          <w:jc w:val="center"/>
        </w:trPr>
        <w:tc>
          <w:tcPr>
            <w:tcW w:w="8495" w:type="dxa"/>
            <w:tcBorders>
              <w:top w:val="nil"/>
              <w:left w:val="single" w:sz="8" w:space="0" w:color="auto"/>
              <w:bottom w:val="single" w:sz="8" w:space="0" w:color="auto"/>
              <w:right w:val="single" w:sz="8" w:space="0" w:color="auto"/>
            </w:tcBorders>
            <w:shd w:val="clear" w:color="auto" w:fill="auto"/>
          </w:tcPr>
          <w:p w14:paraId="5CC5974C" w14:textId="098D921C" w:rsidR="00096CD0" w:rsidRPr="00096CD0" w:rsidRDefault="00096CD0" w:rsidP="00096CD0">
            <w:pPr>
              <w:jc w:val="both"/>
              <w:rPr>
                <w:rFonts w:ascii="Calibri" w:hAnsi="Calibri"/>
                <w:sz w:val="16"/>
                <w:szCs w:val="16"/>
                <w:lang w:eastAsia="es-MX"/>
              </w:rPr>
            </w:pPr>
            <w:r>
              <w:rPr>
                <w:rFonts w:ascii="Calibri" w:hAnsi="Calibri"/>
                <w:sz w:val="16"/>
                <w:szCs w:val="16"/>
                <w:lang w:eastAsia="es-MX"/>
              </w:rPr>
              <w:t xml:space="preserve">9. </w:t>
            </w:r>
            <w:r w:rsidRPr="00096CD0">
              <w:rPr>
                <w:rFonts w:ascii="Calibri" w:hAnsi="Calibri"/>
                <w:sz w:val="16"/>
                <w:szCs w:val="16"/>
                <w:lang w:eastAsia="es-MX"/>
              </w:rPr>
              <w:t xml:space="preserve">Domicilio del taller autorizado por la marca para el mantenimiento las motos en el área metropolitana de la ciudad </w:t>
            </w:r>
            <w:proofErr w:type="spellStart"/>
            <w:r w:rsidRPr="00096CD0">
              <w:rPr>
                <w:rFonts w:ascii="Calibri" w:hAnsi="Calibri"/>
                <w:sz w:val="16"/>
                <w:szCs w:val="16"/>
                <w:lang w:eastAsia="es-MX"/>
              </w:rPr>
              <w:t>e</w:t>
            </w:r>
            <w:proofErr w:type="spellEnd"/>
            <w:r w:rsidRPr="00096CD0">
              <w:rPr>
                <w:rFonts w:ascii="Calibri" w:hAnsi="Calibri"/>
                <w:sz w:val="16"/>
                <w:szCs w:val="16"/>
                <w:lang w:eastAsia="es-MX"/>
              </w:rPr>
              <w:t xml:space="preserve"> Monterrey, N. L.</w:t>
            </w:r>
          </w:p>
        </w:tc>
        <w:tc>
          <w:tcPr>
            <w:tcW w:w="850" w:type="dxa"/>
            <w:tcBorders>
              <w:top w:val="nil"/>
              <w:left w:val="nil"/>
              <w:bottom w:val="single" w:sz="8" w:space="0" w:color="auto"/>
              <w:right w:val="single" w:sz="8" w:space="0" w:color="auto"/>
            </w:tcBorders>
            <w:shd w:val="clear" w:color="auto" w:fill="auto"/>
            <w:vAlign w:val="center"/>
            <w:hideMark/>
          </w:tcPr>
          <w:p w14:paraId="234A312D" w14:textId="77777777"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704D5AC5" w14:textId="77777777"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62A02615" w14:textId="77777777" w:rsidR="00096CD0" w:rsidRPr="00154CBE" w:rsidRDefault="00096CD0" w:rsidP="00096CD0">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096CD0" w:rsidRPr="00154CBE" w14:paraId="4166A8F0" w14:textId="77777777" w:rsidTr="00546E07">
        <w:trPr>
          <w:trHeight w:val="300"/>
          <w:jc w:val="center"/>
        </w:trPr>
        <w:tc>
          <w:tcPr>
            <w:tcW w:w="8495" w:type="dxa"/>
            <w:tcBorders>
              <w:top w:val="nil"/>
              <w:left w:val="single" w:sz="8" w:space="0" w:color="auto"/>
              <w:bottom w:val="single" w:sz="8" w:space="0" w:color="auto"/>
              <w:right w:val="single" w:sz="8" w:space="0" w:color="auto"/>
            </w:tcBorders>
            <w:shd w:val="clear" w:color="auto" w:fill="auto"/>
          </w:tcPr>
          <w:p w14:paraId="5AE10939" w14:textId="172AF7D1" w:rsidR="00096CD0" w:rsidRPr="00096CD0" w:rsidRDefault="00096CD0" w:rsidP="00096CD0">
            <w:pPr>
              <w:jc w:val="both"/>
              <w:rPr>
                <w:rFonts w:ascii="Calibri" w:hAnsi="Calibri"/>
                <w:sz w:val="16"/>
                <w:szCs w:val="16"/>
                <w:lang w:eastAsia="es-MX"/>
              </w:rPr>
            </w:pPr>
            <w:r>
              <w:rPr>
                <w:rFonts w:ascii="Calibri" w:hAnsi="Calibri"/>
                <w:sz w:val="16"/>
                <w:szCs w:val="16"/>
                <w:lang w:eastAsia="es-MX"/>
              </w:rPr>
              <w:t xml:space="preserve">10. </w:t>
            </w:r>
            <w:r w:rsidRPr="00096CD0">
              <w:rPr>
                <w:rFonts w:ascii="Calibri" w:hAnsi="Calibri"/>
                <w:sz w:val="16"/>
                <w:szCs w:val="16"/>
                <w:lang w:eastAsia="es-MX"/>
              </w:rPr>
              <w:t xml:space="preserve">En caso de que el licitante sea fabricante, deberá presentar para las motos y el resto de los bienes incluidos en el Anexo 1 carta en papel preferentemente con membrete, en la que manifieste para esta Licitación Pública Internacional Bajo la Cobertura de Tratados Presencial No. LP-919044992-I51-2019,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oferta, así como la marca de las mismas, según modelo propuesto en el Anexo 15 de esta convocatoria. (De no aplicar este documento, por que aplique el del inciso siguiente i), no afecta la solvencia de la proposición). </w:t>
            </w:r>
          </w:p>
        </w:tc>
        <w:tc>
          <w:tcPr>
            <w:tcW w:w="850" w:type="dxa"/>
            <w:tcBorders>
              <w:top w:val="nil"/>
              <w:left w:val="nil"/>
              <w:bottom w:val="single" w:sz="8" w:space="0" w:color="auto"/>
              <w:right w:val="single" w:sz="8" w:space="0" w:color="auto"/>
            </w:tcBorders>
            <w:shd w:val="clear" w:color="auto" w:fill="auto"/>
            <w:vAlign w:val="center"/>
            <w:hideMark/>
          </w:tcPr>
          <w:p w14:paraId="062BB47D" w14:textId="77777777"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55B7DEA6" w14:textId="77777777"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09E56BD6" w14:textId="77777777" w:rsidR="00096CD0" w:rsidRPr="00154CBE" w:rsidRDefault="00096CD0" w:rsidP="00096CD0">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096CD0" w:rsidRPr="00154CBE" w14:paraId="713593F4" w14:textId="77777777" w:rsidTr="00546E07">
        <w:trPr>
          <w:trHeight w:val="300"/>
          <w:jc w:val="center"/>
        </w:trPr>
        <w:tc>
          <w:tcPr>
            <w:tcW w:w="8495" w:type="dxa"/>
            <w:tcBorders>
              <w:top w:val="nil"/>
              <w:left w:val="single" w:sz="8" w:space="0" w:color="auto"/>
              <w:bottom w:val="single" w:sz="8" w:space="0" w:color="auto"/>
              <w:right w:val="single" w:sz="8" w:space="0" w:color="auto"/>
            </w:tcBorders>
            <w:shd w:val="clear" w:color="auto" w:fill="auto"/>
          </w:tcPr>
          <w:p w14:paraId="1A6BE1DF" w14:textId="6671D6E1" w:rsidR="00096CD0" w:rsidRPr="00096CD0" w:rsidRDefault="00096CD0" w:rsidP="00096CD0">
            <w:pPr>
              <w:jc w:val="both"/>
              <w:rPr>
                <w:rFonts w:ascii="Calibri" w:hAnsi="Calibri"/>
                <w:sz w:val="16"/>
                <w:szCs w:val="16"/>
                <w:lang w:eastAsia="es-MX"/>
              </w:rPr>
            </w:pPr>
            <w:r>
              <w:rPr>
                <w:rFonts w:ascii="Calibri" w:hAnsi="Calibri"/>
                <w:sz w:val="16"/>
                <w:szCs w:val="16"/>
                <w:lang w:eastAsia="es-MX"/>
              </w:rPr>
              <w:t xml:space="preserve">11. </w:t>
            </w:r>
            <w:r w:rsidRPr="00096CD0">
              <w:rPr>
                <w:rFonts w:ascii="Calibri" w:hAnsi="Calibri"/>
                <w:sz w:val="16"/>
                <w:szCs w:val="16"/>
                <w:lang w:eastAsia="es-MX"/>
              </w:rPr>
              <w:t xml:space="preserve">En caso de que el licitante no sea el Fabricante, deberá presentar para esta Licitación Pública Internacional Bajo la Cobertura de Tratados Presencial No. LP-919044992-I51-2019, para las motos y el resto de los bienes incluidos en el Anexo 1, carta de respaldo emitida por cada fabricante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Anexo 16 de esta convocatoria. (De no aplicar este documento por que aplique el del inciso anterior h), no afecta la solvencia de la proposición). </w:t>
            </w:r>
          </w:p>
        </w:tc>
        <w:tc>
          <w:tcPr>
            <w:tcW w:w="850" w:type="dxa"/>
            <w:tcBorders>
              <w:top w:val="nil"/>
              <w:left w:val="nil"/>
              <w:bottom w:val="single" w:sz="8" w:space="0" w:color="auto"/>
              <w:right w:val="single" w:sz="8" w:space="0" w:color="auto"/>
            </w:tcBorders>
            <w:shd w:val="clear" w:color="auto" w:fill="auto"/>
            <w:vAlign w:val="center"/>
            <w:hideMark/>
          </w:tcPr>
          <w:p w14:paraId="37C4E3F5" w14:textId="77777777"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1769ED79" w14:textId="77777777"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55C7E8AA" w14:textId="77777777" w:rsidR="00096CD0" w:rsidRPr="00154CBE" w:rsidRDefault="00096CD0" w:rsidP="00096CD0">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096CD0" w:rsidRPr="00154CBE" w14:paraId="4C8674EF" w14:textId="77777777" w:rsidTr="00546E07">
        <w:trPr>
          <w:trHeight w:val="300"/>
          <w:jc w:val="center"/>
        </w:trPr>
        <w:tc>
          <w:tcPr>
            <w:tcW w:w="8495" w:type="dxa"/>
            <w:tcBorders>
              <w:top w:val="nil"/>
              <w:left w:val="single" w:sz="8" w:space="0" w:color="auto"/>
              <w:bottom w:val="single" w:sz="8" w:space="0" w:color="auto"/>
              <w:right w:val="single" w:sz="8" w:space="0" w:color="auto"/>
            </w:tcBorders>
            <w:shd w:val="clear" w:color="auto" w:fill="auto"/>
          </w:tcPr>
          <w:p w14:paraId="2F79DB72" w14:textId="384D5A4B" w:rsidR="00096CD0" w:rsidRPr="00096CD0" w:rsidRDefault="00096CD0" w:rsidP="00096CD0">
            <w:pPr>
              <w:jc w:val="both"/>
              <w:rPr>
                <w:rFonts w:ascii="Calibri" w:hAnsi="Calibri"/>
                <w:sz w:val="16"/>
                <w:szCs w:val="16"/>
                <w:lang w:eastAsia="es-MX"/>
              </w:rPr>
            </w:pPr>
            <w:r>
              <w:rPr>
                <w:rFonts w:ascii="Calibri" w:hAnsi="Calibri"/>
                <w:sz w:val="16"/>
                <w:szCs w:val="16"/>
                <w:lang w:eastAsia="es-MX"/>
              </w:rPr>
              <w:t xml:space="preserve">12. </w:t>
            </w:r>
            <w:r w:rsidRPr="00096CD0">
              <w:rPr>
                <w:rFonts w:ascii="Calibri" w:hAnsi="Calibri"/>
                <w:sz w:val="16"/>
                <w:szCs w:val="16"/>
                <w:lang w:eastAsia="es-MX"/>
              </w:rPr>
              <w:t>Registro Sanitario del equipo médico</w:t>
            </w:r>
          </w:p>
        </w:tc>
        <w:tc>
          <w:tcPr>
            <w:tcW w:w="850" w:type="dxa"/>
            <w:tcBorders>
              <w:top w:val="nil"/>
              <w:left w:val="nil"/>
              <w:bottom w:val="single" w:sz="8" w:space="0" w:color="auto"/>
              <w:right w:val="single" w:sz="8" w:space="0" w:color="auto"/>
            </w:tcBorders>
            <w:shd w:val="clear" w:color="auto" w:fill="auto"/>
            <w:vAlign w:val="center"/>
            <w:hideMark/>
          </w:tcPr>
          <w:p w14:paraId="70E47C27" w14:textId="77777777"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087BD8E9" w14:textId="77777777"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123D1620" w14:textId="77777777" w:rsidR="00096CD0" w:rsidRPr="00154CBE" w:rsidRDefault="00096CD0" w:rsidP="00096CD0">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47DE6146"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5D40CE36" w14:textId="77777777" w:rsidR="00154CBE" w:rsidRPr="00096CD0" w:rsidRDefault="00154CBE" w:rsidP="00154CBE">
            <w:pPr>
              <w:jc w:val="both"/>
              <w:rPr>
                <w:rFonts w:ascii="Calibri" w:hAnsi="Calibri"/>
                <w:sz w:val="16"/>
                <w:szCs w:val="16"/>
                <w:lang w:eastAsia="es-MX"/>
              </w:rPr>
            </w:pPr>
            <w:r w:rsidRPr="00096CD0">
              <w:rPr>
                <w:rFonts w:ascii="Calibri" w:hAnsi="Calibri"/>
                <w:sz w:val="16"/>
                <w:szCs w:val="16"/>
                <w:lang w:eastAsia="es-MX"/>
              </w:rPr>
              <w:t xml:space="preserve">13.   </w:t>
            </w:r>
            <w:r w:rsidRPr="00154CBE">
              <w:rPr>
                <w:rFonts w:ascii="Calibri" w:hAnsi="Calibri"/>
                <w:sz w:val="16"/>
                <w:szCs w:val="16"/>
                <w:lang w:eastAsia="es-MX"/>
              </w:rPr>
              <w:t xml:space="preserve">Para los fabricantes Nacionales: Certificado o escrito bajo protesta de decir verdad de que cumplen con las normas oficiales mexicanas o las normas mexicanas y certificado de buenas prácticas de fabricación expedido por la COFEPRIS, y para el equipo </w:t>
            </w:r>
            <w:r w:rsidRPr="00154CBE">
              <w:rPr>
                <w:rFonts w:ascii="Calibri" w:hAnsi="Calibri"/>
                <w:sz w:val="16"/>
                <w:szCs w:val="16"/>
                <w:lang w:eastAsia="es-MX"/>
              </w:rPr>
              <w:lastRenderedPageBreak/>
              <w:t>fabricado en el extranjero: Certificado de la FDA o CE, certificado de libre venta del país de origen, donde haga constar las buenas prácticas de manufactura y registro sanitario expedido por la COFEPRIS en México.</w:t>
            </w:r>
          </w:p>
        </w:tc>
        <w:tc>
          <w:tcPr>
            <w:tcW w:w="850" w:type="dxa"/>
            <w:tcBorders>
              <w:top w:val="nil"/>
              <w:left w:val="nil"/>
              <w:bottom w:val="single" w:sz="8" w:space="0" w:color="auto"/>
              <w:right w:val="single" w:sz="8" w:space="0" w:color="auto"/>
            </w:tcBorders>
            <w:shd w:val="clear" w:color="auto" w:fill="auto"/>
            <w:vAlign w:val="center"/>
            <w:hideMark/>
          </w:tcPr>
          <w:p w14:paraId="1A33E235"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lastRenderedPageBreak/>
              <w:t>Si ( )</w:t>
            </w:r>
          </w:p>
        </w:tc>
        <w:tc>
          <w:tcPr>
            <w:tcW w:w="709" w:type="dxa"/>
            <w:tcBorders>
              <w:top w:val="nil"/>
              <w:left w:val="nil"/>
              <w:bottom w:val="single" w:sz="8" w:space="0" w:color="auto"/>
              <w:right w:val="single" w:sz="8" w:space="0" w:color="auto"/>
            </w:tcBorders>
            <w:shd w:val="clear" w:color="auto" w:fill="auto"/>
            <w:vAlign w:val="center"/>
            <w:hideMark/>
          </w:tcPr>
          <w:p w14:paraId="5379D701"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043A33B5"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151F62D6"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39468EF3" w14:textId="77777777" w:rsidR="00154CBE" w:rsidRPr="00096CD0" w:rsidRDefault="00154CBE" w:rsidP="00154CBE">
            <w:pPr>
              <w:jc w:val="both"/>
              <w:rPr>
                <w:rFonts w:ascii="Calibri" w:hAnsi="Calibri"/>
                <w:sz w:val="16"/>
                <w:szCs w:val="16"/>
                <w:lang w:eastAsia="es-MX"/>
              </w:rPr>
            </w:pPr>
            <w:r w:rsidRPr="00096CD0">
              <w:rPr>
                <w:rFonts w:ascii="Calibri" w:hAnsi="Calibri"/>
                <w:sz w:val="16"/>
                <w:szCs w:val="16"/>
                <w:lang w:eastAsia="es-MX"/>
              </w:rPr>
              <w:t xml:space="preserve">14.   Cd o USB que contenga el total de los documentos incluidos en el sobre técnico en formato </w:t>
            </w:r>
            <w:proofErr w:type="spellStart"/>
            <w:r w:rsidRPr="00096CD0">
              <w:rPr>
                <w:rFonts w:ascii="Calibri" w:hAnsi="Calibri"/>
                <w:sz w:val="16"/>
                <w:szCs w:val="16"/>
                <w:lang w:eastAsia="es-MX"/>
              </w:rPr>
              <w:t>pdf</w:t>
            </w:r>
            <w:proofErr w:type="spellEnd"/>
            <w:r w:rsidRPr="00096CD0">
              <w:rPr>
                <w:rFonts w:ascii="Calibri" w:hAnsi="Calibri"/>
                <w:sz w:val="16"/>
                <w:szCs w:val="16"/>
                <w:lang w:eastAsia="es-MX"/>
              </w:rPr>
              <w:t xml:space="preserve">, </w:t>
            </w:r>
            <w:proofErr w:type="spellStart"/>
            <w:r w:rsidRPr="00096CD0">
              <w:rPr>
                <w:rFonts w:ascii="Calibri" w:hAnsi="Calibri"/>
                <w:sz w:val="16"/>
                <w:szCs w:val="16"/>
                <w:lang w:eastAsia="es-MX"/>
              </w:rPr>
              <w:t>word</w:t>
            </w:r>
            <w:proofErr w:type="spellEnd"/>
            <w:r w:rsidRPr="00096CD0">
              <w:rPr>
                <w:rFonts w:ascii="Calibri" w:hAnsi="Calibri"/>
                <w:sz w:val="16"/>
                <w:szCs w:val="16"/>
                <w:lang w:eastAsia="es-MX"/>
              </w:rPr>
              <w:t xml:space="preserve"> o </w:t>
            </w:r>
            <w:proofErr w:type="spellStart"/>
            <w:r w:rsidRPr="00096CD0">
              <w:rPr>
                <w:rFonts w:ascii="Calibri" w:hAnsi="Calibri"/>
                <w:sz w:val="16"/>
                <w:szCs w:val="16"/>
                <w:lang w:eastAsia="es-MX"/>
              </w:rPr>
              <w:t>excel</w:t>
            </w:r>
            <w:proofErr w:type="spellEnd"/>
            <w:r w:rsidRPr="00096CD0">
              <w:rPr>
                <w:rFonts w:ascii="Calibri" w:hAnsi="Calibri"/>
                <w:sz w:val="16"/>
                <w:szCs w:val="16"/>
                <w:lang w:eastAsia="es-MX"/>
              </w:rPr>
              <w:t>.</w:t>
            </w:r>
          </w:p>
        </w:tc>
        <w:tc>
          <w:tcPr>
            <w:tcW w:w="850" w:type="dxa"/>
            <w:tcBorders>
              <w:top w:val="nil"/>
              <w:left w:val="nil"/>
              <w:bottom w:val="single" w:sz="8" w:space="0" w:color="auto"/>
              <w:right w:val="single" w:sz="8" w:space="0" w:color="auto"/>
            </w:tcBorders>
            <w:shd w:val="clear" w:color="auto" w:fill="auto"/>
            <w:vAlign w:val="center"/>
            <w:hideMark/>
          </w:tcPr>
          <w:p w14:paraId="62E6D5EB"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4CA989D0"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1F18CA8E"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67EEB043"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701F5686" w14:textId="77777777" w:rsidR="00154CBE" w:rsidRPr="00096CD0" w:rsidRDefault="00154CBE" w:rsidP="00154CBE">
            <w:pPr>
              <w:jc w:val="both"/>
              <w:rPr>
                <w:rFonts w:ascii="Calibri" w:hAnsi="Calibri"/>
                <w:sz w:val="16"/>
                <w:szCs w:val="16"/>
                <w:lang w:eastAsia="es-MX"/>
              </w:rPr>
            </w:pPr>
            <w:r w:rsidRPr="00096CD0">
              <w:rPr>
                <w:rFonts w:ascii="Calibri" w:hAnsi="Calibri"/>
                <w:sz w:val="16"/>
                <w:szCs w:val="16"/>
                <w:lang w:eastAsia="es-MX"/>
              </w:rPr>
              <w:t>15.   ANEXO 5. Carta de presentación de proposiciones.</w:t>
            </w:r>
          </w:p>
        </w:tc>
        <w:tc>
          <w:tcPr>
            <w:tcW w:w="850" w:type="dxa"/>
            <w:tcBorders>
              <w:top w:val="nil"/>
              <w:left w:val="nil"/>
              <w:bottom w:val="single" w:sz="8" w:space="0" w:color="auto"/>
              <w:right w:val="single" w:sz="8" w:space="0" w:color="auto"/>
            </w:tcBorders>
            <w:shd w:val="clear" w:color="auto" w:fill="auto"/>
            <w:vAlign w:val="center"/>
            <w:hideMark/>
          </w:tcPr>
          <w:p w14:paraId="7D474804"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32A2ACAD"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25C73FFE"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58FF65BE"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4AECF4FF" w14:textId="77777777" w:rsidR="00154CBE" w:rsidRPr="00096CD0" w:rsidRDefault="00154CBE" w:rsidP="00154CBE">
            <w:pPr>
              <w:jc w:val="both"/>
              <w:rPr>
                <w:rFonts w:ascii="Calibri" w:hAnsi="Calibri"/>
                <w:sz w:val="16"/>
                <w:szCs w:val="16"/>
                <w:lang w:eastAsia="es-MX"/>
              </w:rPr>
            </w:pPr>
            <w:r w:rsidRPr="00096CD0">
              <w:rPr>
                <w:rFonts w:ascii="Calibri" w:hAnsi="Calibri"/>
                <w:sz w:val="16"/>
                <w:szCs w:val="16"/>
                <w:lang w:eastAsia="es-MX"/>
              </w:rPr>
              <w:t>16.   ANEXO 6. Recibo de proposiciones.</w:t>
            </w:r>
          </w:p>
        </w:tc>
        <w:tc>
          <w:tcPr>
            <w:tcW w:w="850" w:type="dxa"/>
            <w:tcBorders>
              <w:top w:val="nil"/>
              <w:left w:val="nil"/>
              <w:bottom w:val="single" w:sz="8" w:space="0" w:color="auto"/>
              <w:right w:val="single" w:sz="8" w:space="0" w:color="auto"/>
            </w:tcBorders>
            <w:shd w:val="clear" w:color="auto" w:fill="auto"/>
            <w:vAlign w:val="center"/>
            <w:hideMark/>
          </w:tcPr>
          <w:p w14:paraId="7F7FC1BC"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6338471A"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010C8964"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2DF7C69F"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58EF0E81" w14:textId="77777777" w:rsidR="00154CBE" w:rsidRPr="00096CD0" w:rsidRDefault="00154CBE" w:rsidP="00154CBE">
            <w:pPr>
              <w:jc w:val="both"/>
              <w:rPr>
                <w:rFonts w:ascii="Calibri" w:hAnsi="Calibri"/>
                <w:sz w:val="16"/>
                <w:szCs w:val="16"/>
                <w:lang w:eastAsia="es-MX"/>
              </w:rPr>
            </w:pPr>
            <w:r w:rsidRPr="00096CD0">
              <w:rPr>
                <w:rFonts w:ascii="Calibri" w:hAnsi="Calibri"/>
                <w:sz w:val="16"/>
                <w:szCs w:val="16"/>
                <w:lang w:eastAsia="es-MX"/>
              </w:rPr>
              <w:t xml:space="preserve">17.   ANEXO 7. Declaración de no encontrarse en alguno de los supuestos establecidos en los Artículos 37 y 95 de la Ley, Artículo 50 </w:t>
            </w:r>
            <w:proofErr w:type="spellStart"/>
            <w:r w:rsidRPr="00096CD0">
              <w:rPr>
                <w:rFonts w:ascii="Calibri" w:hAnsi="Calibri"/>
                <w:sz w:val="16"/>
                <w:szCs w:val="16"/>
                <w:lang w:eastAsia="es-MX"/>
              </w:rPr>
              <w:t>Fracc</w:t>
            </w:r>
            <w:proofErr w:type="spellEnd"/>
            <w:r w:rsidRPr="00096CD0">
              <w:rPr>
                <w:rFonts w:ascii="Calibri" w:hAnsi="Calibri"/>
                <w:sz w:val="16"/>
                <w:szCs w:val="16"/>
                <w:lang w:eastAsia="es-MX"/>
              </w:rPr>
              <w:t>. XXIII de La Ley de responsabilidades de los Servidores Públicos del Estado y Municipios de Nuevo León y Artículo 38 del Reglamento de la Ley de Adquisiciones, arrendamientos y Contrataciones de Servicios del Estado de Nuevo León, Declaración de integridad y Certificado de Determinación Independiente de Propuesta.</w:t>
            </w:r>
          </w:p>
        </w:tc>
        <w:tc>
          <w:tcPr>
            <w:tcW w:w="850" w:type="dxa"/>
            <w:tcBorders>
              <w:top w:val="nil"/>
              <w:left w:val="nil"/>
              <w:bottom w:val="single" w:sz="8" w:space="0" w:color="auto"/>
              <w:right w:val="single" w:sz="8" w:space="0" w:color="auto"/>
            </w:tcBorders>
            <w:shd w:val="clear" w:color="auto" w:fill="auto"/>
            <w:vAlign w:val="center"/>
            <w:hideMark/>
          </w:tcPr>
          <w:p w14:paraId="660C400E"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7F024714"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156DBCFC"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06347526"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158B88A6" w14:textId="77777777" w:rsidR="00154CBE" w:rsidRPr="00096CD0" w:rsidRDefault="00154CBE" w:rsidP="00154CBE">
            <w:pPr>
              <w:jc w:val="both"/>
              <w:rPr>
                <w:rFonts w:ascii="Calibri" w:hAnsi="Calibri"/>
                <w:sz w:val="16"/>
                <w:szCs w:val="16"/>
                <w:lang w:eastAsia="es-MX"/>
              </w:rPr>
            </w:pPr>
            <w:r w:rsidRPr="00096CD0">
              <w:rPr>
                <w:rFonts w:ascii="Calibri" w:hAnsi="Calibri"/>
                <w:sz w:val="16"/>
                <w:szCs w:val="16"/>
                <w:lang w:eastAsia="es-MX"/>
              </w:rPr>
              <w:t>18.   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“Anexo 9”; o con las reglas de origen correspondientes a los capítulos de compras del sector público de los tratados de libre comercio, citados en el numeral 1.1, utilizando el formato del Anexo “9-A”. ii.- Los bienes importados cumplen con las reglas de origen establecidas en el Capítulo de Compras del Sector Público del Tratado que corresponda, conforme al formato del Anexo “9-B”.</w:t>
            </w:r>
          </w:p>
        </w:tc>
        <w:tc>
          <w:tcPr>
            <w:tcW w:w="850" w:type="dxa"/>
            <w:tcBorders>
              <w:top w:val="nil"/>
              <w:left w:val="nil"/>
              <w:bottom w:val="single" w:sz="8" w:space="0" w:color="auto"/>
              <w:right w:val="single" w:sz="8" w:space="0" w:color="auto"/>
            </w:tcBorders>
            <w:shd w:val="clear" w:color="auto" w:fill="auto"/>
            <w:vAlign w:val="center"/>
            <w:hideMark/>
          </w:tcPr>
          <w:p w14:paraId="2505F557"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70A1C473"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08FA5250"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1CF7ED93"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257EDB1E"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19.</w:t>
            </w:r>
            <w:r w:rsidRPr="00154CBE">
              <w:rPr>
                <w:b/>
                <w:bCs/>
                <w:color w:val="000000"/>
                <w:sz w:val="16"/>
                <w:szCs w:val="16"/>
                <w:lang w:eastAsia="es-MX"/>
              </w:rPr>
              <w:t xml:space="preserve">   </w:t>
            </w:r>
            <w:r w:rsidRPr="00154CBE">
              <w:rPr>
                <w:rFonts w:ascii="Calibri" w:hAnsi="Calibri"/>
                <w:b/>
                <w:bCs/>
                <w:color w:val="000000"/>
                <w:sz w:val="16"/>
                <w:szCs w:val="16"/>
                <w:lang w:eastAsia="es-MX"/>
              </w:rPr>
              <w:t>ANEXO 11</w:t>
            </w:r>
            <w:r w:rsidRPr="00154CBE">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50" w:type="dxa"/>
            <w:tcBorders>
              <w:top w:val="nil"/>
              <w:left w:val="nil"/>
              <w:bottom w:val="single" w:sz="8" w:space="0" w:color="auto"/>
              <w:right w:val="single" w:sz="8" w:space="0" w:color="auto"/>
            </w:tcBorders>
            <w:shd w:val="clear" w:color="auto" w:fill="auto"/>
            <w:vAlign w:val="center"/>
            <w:hideMark/>
          </w:tcPr>
          <w:p w14:paraId="0EA8DD1A"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7F36E1B1"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777D4CCB"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458D710D"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6E61F48B"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20.</w:t>
            </w:r>
            <w:r w:rsidRPr="00154CBE">
              <w:rPr>
                <w:b/>
                <w:bCs/>
                <w:color w:val="000000"/>
                <w:sz w:val="16"/>
                <w:szCs w:val="16"/>
                <w:lang w:eastAsia="es-MX"/>
              </w:rPr>
              <w:t xml:space="preserve">   </w:t>
            </w:r>
            <w:r w:rsidRPr="00154CBE">
              <w:rPr>
                <w:rFonts w:ascii="Calibri" w:hAnsi="Calibri"/>
                <w:b/>
                <w:bCs/>
                <w:color w:val="000000"/>
                <w:sz w:val="16"/>
                <w:szCs w:val="16"/>
                <w:lang w:eastAsia="es-MX"/>
              </w:rPr>
              <w:t>ANEXO 12</w:t>
            </w:r>
            <w:r w:rsidRPr="00154CBE">
              <w:rPr>
                <w:rFonts w:ascii="Calibri" w:hAnsi="Calibri"/>
                <w:color w:val="000000"/>
                <w:sz w:val="16"/>
                <w:szCs w:val="16"/>
                <w:lang w:eastAsia="es-MX"/>
              </w:rPr>
              <w:t>. Escrito a que hace referencia a la Estratificación de Micro, Pequeña o Mediana empresa.</w:t>
            </w:r>
          </w:p>
        </w:tc>
        <w:tc>
          <w:tcPr>
            <w:tcW w:w="850" w:type="dxa"/>
            <w:tcBorders>
              <w:top w:val="nil"/>
              <w:left w:val="nil"/>
              <w:bottom w:val="single" w:sz="8" w:space="0" w:color="auto"/>
              <w:right w:val="single" w:sz="8" w:space="0" w:color="auto"/>
            </w:tcBorders>
            <w:shd w:val="clear" w:color="auto" w:fill="auto"/>
            <w:vAlign w:val="center"/>
            <w:hideMark/>
          </w:tcPr>
          <w:p w14:paraId="3EEF7806"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03DC5E04"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380F7F25"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6E98BA7A"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5E36EBEB"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21.</w:t>
            </w:r>
            <w:r w:rsidRPr="00154CBE">
              <w:rPr>
                <w:b/>
                <w:bCs/>
                <w:color w:val="000000"/>
                <w:sz w:val="16"/>
                <w:szCs w:val="16"/>
                <w:lang w:eastAsia="es-MX"/>
              </w:rPr>
              <w:t xml:space="preserve">   </w:t>
            </w:r>
            <w:r w:rsidRPr="00154CBE">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50" w:type="dxa"/>
            <w:tcBorders>
              <w:top w:val="nil"/>
              <w:left w:val="nil"/>
              <w:bottom w:val="single" w:sz="8" w:space="0" w:color="auto"/>
              <w:right w:val="single" w:sz="8" w:space="0" w:color="auto"/>
            </w:tcBorders>
            <w:shd w:val="clear" w:color="auto" w:fill="auto"/>
            <w:vAlign w:val="center"/>
            <w:hideMark/>
          </w:tcPr>
          <w:p w14:paraId="7C057B4C"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79580625"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40F0BD3E"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5A106DD8"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7436DB0B"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22.</w:t>
            </w:r>
            <w:r w:rsidRPr="00154CBE">
              <w:rPr>
                <w:b/>
                <w:bCs/>
                <w:color w:val="000000"/>
                <w:sz w:val="16"/>
                <w:szCs w:val="16"/>
                <w:lang w:eastAsia="es-MX"/>
              </w:rPr>
              <w:t xml:space="preserve">   </w:t>
            </w:r>
            <w:r w:rsidRPr="00154CBE">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50" w:type="dxa"/>
            <w:tcBorders>
              <w:top w:val="nil"/>
              <w:left w:val="nil"/>
              <w:bottom w:val="single" w:sz="8" w:space="0" w:color="auto"/>
              <w:right w:val="single" w:sz="8" w:space="0" w:color="auto"/>
            </w:tcBorders>
            <w:shd w:val="clear" w:color="auto" w:fill="auto"/>
            <w:vAlign w:val="center"/>
            <w:hideMark/>
          </w:tcPr>
          <w:p w14:paraId="777E3798"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4027B323"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4E10155D"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0EC9681C"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4352E83C"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23.</w:t>
            </w:r>
            <w:r w:rsidRPr="00154CBE">
              <w:rPr>
                <w:b/>
                <w:bCs/>
                <w:color w:val="000000"/>
                <w:sz w:val="16"/>
                <w:szCs w:val="16"/>
                <w:lang w:eastAsia="es-MX"/>
              </w:rPr>
              <w:t xml:space="preserve">   </w:t>
            </w:r>
            <w:r w:rsidRPr="00154CBE">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154CBE">
              <w:rPr>
                <w:rFonts w:ascii="Calibri" w:hAnsi="Calibri"/>
                <w:i/>
                <w:iCs/>
                <w:color w:val="000000"/>
                <w:sz w:val="16"/>
                <w:szCs w:val="16"/>
                <w:lang w:eastAsia="es-MX"/>
              </w:rPr>
              <w:t>Artículo 33 Bis</w:t>
            </w:r>
            <w:r w:rsidRPr="00154CBE">
              <w:rPr>
                <w:rFonts w:ascii="Calibri" w:hAnsi="Calibri"/>
                <w:color w:val="000000"/>
                <w:sz w:val="16"/>
                <w:szCs w:val="16"/>
                <w:lang w:eastAsia="es-MX"/>
              </w:rPr>
              <w:t xml:space="preserve"> del Código Fiscal del Estado de Nuevo León, siendo los siguientes: el documento actualizado y vigente expedido por el S.A.T., en el que se emita opinión positiva sobre el cumplimiento de sus obligaciones fiscales, Comprobante del último pago de: Impuesto sobre Nóminas, Refrendo y/o Tenencia de los vehículos de su propiedad e Impuesto predial del domicilio fiscal del licitante.</w:t>
            </w:r>
          </w:p>
        </w:tc>
        <w:tc>
          <w:tcPr>
            <w:tcW w:w="850" w:type="dxa"/>
            <w:tcBorders>
              <w:top w:val="nil"/>
              <w:left w:val="nil"/>
              <w:bottom w:val="single" w:sz="8" w:space="0" w:color="auto"/>
              <w:right w:val="single" w:sz="8" w:space="0" w:color="auto"/>
            </w:tcBorders>
            <w:shd w:val="clear" w:color="auto" w:fill="auto"/>
            <w:vAlign w:val="center"/>
            <w:hideMark/>
          </w:tcPr>
          <w:p w14:paraId="5EA42DCC"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5B7DC971"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03A5E832"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2734D9CD"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5FABB883"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24.</w:t>
            </w:r>
            <w:r w:rsidRPr="00154CBE">
              <w:rPr>
                <w:b/>
                <w:bCs/>
                <w:color w:val="000000"/>
                <w:sz w:val="16"/>
                <w:szCs w:val="16"/>
                <w:lang w:eastAsia="es-MX"/>
              </w:rPr>
              <w:t xml:space="preserve">   </w:t>
            </w:r>
            <w:r w:rsidRPr="00154CBE">
              <w:rPr>
                <w:rFonts w:ascii="Calibri" w:hAnsi="Calibri"/>
                <w:color w:val="000000"/>
                <w:sz w:val="16"/>
                <w:szCs w:val="16"/>
                <w:lang w:eastAsia="es-MX"/>
              </w:rPr>
              <w:t>Carta mediante la cual manifieste que su giro comercial comprende la venta de los bienes a que se refiere el anexo 1 de esta convocatoria.</w:t>
            </w:r>
          </w:p>
        </w:tc>
        <w:tc>
          <w:tcPr>
            <w:tcW w:w="850" w:type="dxa"/>
            <w:tcBorders>
              <w:top w:val="nil"/>
              <w:left w:val="nil"/>
              <w:bottom w:val="single" w:sz="8" w:space="0" w:color="auto"/>
              <w:right w:val="single" w:sz="8" w:space="0" w:color="auto"/>
            </w:tcBorders>
            <w:shd w:val="clear" w:color="auto" w:fill="auto"/>
            <w:vAlign w:val="center"/>
            <w:hideMark/>
          </w:tcPr>
          <w:p w14:paraId="59D25839"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758F6C5A"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1A3CBD3F"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1493C293"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319464FD"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25.</w:t>
            </w:r>
            <w:r w:rsidRPr="00154CBE">
              <w:rPr>
                <w:b/>
                <w:bCs/>
                <w:color w:val="000000"/>
                <w:sz w:val="16"/>
                <w:szCs w:val="16"/>
                <w:lang w:eastAsia="es-MX"/>
              </w:rPr>
              <w:t xml:space="preserve">   </w:t>
            </w:r>
            <w:r w:rsidRPr="00154CBE">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50" w:type="dxa"/>
            <w:tcBorders>
              <w:top w:val="nil"/>
              <w:left w:val="nil"/>
              <w:bottom w:val="single" w:sz="8" w:space="0" w:color="auto"/>
              <w:right w:val="single" w:sz="8" w:space="0" w:color="auto"/>
            </w:tcBorders>
            <w:shd w:val="clear" w:color="auto" w:fill="auto"/>
            <w:vAlign w:val="center"/>
            <w:hideMark/>
          </w:tcPr>
          <w:p w14:paraId="24F31DBF"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1DC8E814"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3F7C09E1"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65BE8400"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039C3FF9"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26.</w:t>
            </w:r>
            <w:r w:rsidRPr="00154CBE">
              <w:rPr>
                <w:b/>
                <w:bCs/>
                <w:color w:val="000000"/>
                <w:sz w:val="16"/>
                <w:szCs w:val="16"/>
                <w:lang w:eastAsia="es-MX"/>
              </w:rPr>
              <w:t xml:space="preserve">   </w:t>
            </w:r>
            <w:r w:rsidRPr="00154CBE">
              <w:rPr>
                <w:rFonts w:ascii="Calibri" w:hAnsi="Calibri"/>
                <w:color w:val="000000"/>
                <w:sz w:val="16"/>
                <w:szCs w:val="16"/>
                <w:lang w:eastAsia="es-MX"/>
              </w:rPr>
              <w:t xml:space="preserve">Para el caso del(los) PARTICIPANTE(s) que opte(n) por la presentación conjunta de propuestas, de conformidad con los </w:t>
            </w:r>
            <w:r w:rsidRPr="00154CBE">
              <w:rPr>
                <w:rFonts w:ascii="Calibri" w:hAnsi="Calibri"/>
                <w:i/>
                <w:iCs/>
                <w:color w:val="000000"/>
                <w:sz w:val="16"/>
                <w:szCs w:val="16"/>
                <w:lang w:eastAsia="es-MX"/>
              </w:rPr>
              <w:t>Artículos 36</w:t>
            </w:r>
            <w:r w:rsidRPr="00154CBE">
              <w:rPr>
                <w:rFonts w:ascii="Calibri" w:hAnsi="Calibri"/>
                <w:color w:val="000000"/>
                <w:sz w:val="16"/>
                <w:szCs w:val="16"/>
                <w:lang w:eastAsia="es-MX"/>
              </w:rPr>
              <w:t xml:space="preserve"> de la Ley de Adquisiciones, Arrendamientos y Contratación de Servicios del Estado de Nuevo León y </w:t>
            </w:r>
            <w:r w:rsidRPr="00154CBE">
              <w:rPr>
                <w:rFonts w:ascii="Calibri" w:hAnsi="Calibri"/>
                <w:i/>
                <w:iCs/>
                <w:color w:val="000000"/>
                <w:sz w:val="16"/>
                <w:szCs w:val="16"/>
                <w:lang w:eastAsia="es-MX"/>
              </w:rPr>
              <w:t>76</w:t>
            </w:r>
            <w:r w:rsidRPr="00154CBE">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w:t>
            </w:r>
            <w:r w:rsidRPr="00154CBE">
              <w:rPr>
                <w:rFonts w:ascii="Calibri" w:hAnsi="Calibri"/>
                <w:color w:val="000000"/>
                <w:sz w:val="16"/>
                <w:szCs w:val="16"/>
                <w:lang w:eastAsia="es-MX"/>
              </w:rPr>
              <w:lastRenderedPageBreak/>
              <w:t xml:space="preserve">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154CBE">
              <w:rPr>
                <w:rFonts w:ascii="Calibri" w:hAnsi="Calibri"/>
                <w:color w:val="000000"/>
                <w:sz w:val="16"/>
                <w:szCs w:val="16"/>
                <w:lang w:eastAsia="es-MX"/>
              </w:rPr>
              <w:t>mismo.En</w:t>
            </w:r>
            <w:proofErr w:type="spellEnd"/>
            <w:r w:rsidRPr="00154CBE">
              <w:rPr>
                <w:rFonts w:ascii="Calibri" w:hAnsi="Calibri"/>
                <w:color w:val="000000"/>
                <w:sz w:val="16"/>
                <w:szCs w:val="16"/>
                <w:lang w:eastAsia="es-MX"/>
              </w:rPr>
              <w:t xml:space="preserve"> caso de que no participen en propuestas conjuntas deberá manifestarlo por escrito bajo protesta de decir verdad.</w:t>
            </w:r>
          </w:p>
        </w:tc>
        <w:tc>
          <w:tcPr>
            <w:tcW w:w="850" w:type="dxa"/>
            <w:tcBorders>
              <w:top w:val="nil"/>
              <w:left w:val="nil"/>
              <w:bottom w:val="single" w:sz="8" w:space="0" w:color="auto"/>
              <w:right w:val="single" w:sz="8" w:space="0" w:color="auto"/>
            </w:tcBorders>
            <w:shd w:val="clear" w:color="auto" w:fill="auto"/>
            <w:vAlign w:val="center"/>
            <w:hideMark/>
          </w:tcPr>
          <w:p w14:paraId="1C4EDA46"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lastRenderedPageBreak/>
              <w:t>Si ( )</w:t>
            </w:r>
          </w:p>
        </w:tc>
        <w:tc>
          <w:tcPr>
            <w:tcW w:w="709" w:type="dxa"/>
            <w:tcBorders>
              <w:top w:val="nil"/>
              <w:left w:val="nil"/>
              <w:bottom w:val="single" w:sz="8" w:space="0" w:color="auto"/>
              <w:right w:val="single" w:sz="8" w:space="0" w:color="auto"/>
            </w:tcBorders>
            <w:shd w:val="clear" w:color="auto" w:fill="auto"/>
            <w:vAlign w:val="center"/>
            <w:hideMark/>
          </w:tcPr>
          <w:p w14:paraId="1818665B"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7B1B6A00"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bl>
    <w:p w14:paraId="2CC3FB6F" w14:textId="77777777" w:rsidR="004F60CB" w:rsidRPr="00AA0B61" w:rsidRDefault="004F60CB" w:rsidP="00BA09CD">
      <w:pPr>
        <w:pStyle w:val="Default"/>
        <w:rPr>
          <w:rFonts w:ascii="Calibri" w:hAnsi="Calibri"/>
          <w:b/>
          <w:bCs/>
          <w:sz w:val="20"/>
          <w:szCs w:val="20"/>
        </w:rPr>
      </w:pPr>
    </w:p>
    <w:p w14:paraId="75919E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7246C6E" w14:textId="77777777" w:rsidTr="003632F9">
        <w:trPr>
          <w:trHeight w:val="474"/>
          <w:jc w:val="center"/>
        </w:trPr>
        <w:tc>
          <w:tcPr>
            <w:tcW w:w="4890" w:type="dxa"/>
          </w:tcPr>
          <w:p w14:paraId="6E6EF24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315263D8"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0CD104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15F6B0EA"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3EDC62B"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3D82C33"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2B6091E0" w14:textId="77777777" w:rsidR="00BA09CD" w:rsidRDefault="00BA09CD" w:rsidP="00BA09CD">
      <w:pPr>
        <w:pStyle w:val="Default"/>
        <w:jc w:val="both"/>
        <w:rPr>
          <w:rFonts w:ascii="Calibri" w:hAnsi="Calibri"/>
          <w:sz w:val="16"/>
          <w:szCs w:val="16"/>
        </w:rPr>
      </w:pPr>
    </w:p>
    <w:p w14:paraId="32C91704"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6784C9B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6C3B8CCE"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4395A96E" w14:textId="77777777" w:rsidR="00BA09CD" w:rsidRDefault="00BA09CD" w:rsidP="00BA09CD">
      <w:pPr>
        <w:tabs>
          <w:tab w:val="left" w:pos="4253"/>
          <w:tab w:val="left" w:pos="8080"/>
        </w:tabs>
        <w:ind w:right="1"/>
        <w:jc w:val="center"/>
        <w:rPr>
          <w:rFonts w:ascii="Calibri" w:hAnsi="Calibri" w:cs="Arial"/>
          <w:b/>
          <w:bCs/>
        </w:rPr>
      </w:pPr>
    </w:p>
    <w:p w14:paraId="5F91BEB2" w14:textId="77777777" w:rsidR="00BA09CD" w:rsidRDefault="00BA09CD" w:rsidP="00BA09CD">
      <w:pPr>
        <w:tabs>
          <w:tab w:val="left" w:pos="4253"/>
          <w:tab w:val="left" w:pos="8080"/>
        </w:tabs>
        <w:ind w:right="1"/>
        <w:jc w:val="center"/>
        <w:rPr>
          <w:rFonts w:ascii="Calibri" w:hAnsi="Calibri" w:cs="Arial"/>
          <w:b/>
          <w:bCs/>
        </w:rPr>
      </w:pPr>
    </w:p>
    <w:p w14:paraId="754D956B" w14:textId="77777777" w:rsidR="00522392" w:rsidRDefault="00522392" w:rsidP="00BA09CD">
      <w:pPr>
        <w:tabs>
          <w:tab w:val="left" w:pos="4253"/>
          <w:tab w:val="left" w:pos="8080"/>
        </w:tabs>
        <w:ind w:right="1"/>
        <w:jc w:val="center"/>
        <w:rPr>
          <w:rFonts w:ascii="Calibri" w:hAnsi="Calibri" w:cs="Arial"/>
          <w:b/>
          <w:bCs/>
        </w:rPr>
      </w:pPr>
    </w:p>
    <w:p w14:paraId="3C6A1325" w14:textId="77777777" w:rsidR="005F1933" w:rsidRDefault="005F1933" w:rsidP="00BA09CD">
      <w:pPr>
        <w:tabs>
          <w:tab w:val="left" w:pos="4253"/>
          <w:tab w:val="left" w:pos="8080"/>
        </w:tabs>
        <w:ind w:right="1"/>
        <w:jc w:val="center"/>
        <w:rPr>
          <w:rFonts w:ascii="Calibri" w:hAnsi="Calibri" w:cs="Arial"/>
          <w:b/>
          <w:bCs/>
        </w:rPr>
      </w:pPr>
    </w:p>
    <w:p w14:paraId="4C6D5439" w14:textId="77777777" w:rsidR="005F1933" w:rsidRDefault="005F1933" w:rsidP="00BA09CD">
      <w:pPr>
        <w:tabs>
          <w:tab w:val="left" w:pos="4253"/>
          <w:tab w:val="left" w:pos="8080"/>
        </w:tabs>
        <w:ind w:right="1"/>
        <w:jc w:val="center"/>
        <w:rPr>
          <w:rFonts w:ascii="Calibri" w:hAnsi="Calibri" w:cs="Arial"/>
          <w:b/>
          <w:bCs/>
        </w:rPr>
      </w:pPr>
    </w:p>
    <w:p w14:paraId="1944EA1F" w14:textId="77777777" w:rsidR="005F1933" w:rsidRDefault="005F1933" w:rsidP="00BA09CD">
      <w:pPr>
        <w:tabs>
          <w:tab w:val="left" w:pos="4253"/>
          <w:tab w:val="left" w:pos="8080"/>
        </w:tabs>
        <w:ind w:right="1"/>
        <w:jc w:val="center"/>
        <w:rPr>
          <w:rFonts w:ascii="Calibri" w:hAnsi="Calibri" w:cs="Arial"/>
          <w:b/>
          <w:bCs/>
        </w:rPr>
      </w:pPr>
    </w:p>
    <w:p w14:paraId="03D671D2" w14:textId="77777777" w:rsidR="005F1933" w:rsidRDefault="005F1933" w:rsidP="00BA09CD">
      <w:pPr>
        <w:tabs>
          <w:tab w:val="left" w:pos="4253"/>
          <w:tab w:val="left" w:pos="8080"/>
        </w:tabs>
        <w:ind w:right="1"/>
        <w:jc w:val="center"/>
        <w:rPr>
          <w:rFonts w:ascii="Calibri" w:hAnsi="Calibri" w:cs="Arial"/>
          <w:b/>
          <w:bCs/>
        </w:rPr>
      </w:pPr>
    </w:p>
    <w:p w14:paraId="54D92E80" w14:textId="77777777" w:rsidR="005F1933" w:rsidRDefault="005F1933" w:rsidP="00BA09CD">
      <w:pPr>
        <w:tabs>
          <w:tab w:val="left" w:pos="4253"/>
          <w:tab w:val="left" w:pos="8080"/>
        </w:tabs>
        <w:ind w:right="1"/>
        <w:jc w:val="center"/>
        <w:rPr>
          <w:rFonts w:ascii="Calibri" w:hAnsi="Calibri" w:cs="Arial"/>
          <w:b/>
          <w:bCs/>
        </w:rPr>
      </w:pPr>
    </w:p>
    <w:p w14:paraId="2AD9BA98" w14:textId="77777777" w:rsidR="005F1933" w:rsidRDefault="005F1933" w:rsidP="00BA09CD">
      <w:pPr>
        <w:tabs>
          <w:tab w:val="left" w:pos="4253"/>
          <w:tab w:val="left" w:pos="8080"/>
        </w:tabs>
        <w:ind w:right="1"/>
        <w:jc w:val="center"/>
        <w:rPr>
          <w:rFonts w:ascii="Calibri" w:hAnsi="Calibri" w:cs="Arial"/>
          <w:b/>
          <w:bCs/>
        </w:rPr>
      </w:pPr>
    </w:p>
    <w:p w14:paraId="7DD827BD" w14:textId="77777777" w:rsidR="004F60CB" w:rsidRDefault="004F60CB" w:rsidP="00BA09CD">
      <w:pPr>
        <w:tabs>
          <w:tab w:val="left" w:pos="4253"/>
          <w:tab w:val="left" w:pos="8080"/>
        </w:tabs>
        <w:ind w:right="1"/>
        <w:jc w:val="center"/>
        <w:rPr>
          <w:rFonts w:ascii="Calibri" w:hAnsi="Calibri" w:cs="Arial"/>
          <w:b/>
          <w:bCs/>
        </w:rPr>
      </w:pPr>
    </w:p>
    <w:p w14:paraId="68798BA6" w14:textId="77777777" w:rsidR="004F60CB" w:rsidRDefault="004F60CB" w:rsidP="00BA09CD">
      <w:pPr>
        <w:tabs>
          <w:tab w:val="left" w:pos="4253"/>
          <w:tab w:val="left" w:pos="8080"/>
        </w:tabs>
        <w:ind w:right="1"/>
        <w:jc w:val="center"/>
        <w:rPr>
          <w:rFonts w:ascii="Calibri" w:hAnsi="Calibri" w:cs="Arial"/>
          <w:b/>
          <w:bCs/>
        </w:rPr>
      </w:pPr>
    </w:p>
    <w:p w14:paraId="19EF413D" w14:textId="77777777" w:rsidR="004F60CB" w:rsidRDefault="004F60CB" w:rsidP="00BA09CD">
      <w:pPr>
        <w:tabs>
          <w:tab w:val="left" w:pos="4253"/>
          <w:tab w:val="left" w:pos="8080"/>
        </w:tabs>
        <w:ind w:right="1"/>
        <w:jc w:val="center"/>
        <w:rPr>
          <w:rFonts w:ascii="Calibri" w:hAnsi="Calibri" w:cs="Arial"/>
          <w:b/>
          <w:bCs/>
        </w:rPr>
      </w:pPr>
    </w:p>
    <w:p w14:paraId="0AA68426" w14:textId="77777777" w:rsidR="004F60CB" w:rsidRDefault="004F60CB" w:rsidP="00BA09CD">
      <w:pPr>
        <w:tabs>
          <w:tab w:val="left" w:pos="4253"/>
          <w:tab w:val="left" w:pos="8080"/>
        </w:tabs>
        <w:ind w:right="1"/>
        <w:jc w:val="center"/>
        <w:rPr>
          <w:rFonts w:ascii="Calibri" w:hAnsi="Calibri" w:cs="Arial"/>
          <w:b/>
          <w:bCs/>
        </w:rPr>
      </w:pPr>
    </w:p>
    <w:p w14:paraId="3128681E" w14:textId="77777777" w:rsidR="004F60CB" w:rsidRDefault="004F60CB" w:rsidP="00BA09CD">
      <w:pPr>
        <w:tabs>
          <w:tab w:val="left" w:pos="4253"/>
          <w:tab w:val="left" w:pos="8080"/>
        </w:tabs>
        <w:ind w:right="1"/>
        <w:jc w:val="center"/>
        <w:rPr>
          <w:rFonts w:ascii="Calibri" w:hAnsi="Calibri" w:cs="Arial"/>
          <w:b/>
          <w:bCs/>
        </w:rPr>
      </w:pPr>
    </w:p>
    <w:p w14:paraId="762F1738" w14:textId="77777777" w:rsidR="004F60CB" w:rsidRDefault="004F60CB" w:rsidP="00BA09CD">
      <w:pPr>
        <w:tabs>
          <w:tab w:val="left" w:pos="4253"/>
          <w:tab w:val="left" w:pos="8080"/>
        </w:tabs>
        <w:ind w:right="1"/>
        <w:jc w:val="center"/>
        <w:rPr>
          <w:rFonts w:ascii="Calibri" w:hAnsi="Calibri" w:cs="Arial"/>
          <w:b/>
          <w:bCs/>
        </w:rPr>
      </w:pPr>
    </w:p>
    <w:p w14:paraId="079AB4C3" w14:textId="77777777" w:rsidR="004F60CB" w:rsidRDefault="004F60CB" w:rsidP="00BA09CD">
      <w:pPr>
        <w:tabs>
          <w:tab w:val="left" w:pos="4253"/>
          <w:tab w:val="left" w:pos="8080"/>
        </w:tabs>
        <w:ind w:right="1"/>
        <w:jc w:val="center"/>
        <w:rPr>
          <w:rFonts w:ascii="Calibri" w:hAnsi="Calibri" w:cs="Arial"/>
          <w:b/>
          <w:bCs/>
        </w:rPr>
      </w:pPr>
    </w:p>
    <w:p w14:paraId="5515423A" w14:textId="77777777" w:rsidR="004F60CB" w:rsidRDefault="004F60CB" w:rsidP="00BA09CD">
      <w:pPr>
        <w:tabs>
          <w:tab w:val="left" w:pos="4253"/>
          <w:tab w:val="left" w:pos="8080"/>
        </w:tabs>
        <w:ind w:right="1"/>
        <w:jc w:val="center"/>
        <w:rPr>
          <w:rFonts w:ascii="Calibri" w:hAnsi="Calibri" w:cs="Arial"/>
          <w:b/>
          <w:bCs/>
        </w:rPr>
      </w:pPr>
    </w:p>
    <w:p w14:paraId="2B9A9D6A" w14:textId="77777777" w:rsidR="004F60CB" w:rsidRDefault="004F60CB" w:rsidP="00BA09CD">
      <w:pPr>
        <w:tabs>
          <w:tab w:val="left" w:pos="4253"/>
          <w:tab w:val="left" w:pos="8080"/>
        </w:tabs>
        <w:ind w:right="1"/>
        <w:jc w:val="center"/>
        <w:rPr>
          <w:rFonts w:ascii="Calibri" w:hAnsi="Calibri" w:cs="Arial"/>
          <w:b/>
          <w:bCs/>
        </w:rPr>
      </w:pPr>
    </w:p>
    <w:p w14:paraId="6595A606" w14:textId="77777777" w:rsidR="004F60CB" w:rsidRDefault="004F60CB" w:rsidP="00BA09CD">
      <w:pPr>
        <w:tabs>
          <w:tab w:val="left" w:pos="4253"/>
          <w:tab w:val="left" w:pos="8080"/>
        </w:tabs>
        <w:ind w:right="1"/>
        <w:jc w:val="center"/>
        <w:rPr>
          <w:rFonts w:ascii="Calibri" w:hAnsi="Calibri" w:cs="Arial"/>
          <w:b/>
          <w:bCs/>
        </w:rPr>
      </w:pPr>
    </w:p>
    <w:p w14:paraId="390F2F10" w14:textId="77777777" w:rsidR="004F60CB" w:rsidRDefault="004F60CB" w:rsidP="00BA09CD">
      <w:pPr>
        <w:tabs>
          <w:tab w:val="left" w:pos="4253"/>
          <w:tab w:val="left" w:pos="8080"/>
        </w:tabs>
        <w:ind w:right="1"/>
        <w:jc w:val="center"/>
        <w:rPr>
          <w:rFonts w:ascii="Calibri" w:hAnsi="Calibri" w:cs="Arial"/>
          <w:b/>
          <w:bCs/>
        </w:rPr>
      </w:pPr>
    </w:p>
    <w:p w14:paraId="168D4E75" w14:textId="77777777" w:rsidR="00EB315C" w:rsidRDefault="00EB315C" w:rsidP="00BA09CD">
      <w:pPr>
        <w:tabs>
          <w:tab w:val="left" w:pos="4253"/>
          <w:tab w:val="left" w:pos="8080"/>
        </w:tabs>
        <w:ind w:right="1"/>
        <w:jc w:val="center"/>
        <w:rPr>
          <w:rFonts w:ascii="Calibri" w:hAnsi="Calibri" w:cs="Arial"/>
          <w:b/>
          <w:bCs/>
        </w:rPr>
      </w:pPr>
    </w:p>
    <w:p w14:paraId="4607A995" w14:textId="77777777" w:rsidR="00EB315C" w:rsidRDefault="00EB315C" w:rsidP="00BA09CD">
      <w:pPr>
        <w:tabs>
          <w:tab w:val="left" w:pos="4253"/>
          <w:tab w:val="left" w:pos="8080"/>
        </w:tabs>
        <w:ind w:right="1"/>
        <w:jc w:val="center"/>
        <w:rPr>
          <w:rFonts w:ascii="Calibri" w:hAnsi="Calibri" w:cs="Arial"/>
          <w:b/>
          <w:bCs/>
        </w:rPr>
      </w:pPr>
    </w:p>
    <w:p w14:paraId="2F01931F" w14:textId="77777777" w:rsidR="004F60CB" w:rsidRDefault="004F60CB" w:rsidP="00BA09CD">
      <w:pPr>
        <w:tabs>
          <w:tab w:val="left" w:pos="4253"/>
          <w:tab w:val="left" w:pos="8080"/>
        </w:tabs>
        <w:ind w:right="1"/>
        <w:jc w:val="center"/>
        <w:rPr>
          <w:rFonts w:ascii="Calibri" w:hAnsi="Calibri" w:cs="Arial"/>
          <w:b/>
          <w:bCs/>
        </w:rPr>
      </w:pPr>
    </w:p>
    <w:p w14:paraId="5486F2B1" w14:textId="77777777" w:rsidR="00154CBE" w:rsidRDefault="00154CBE" w:rsidP="00BA09CD">
      <w:pPr>
        <w:tabs>
          <w:tab w:val="left" w:pos="4253"/>
          <w:tab w:val="left" w:pos="8080"/>
        </w:tabs>
        <w:ind w:right="1"/>
        <w:jc w:val="center"/>
        <w:rPr>
          <w:rFonts w:ascii="Calibri" w:hAnsi="Calibri" w:cs="Arial"/>
          <w:b/>
          <w:bCs/>
        </w:rPr>
      </w:pPr>
    </w:p>
    <w:p w14:paraId="6A75C581" w14:textId="77777777" w:rsidR="00385897" w:rsidRDefault="00385897" w:rsidP="00BA09CD">
      <w:pPr>
        <w:tabs>
          <w:tab w:val="left" w:pos="4253"/>
          <w:tab w:val="left" w:pos="8080"/>
        </w:tabs>
        <w:ind w:right="1"/>
        <w:jc w:val="center"/>
        <w:rPr>
          <w:rFonts w:ascii="Calibri" w:hAnsi="Calibri" w:cs="Arial"/>
          <w:b/>
          <w:bCs/>
        </w:rPr>
      </w:pPr>
    </w:p>
    <w:p w14:paraId="72AA32AD" w14:textId="77777777" w:rsidR="001B0CF4" w:rsidRDefault="001B0CF4" w:rsidP="00BA09CD">
      <w:pPr>
        <w:tabs>
          <w:tab w:val="left" w:pos="4253"/>
          <w:tab w:val="left" w:pos="8080"/>
        </w:tabs>
        <w:ind w:right="1"/>
        <w:jc w:val="center"/>
        <w:rPr>
          <w:rFonts w:ascii="Calibri" w:hAnsi="Calibri" w:cs="Arial"/>
          <w:b/>
          <w:bCs/>
        </w:rPr>
      </w:pPr>
    </w:p>
    <w:p w14:paraId="06671781" w14:textId="77777777" w:rsidR="001B0CF4" w:rsidRDefault="001B0CF4" w:rsidP="00BA09CD">
      <w:pPr>
        <w:tabs>
          <w:tab w:val="left" w:pos="4253"/>
          <w:tab w:val="left" w:pos="8080"/>
        </w:tabs>
        <w:ind w:right="1"/>
        <w:jc w:val="center"/>
        <w:rPr>
          <w:rFonts w:ascii="Calibri" w:hAnsi="Calibri" w:cs="Arial"/>
          <w:b/>
          <w:bCs/>
        </w:rPr>
      </w:pPr>
    </w:p>
    <w:p w14:paraId="3BFD5EB2" w14:textId="77777777" w:rsidR="001B0CF4" w:rsidRDefault="001B0CF4" w:rsidP="00BA09CD">
      <w:pPr>
        <w:tabs>
          <w:tab w:val="left" w:pos="4253"/>
          <w:tab w:val="left" w:pos="8080"/>
        </w:tabs>
        <w:ind w:right="1"/>
        <w:jc w:val="center"/>
        <w:rPr>
          <w:rFonts w:ascii="Calibri" w:hAnsi="Calibri" w:cs="Arial"/>
          <w:b/>
          <w:bCs/>
        </w:rPr>
      </w:pPr>
    </w:p>
    <w:p w14:paraId="4326DD60"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45077AD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4B00C1E7" w14:textId="77777777" w:rsidR="002F5444" w:rsidRPr="00C765F1" w:rsidRDefault="002F5444" w:rsidP="002F5444">
      <w:pPr>
        <w:pStyle w:val="Default"/>
        <w:rPr>
          <w:rFonts w:asciiTheme="minorHAnsi" w:hAnsiTheme="minorHAnsi"/>
          <w:sz w:val="20"/>
          <w:szCs w:val="20"/>
        </w:rPr>
      </w:pPr>
    </w:p>
    <w:p w14:paraId="771BAA69" w14:textId="77777777" w:rsidR="002F5444" w:rsidRPr="00C765F1" w:rsidRDefault="002F5444" w:rsidP="002F5444">
      <w:pPr>
        <w:pStyle w:val="Default"/>
        <w:rPr>
          <w:rFonts w:asciiTheme="minorHAnsi" w:hAnsiTheme="minorHAnsi"/>
          <w:sz w:val="20"/>
          <w:szCs w:val="20"/>
        </w:rPr>
      </w:pPr>
    </w:p>
    <w:p w14:paraId="7B6562C5"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7B8B1DAB"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22FE1DF0" w14:textId="60A12C30"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235A2E">
        <w:rPr>
          <w:rFonts w:asciiTheme="minorHAnsi" w:hAnsiTheme="minorHAnsi"/>
          <w:b/>
          <w:color w:val="auto"/>
          <w:sz w:val="18"/>
          <w:szCs w:val="16"/>
        </w:rPr>
        <w:t>I51</w:t>
      </w:r>
      <w:r w:rsidR="004709FA">
        <w:rPr>
          <w:rFonts w:asciiTheme="minorHAnsi" w:hAnsiTheme="minorHAnsi"/>
          <w:b/>
          <w:color w:val="auto"/>
          <w:sz w:val="18"/>
          <w:szCs w:val="16"/>
        </w:rPr>
        <w:t>-2019</w:t>
      </w:r>
    </w:p>
    <w:p w14:paraId="09CF3A8F" w14:textId="77777777" w:rsidR="002F5444" w:rsidRPr="00C96B24" w:rsidRDefault="002F5444" w:rsidP="002F5444">
      <w:pPr>
        <w:pStyle w:val="Default"/>
        <w:jc w:val="right"/>
        <w:rPr>
          <w:rFonts w:asciiTheme="minorHAnsi" w:hAnsiTheme="minorHAnsi"/>
          <w:color w:val="auto"/>
          <w:sz w:val="18"/>
          <w:szCs w:val="16"/>
        </w:rPr>
      </w:pPr>
    </w:p>
    <w:p w14:paraId="6E064687" w14:textId="77777777" w:rsidR="002F5444" w:rsidRPr="00C96B24" w:rsidRDefault="002F5444" w:rsidP="002F5444">
      <w:pPr>
        <w:pStyle w:val="Default"/>
        <w:jc w:val="right"/>
        <w:rPr>
          <w:rFonts w:asciiTheme="minorHAnsi" w:hAnsiTheme="minorHAnsi"/>
          <w:color w:val="auto"/>
          <w:sz w:val="18"/>
          <w:szCs w:val="16"/>
        </w:rPr>
      </w:pPr>
    </w:p>
    <w:p w14:paraId="01CCAD4C" w14:textId="1B4DFD5D"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235A2E">
        <w:rPr>
          <w:rFonts w:asciiTheme="minorHAnsi" w:hAnsiTheme="minorHAnsi"/>
          <w:b/>
          <w:color w:val="auto"/>
          <w:sz w:val="18"/>
          <w:szCs w:val="16"/>
        </w:rPr>
        <w:t>I51</w:t>
      </w:r>
      <w:r w:rsidR="004709FA">
        <w:rPr>
          <w:rFonts w:asciiTheme="minorHAnsi" w:hAnsiTheme="minorHAnsi"/>
          <w:b/>
          <w:color w:val="auto"/>
          <w:sz w:val="18"/>
          <w:szCs w:val="16"/>
        </w:rPr>
        <w:t>-2019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14:paraId="2420E0A7"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56B22DAC" w14:textId="77777777" w:rsidTr="009230E1">
        <w:trPr>
          <w:trHeight w:val="84"/>
          <w:jc w:val="center"/>
        </w:trPr>
        <w:tc>
          <w:tcPr>
            <w:tcW w:w="9639" w:type="dxa"/>
            <w:gridSpan w:val="4"/>
          </w:tcPr>
          <w:p w14:paraId="1C57284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6694D914" w14:textId="77777777" w:rsidTr="009230E1">
        <w:trPr>
          <w:trHeight w:val="84"/>
          <w:jc w:val="center"/>
        </w:trPr>
        <w:tc>
          <w:tcPr>
            <w:tcW w:w="9639" w:type="dxa"/>
            <w:gridSpan w:val="4"/>
          </w:tcPr>
          <w:p w14:paraId="0C8F0A8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77BFBF7A" w14:textId="77777777" w:rsidTr="009230E1">
        <w:trPr>
          <w:trHeight w:val="84"/>
          <w:jc w:val="center"/>
        </w:trPr>
        <w:tc>
          <w:tcPr>
            <w:tcW w:w="4536" w:type="dxa"/>
            <w:gridSpan w:val="2"/>
          </w:tcPr>
          <w:p w14:paraId="7758B8E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1BA00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BCEFAAC" w14:textId="77777777" w:rsidTr="009230E1">
        <w:trPr>
          <w:trHeight w:val="84"/>
          <w:jc w:val="center"/>
        </w:trPr>
        <w:tc>
          <w:tcPr>
            <w:tcW w:w="4536" w:type="dxa"/>
            <w:gridSpan w:val="2"/>
          </w:tcPr>
          <w:p w14:paraId="122197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DAD48C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53C95D49" w14:textId="77777777" w:rsidTr="009230E1">
        <w:trPr>
          <w:trHeight w:val="84"/>
          <w:jc w:val="center"/>
        </w:trPr>
        <w:tc>
          <w:tcPr>
            <w:tcW w:w="4536" w:type="dxa"/>
            <w:gridSpan w:val="2"/>
          </w:tcPr>
          <w:p w14:paraId="7E7391A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32A735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4FA66BCB" w14:textId="77777777" w:rsidTr="009230E1">
        <w:trPr>
          <w:trHeight w:val="84"/>
          <w:jc w:val="center"/>
        </w:trPr>
        <w:tc>
          <w:tcPr>
            <w:tcW w:w="9639" w:type="dxa"/>
            <w:gridSpan w:val="4"/>
          </w:tcPr>
          <w:p w14:paraId="6F0C8DB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F89F207" w14:textId="77777777" w:rsidTr="009230E1">
        <w:trPr>
          <w:trHeight w:val="84"/>
          <w:jc w:val="center"/>
        </w:trPr>
        <w:tc>
          <w:tcPr>
            <w:tcW w:w="4536" w:type="dxa"/>
            <w:gridSpan w:val="2"/>
          </w:tcPr>
          <w:p w14:paraId="3E8226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22075D1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220B805" w14:textId="77777777" w:rsidTr="009230E1">
        <w:trPr>
          <w:trHeight w:val="84"/>
          <w:jc w:val="center"/>
        </w:trPr>
        <w:tc>
          <w:tcPr>
            <w:tcW w:w="9639" w:type="dxa"/>
            <w:gridSpan w:val="4"/>
          </w:tcPr>
          <w:p w14:paraId="3A16A76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8227E9B" w14:textId="77777777" w:rsidTr="009230E1">
        <w:trPr>
          <w:trHeight w:val="188"/>
          <w:jc w:val="center"/>
        </w:trPr>
        <w:tc>
          <w:tcPr>
            <w:tcW w:w="9639" w:type="dxa"/>
            <w:gridSpan w:val="4"/>
          </w:tcPr>
          <w:p w14:paraId="0C4041A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28A1E661" w14:textId="77777777" w:rsidTr="009230E1">
        <w:trPr>
          <w:trHeight w:val="188"/>
          <w:jc w:val="center"/>
        </w:trPr>
        <w:tc>
          <w:tcPr>
            <w:tcW w:w="2661" w:type="dxa"/>
          </w:tcPr>
          <w:p w14:paraId="7E5FADD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79DE1E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3EF06D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7454D9DF" w14:textId="77777777" w:rsidTr="009230E1">
        <w:trPr>
          <w:trHeight w:val="188"/>
          <w:jc w:val="center"/>
        </w:trPr>
        <w:tc>
          <w:tcPr>
            <w:tcW w:w="2661" w:type="dxa"/>
          </w:tcPr>
          <w:p w14:paraId="660FE889" w14:textId="77777777" w:rsidR="002F5444" w:rsidRPr="00C765F1" w:rsidRDefault="002F5444" w:rsidP="009230E1">
            <w:pPr>
              <w:pStyle w:val="Default"/>
              <w:rPr>
                <w:rFonts w:asciiTheme="minorHAnsi" w:hAnsiTheme="minorHAnsi"/>
                <w:sz w:val="16"/>
                <w:szCs w:val="16"/>
              </w:rPr>
            </w:pPr>
          </w:p>
        </w:tc>
        <w:tc>
          <w:tcPr>
            <w:tcW w:w="3293" w:type="dxa"/>
            <w:gridSpan w:val="2"/>
          </w:tcPr>
          <w:p w14:paraId="0B58ACAF" w14:textId="77777777" w:rsidR="002F5444" w:rsidRPr="00C765F1" w:rsidRDefault="002F5444" w:rsidP="009230E1">
            <w:pPr>
              <w:pStyle w:val="Default"/>
              <w:rPr>
                <w:rFonts w:asciiTheme="minorHAnsi" w:hAnsiTheme="minorHAnsi"/>
                <w:sz w:val="16"/>
                <w:szCs w:val="16"/>
              </w:rPr>
            </w:pPr>
          </w:p>
        </w:tc>
        <w:tc>
          <w:tcPr>
            <w:tcW w:w="3685" w:type="dxa"/>
          </w:tcPr>
          <w:p w14:paraId="63E5720A" w14:textId="77777777" w:rsidR="002F5444" w:rsidRPr="00C765F1" w:rsidRDefault="002F5444" w:rsidP="009230E1">
            <w:pPr>
              <w:pStyle w:val="Default"/>
              <w:rPr>
                <w:rFonts w:asciiTheme="minorHAnsi" w:hAnsiTheme="minorHAnsi"/>
                <w:sz w:val="16"/>
                <w:szCs w:val="16"/>
              </w:rPr>
            </w:pPr>
          </w:p>
        </w:tc>
      </w:tr>
      <w:tr w:rsidR="002F5444" w:rsidRPr="00C765F1" w14:paraId="63F26892" w14:textId="77777777" w:rsidTr="009230E1">
        <w:trPr>
          <w:trHeight w:val="188"/>
          <w:jc w:val="center"/>
        </w:trPr>
        <w:tc>
          <w:tcPr>
            <w:tcW w:w="2661" w:type="dxa"/>
          </w:tcPr>
          <w:p w14:paraId="763743F5" w14:textId="77777777" w:rsidR="002F5444" w:rsidRPr="00C765F1" w:rsidRDefault="002F5444" w:rsidP="009230E1">
            <w:pPr>
              <w:pStyle w:val="Default"/>
              <w:rPr>
                <w:rFonts w:asciiTheme="minorHAnsi" w:hAnsiTheme="minorHAnsi"/>
                <w:sz w:val="16"/>
                <w:szCs w:val="16"/>
              </w:rPr>
            </w:pPr>
          </w:p>
        </w:tc>
        <w:tc>
          <w:tcPr>
            <w:tcW w:w="3293" w:type="dxa"/>
            <w:gridSpan w:val="2"/>
          </w:tcPr>
          <w:p w14:paraId="41370943" w14:textId="77777777" w:rsidR="002F5444" w:rsidRPr="00C765F1" w:rsidRDefault="002F5444" w:rsidP="009230E1">
            <w:pPr>
              <w:pStyle w:val="Default"/>
              <w:rPr>
                <w:rFonts w:asciiTheme="minorHAnsi" w:hAnsiTheme="minorHAnsi"/>
                <w:sz w:val="16"/>
                <w:szCs w:val="16"/>
              </w:rPr>
            </w:pPr>
          </w:p>
        </w:tc>
        <w:tc>
          <w:tcPr>
            <w:tcW w:w="3685" w:type="dxa"/>
          </w:tcPr>
          <w:p w14:paraId="776B2188" w14:textId="77777777" w:rsidR="002F5444" w:rsidRPr="00C765F1" w:rsidRDefault="002F5444" w:rsidP="009230E1">
            <w:pPr>
              <w:pStyle w:val="Default"/>
              <w:rPr>
                <w:rFonts w:asciiTheme="minorHAnsi" w:hAnsiTheme="minorHAnsi"/>
                <w:sz w:val="16"/>
                <w:szCs w:val="16"/>
              </w:rPr>
            </w:pPr>
          </w:p>
        </w:tc>
      </w:tr>
      <w:tr w:rsidR="002F5444" w:rsidRPr="00C765F1" w14:paraId="70543422" w14:textId="77777777" w:rsidTr="009230E1">
        <w:trPr>
          <w:trHeight w:val="188"/>
          <w:jc w:val="center"/>
        </w:trPr>
        <w:tc>
          <w:tcPr>
            <w:tcW w:w="2661" w:type="dxa"/>
          </w:tcPr>
          <w:p w14:paraId="65A2A724" w14:textId="77777777" w:rsidR="002F5444" w:rsidRPr="00C765F1" w:rsidRDefault="002F5444" w:rsidP="009230E1">
            <w:pPr>
              <w:pStyle w:val="Default"/>
              <w:rPr>
                <w:rFonts w:asciiTheme="minorHAnsi" w:hAnsiTheme="minorHAnsi"/>
                <w:sz w:val="16"/>
                <w:szCs w:val="16"/>
              </w:rPr>
            </w:pPr>
          </w:p>
        </w:tc>
        <w:tc>
          <w:tcPr>
            <w:tcW w:w="3293" w:type="dxa"/>
            <w:gridSpan w:val="2"/>
          </w:tcPr>
          <w:p w14:paraId="2BF304D1" w14:textId="77777777" w:rsidR="002F5444" w:rsidRPr="00C765F1" w:rsidRDefault="002F5444" w:rsidP="009230E1">
            <w:pPr>
              <w:pStyle w:val="Default"/>
              <w:rPr>
                <w:rFonts w:asciiTheme="minorHAnsi" w:hAnsiTheme="minorHAnsi"/>
                <w:sz w:val="16"/>
                <w:szCs w:val="16"/>
              </w:rPr>
            </w:pPr>
          </w:p>
        </w:tc>
        <w:tc>
          <w:tcPr>
            <w:tcW w:w="3685" w:type="dxa"/>
          </w:tcPr>
          <w:p w14:paraId="250C9F9E" w14:textId="77777777" w:rsidR="002F5444" w:rsidRPr="00C765F1" w:rsidRDefault="002F5444" w:rsidP="009230E1">
            <w:pPr>
              <w:pStyle w:val="Default"/>
              <w:rPr>
                <w:rFonts w:asciiTheme="minorHAnsi" w:hAnsiTheme="minorHAnsi"/>
                <w:sz w:val="16"/>
                <w:szCs w:val="16"/>
              </w:rPr>
            </w:pPr>
          </w:p>
        </w:tc>
      </w:tr>
      <w:tr w:rsidR="002F5444" w:rsidRPr="00C765F1" w14:paraId="2811B18A" w14:textId="77777777" w:rsidTr="009230E1">
        <w:trPr>
          <w:trHeight w:val="188"/>
          <w:jc w:val="center"/>
        </w:trPr>
        <w:tc>
          <w:tcPr>
            <w:tcW w:w="2661" w:type="dxa"/>
          </w:tcPr>
          <w:p w14:paraId="6960DDFB" w14:textId="77777777" w:rsidR="002F5444" w:rsidRPr="00C765F1" w:rsidRDefault="002F5444" w:rsidP="009230E1">
            <w:pPr>
              <w:pStyle w:val="Default"/>
              <w:rPr>
                <w:rFonts w:asciiTheme="minorHAnsi" w:hAnsiTheme="minorHAnsi"/>
                <w:sz w:val="16"/>
                <w:szCs w:val="16"/>
              </w:rPr>
            </w:pPr>
          </w:p>
        </w:tc>
        <w:tc>
          <w:tcPr>
            <w:tcW w:w="3293" w:type="dxa"/>
            <w:gridSpan w:val="2"/>
          </w:tcPr>
          <w:p w14:paraId="4430DA19" w14:textId="77777777" w:rsidR="002F5444" w:rsidRPr="00C765F1" w:rsidRDefault="002F5444" w:rsidP="009230E1">
            <w:pPr>
              <w:pStyle w:val="Default"/>
              <w:rPr>
                <w:rFonts w:asciiTheme="minorHAnsi" w:hAnsiTheme="minorHAnsi"/>
                <w:sz w:val="16"/>
                <w:szCs w:val="16"/>
              </w:rPr>
            </w:pPr>
          </w:p>
        </w:tc>
        <w:tc>
          <w:tcPr>
            <w:tcW w:w="3685" w:type="dxa"/>
          </w:tcPr>
          <w:p w14:paraId="212BCAD9" w14:textId="77777777" w:rsidR="002F5444" w:rsidRPr="00C765F1" w:rsidRDefault="002F5444" w:rsidP="009230E1">
            <w:pPr>
              <w:pStyle w:val="Default"/>
              <w:rPr>
                <w:rFonts w:asciiTheme="minorHAnsi" w:hAnsiTheme="minorHAnsi"/>
                <w:sz w:val="16"/>
                <w:szCs w:val="16"/>
              </w:rPr>
            </w:pPr>
          </w:p>
        </w:tc>
      </w:tr>
      <w:tr w:rsidR="002F5444" w:rsidRPr="00C765F1" w14:paraId="7FC84201" w14:textId="77777777" w:rsidTr="009230E1">
        <w:trPr>
          <w:trHeight w:val="84"/>
          <w:jc w:val="center"/>
        </w:trPr>
        <w:tc>
          <w:tcPr>
            <w:tcW w:w="9639" w:type="dxa"/>
            <w:gridSpan w:val="4"/>
          </w:tcPr>
          <w:p w14:paraId="49D4B24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4BEDDEBB" w14:textId="77777777" w:rsidTr="009230E1">
        <w:trPr>
          <w:trHeight w:val="84"/>
          <w:jc w:val="center"/>
        </w:trPr>
        <w:tc>
          <w:tcPr>
            <w:tcW w:w="9639" w:type="dxa"/>
            <w:gridSpan w:val="4"/>
          </w:tcPr>
          <w:p w14:paraId="409916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69A3CD9F" w14:textId="77777777" w:rsidTr="009230E1">
        <w:trPr>
          <w:trHeight w:val="84"/>
          <w:jc w:val="center"/>
        </w:trPr>
        <w:tc>
          <w:tcPr>
            <w:tcW w:w="9639" w:type="dxa"/>
            <w:gridSpan w:val="4"/>
          </w:tcPr>
          <w:p w14:paraId="7F8698E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3F894C0B" w14:textId="77777777" w:rsidTr="009230E1">
        <w:trPr>
          <w:trHeight w:val="84"/>
          <w:jc w:val="center"/>
        </w:trPr>
        <w:tc>
          <w:tcPr>
            <w:tcW w:w="9639" w:type="dxa"/>
            <w:gridSpan w:val="4"/>
          </w:tcPr>
          <w:p w14:paraId="4C143D8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0AE02AA8" w14:textId="77777777" w:rsidTr="009230E1">
        <w:trPr>
          <w:trHeight w:val="84"/>
          <w:jc w:val="center"/>
        </w:trPr>
        <w:tc>
          <w:tcPr>
            <w:tcW w:w="9639" w:type="dxa"/>
            <w:gridSpan w:val="4"/>
          </w:tcPr>
          <w:p w14:paraId="113720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DF79C8C" w14:textId="77777777" w:rsidTr="009230E1">
        <w:trPr>
          <w:trHeight w:val="84"/>
          <w:jc w:val="center"/>
        </w:trPr>
        <w:tc>
          <w:tcPr>
            <w:tcW w:w="4536" w:type="dxa"/>
            <w:gridSpan w:val="2"/>
          </w:tcPr>
          <w:p w14:paraId="54D137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944C2F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77E08947" w14:textId="77777777" w:rsidTr="009230E1">
        <w:trPr>
          <w:trHeight w:val="84"/>
          <w:jc w:val="center"/>
        </w:trPr>
        <w:tc>
          <w:tcPr>
            <w:tcW w:w="9639" w:type="dxa"/>
            <w:gridSpan w:val="4"/>
          </w:tcPr>
          <w:p w14:paraId="7F3D909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11ADC1E7" w14:textId="77777777" w:rsidTr="009230E1">
        <w:trPr>
          <w:trHeight w:val="84"/>
          <w:jc w:val="center"/>
        </w:trPr>
        <w:tc>
          <w:tcPr>
            <w:tcW w:w="9639" w:type="dxa"/>
            <w:gridSpan w:val="4"/>
          </w:tcPr>
          <w:p w14:paraId="7BFF71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1F473CA" w14:textId="77777777" w:rsidR="002F5444" w:rsidRPr="00C765F1" w:rsidRDefault="002F5444" w:rsidP="002F5444">
      <w:pPr>
        <w:pStyle w:val="Default"/>
        <w:rPr>
          <w:rFonts w:asciiTheme="minorHAnsi" w:hAnsiTheme="minorHAnsi"/>
          <w:sz w:val="20"/>
          <w:szCs w:val="20"/>
        </w:rPr>
      </w:pPr>
    </w:p>
    <w:p w14:paraId="2A0AE10E"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E68934D" w14:textId="77777777" w:rsidR="002F5444" w:rsidRPr="00C765F1" w:rsidRDefault="002F5444" w:rsidP="002F5444">
      <w:pPr>
        <w:pStyle w:val="Default"/>
        <w:jc w:val="center"/>
        <w:rPr>
          <w:rFonts w:asciiTheme="minorHAnsi" w:hAnsiTheme="minorHAnsi"/>
          <w:sz w:val="20"/>
          <w:szCs w:val="20"/>
        </w:rPr>
      </w:pPr>
    </w:p>
    <w:p w14:paraId="0CE7DA2D" w14:textId="77777777" w:rsidR="002F5444" w:rsidRPr="00C765F1" w:rsidRDefault="002F5444" w:rsidP="002F5444">
      <w:pPr>
        <w:pStyle w:val="Default"/>
        <w:jc w:val="center"/>
        <w:rPr>
          <w:rFonts w:asciiTheme="minorHAnsi" w:hAnsiTheme="minorHAnsi"/>
          <w:sz w:val="20"/>
          <w:szCs w:val="20"/>
        </w:rPr>
      </w:pPr>
    </w:p>
    <w:p w14:paraId="35A9A4B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482125C6" w14:textId="77777777" w:rsidR="002F5444" w:rsidRPr="00C765F1" w:rsidRDefault="002F5444" w:rsidP="002F5444">
      <w:pPr>
        <w:pStyle w:val="Default"/>
        <w:jc w:val="center"/>
        <w:rPr>
          <w:rFonts w:asciiTheme="minorHAnsi" w:hAnsiTheme="minorHAnsi"/>
          <w:sz w:val="20"/>
          <w:szCs w:val="20"/>
        </w:rPr>
      </w:pPr>
    </w:p>
    <w:p w14:paraId="3AB2EB3B" w14:textId="77777777" w:rsidR="002F5444" w:rsidRPr="00C765F1" w:rsidRDefault="002F5444" w:rsidP="002F5444">
      <w:pPr>
        <w:pStyle w:val="Default"/>
        <w:rPr>
          <w:rFonts w:asciiTheme="minorHAnsi" w:hAnsiTheme="minorHAnsi"/>
          <w:sz w:val="20"/>
          <w:szCs w:val="20"/>
        </w:rPr>
      </w:pPr>
    </w:p>
    <w:p w14:paraId="7CF70927" w14:textId="77777777" w:rsidR="002F5444" w:rsidRPr="00C765F1" w:rsidRDefault="002F5444" w:rsidP="002F5444">
      <w:pPr>
        <w:pStyle w:val="Default"/>
        <w:rPr>
          <w:rFonts w:asciiTheme="minorHAnsi" w:hAnsiTheme="minorHAnsi"/>
          <w:sz w:val="20"/>
          <w:szCs w:val="20"/>
        </w:rPr>
      </w:pPr>
    </w:p>
    <w:p w14:paraId="2C270B64" w14:textId="77777777" w:rsidR="002F5444" w:rsidRPr="00190C8C" w:rsidRDefault="002F5444" w:rsidP="002F5444">
      <w:pPr>
        <w:tabs>
          <w:tab w:val="left" w:pos="4253"/>
          <w:tab w:val="left" w:pos="8080"/>
        </w:tabs>
        <w:ind w:right="1"/>
        <w:jc w:val="center"/>
        <w:rPr>
          <w:rFonts w:ascii="Calibri" w:hAnsi="Calibri" w:cs="Arial"/>
          <w:b/>
          <w:bCs/>
          <w:lang w:val="es-MX"/>
        </w:rPr>
      </w:pPr>
    </w:p>
    <w:p w14:paraId="70ECB64B" w14:textId="77777777" w:rsidR="002F5444" w:rsidRDefault="002F5444" w:rsidP="002F5444">
      <w:pPr>
        <w:tabs>
          <w:tab w:val="left" w:pos="4253"/>
          <w:tab w:val="left" w:pos="8080"/>
        </w:tabs>
        <w:ind w:right="1"/>
        <w:jc w:val="center"/>
        <w:rPr>
          <w:rFonts w:ascii="Calibri" w:hAnsi="Calibri" w:cs="Arial"/>
          <w:b/>
          <w:bCs/>
        </w:rPr>
      </w:pPr>
    </w:p>
    <w:p w14:paraId="02269A4D" w14:textId="77777777" w:rsidR="001B0CF4" w:rsidRDefault="001B0CF4" w:rsidP="002F5444">
      <w:pPr>
        <w:tabs>
          <w:tab w:val="left" w:pos="4253"/>
          <w:tab w:val="left" w:pos="8080"/>
        </w:tabs>
        <w:ind w:right="1"/>
        <w:jc w:val="center"/>
        <w:rPr>
          <w:rFonts w:ascii="Calibri" w:hAnsi="Calibri" w:cs="Arial"/>
          <w:b/>
          <w:bCs/>
        </w:rPr>
      </w:pPr>
    </w:p>
    <w:p w14:paraId="441A5993"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41EB3FD5"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78FCA9A3" w14:textId="77777777" w:rsidR="002F5444" w:rsidRPr="001C3B83" w:rsidRDefault="002F5444" w:rsidP="002F5444">
      <w:pPr>
        <w:tabs>
          <w:tab w:val="left" w:pos="2835"/>
          <w:tab w:val="left" w:pos="5670"/>
          <w:tab w:val="left" w:pos="7655"/>
        </w:tabs>
        <w:ind w:right="-91"/>
        <w:rPr>
          <w:rFonts w:ascii="Calibri" w:hAnsi="Calibri"/>
        </w:rPr>
      </w:pPr>
    </w:p>
    <w:p w14:paraId="1004DB9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2567D4D8" w14:textId="77777777" w:rsidR="002F5444" w:rsidRPr="001C3B83" w:rsidRDefault="002F5444" w:rsidP="002F5444">
      <w:pPr>
        <w:tabs>
          <w:tab w:val="left" w:pos="2835"/>
          <w:tab w:val="left" w:pos="5670"/>
          <w:tab w:val="left" w:pos="7655"/>
        </w:tabs>
        <w:ind w:right="-91"/>
        <w:rPr>
          <w:rFonts w:ascii="Calibri" w:hAnsi="Calibri"/>
        </w:rPr>
      </w:pPr>
    </w:p>
    <w:p w14:paraId="1B5D186B" w14:textId="77777777" w:rsidR="002F5444" w:rsidRPr="001C3B83" w:rsidRDefault="002F5444" w:rsidP="002F5444">
      <w:pPr>
        <w:tabs>
          <w:tab w:val="left" w:pos="2835"/>
          <w:tab w:val="left" w:pos="5670"/>
          <w:tab w:val="left" w:pos="7655"/>
        </w:tabs>
        <w:ind w:right="-91"/>
        <w:rPr>
          <w:rFonts w:ascii="Calibri" w:hAnsi="Calibri"/>
        </w:rPr>
      </w:pPr>
    </w:p>
    <w:p w14:paraId="5D7E9251"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5BC01846" w14:textId="77777777" w:rsidR="002F5444" w:rsidRPr="002522C8" w:rsidRDefault="002F5444" w:rsidP="002F5444">
      <w:pPr>
        <w:tabs>
          <w:tab w:val="left" w:pos="2835"/>
          <w:tab w:val="left" w:pos="5670"/>
          <w:tab w:val="left" w:pos="7655"/>
        </w:tabs>
        <w:ind w:left="851" w:right="-91"/>
        <w:rPr>
          <w:rFonts w:ascii="Calibri" w:hAnsi="Calibri"/>
        </w:rPr>
      </w:pPr>
    </w:p>
    <w:p w14:paraId="728AA436" w14:textId="77777777" w:rsidR="00300BBC" w:rsidRPr="00EB0F15" w:rsidRDefault="00300BBC" w:rsidP="00300BBC">
      <w:pPr>
        <w:pStyle w:val="Prrafodelista"/>
        <w:numPr>
          <w:ilvl w:val="0"/>
          <w:numId w:val="37"/>
        </w:numPr>
        <w:rPr>
          <w:rFonts w:ascii="Arial" w:hAnsi="Arial" w:cs="Arial"/>
          <w:b/>
        </w:rPr>
      </w:pPr>
      <w:r w:rsidRPr="00EB0F15">
        <w:rPr>
          <w:rFonts w:ascii="Arial" w:hAnsi="Arial" w:cs="Arial"/>
          <w:b/>
          <w:i/>
        </w:rPr>
        <w:t>Dudas Administrativas</w:t>
      </w:r>
      <w:r w:rsidRPr="00EB0F15">
        <w:rPr>
          <w:rFonts w:ascii="Arial" w:hAnsi="Arial" w:cs="Arial"/>
          <w:b/>
        </w:rPr>
        <w:t>:</w:t>
      </w:r>
    </w:p>
    <w:p w14:paraId="4BCAB0EA" w14:textId="77777777" w:rsidR="00300BBC" w:rsidRPr="00EB0F15" w:rsidRDefault="00300BBC" w:rsidP="00300BBC">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300BBC" w:rsidRPr="00EB0F15" w14:paraId="3AB1DB6D" w14:textId="77777777" w:rsidTr="000B4D7D">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9F1E03E" w14:textId="77777777" w:rsidR="00300BBC" w:rsidRPr="00EB0F15" w:rsidRDefault="00300BBC" w:rsidP="000B4D7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47F32" w14:textId="77777777" w:rsidR="00300BBC" w:rsidRPr="00EB0F15" w:rsidRDefault="00300BBC" w:rsidP="000B4D7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6C005E61" w14:textId="77777777" w:rsidR="00300BBC" w:rsidRPr="00EB0F15" w:rsidRDefault="00300BBC" w:rsidP="000B4D7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19870" w14:textId="77777777" w:rsidR="00300BBC" w:rsidRPr="00EB0F15" w:rsidRDefault="00300BBC" w:rsidP="000B4D7D">
            <w:pPr>
              <w:jc w:val="center"/>
              <w:rPr>
                <w:rFonts w:ascii="Arial" w:hAnsi="Arial" w:cs="Arial"/>
                <w:b/>
                <w:color w:val="000000"/>
                <w:sz w:val="18"/>
                <w:szCs w:val="18"/>
              </w:rPr>
            </w:pPr>
            <w:r w:rsidRPr="00EB0F15">
              <w:rPr>
                <w:rFonts w:ascii="Arial" w:hAnsi="Arial" w:cs="Arial"/>
                <w:b/>
                <w:color w:val="000000"/>
                <w:sz w:val="18"/>
                <w:szCs w:val="18"/>
              </w:rPr>
              <w:t>Pregunta</w:t>
            </w:r>
          </w:p>
        </w:tc>
      </w:tr>
      <w:tr w:rsidR="00300BBC" w:rsidRPr="00EB0F15" w14:paraId="040B8ADE" w14:textId="77777777" w:rsidTr="000B4D7D">
        <w:trPr>
          <w:trHeight w:val="300"/>
          <w:jc w:val="center"/>
        </w:trPr>
        <w:tc>
          <w:tcPr>
            <w:tcW w:w="921" w:type="dxa"/>
            <w:tcBorders>
              <w:top w:val="nil"/>
              <w:left w:val="single" w:sz="4" w:space="0" w:color="auto"/>
              <w:bottom w:val="single" w:sz="4" w:space="0" w:color="auto"/>
              <w:right w:val="single" w:sz="4" w:space="0" w:color="auto"/>
            </w:tcBorders>
            <w:vAlign w:val="bottom"/>
          </w:tcPr>
          <w:p w14:paraId="543BBD29"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2D4C290"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738BAAD"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65E2058"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r>
      <w:tr w:rsidR="00300BBC" w:rsidRPr="00EB0F15" w14:paraId="59971D27" w14:textId="77777777" w:rsidTr="000B4D7D">
        <w:trPr>
          <w:trHeight w:val="300"/>
          <w:jc w:val="center"/>
        </w:trPr>
        <w:tc>
          <w:tcPr>
            <w:tcW w:w="921" w:type="dxa"/>
            <w:tcBorders>
              <w:top w:val="nil"/>
              <w:left w:val="single" w:sz="4" w:space="0" w:color="auto"/>
              <w:bottom w:val="single" w:sz="4" w:space="0" w:color="auto"/>
              <w:right w:val="single" w:sz="4" w:space="0" w:color="auto"/>
            </w:tcBorders>
            <w:vAlign w:val="bottom"/>
          </w:tcPr>
          <w:p w14:paraId="49DB1148"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432DE8E"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E90E0E6"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710C65F"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r>
      <w:tr w:rsidR="00300BBC" w:rsidRPr="00EB0F15" w14:paraId="2E034519" w14:textId="77777777" w:rsidTr="000B4D7D">
        <w:trPr>
          <w:trHeight w:val="300"/>
          <w:jc w:val="center"/>
        </w:trPr>
        <w:tc>
          <w:tcPr>
            <w:tcW w:w="921" w:type="dxa"/>
            <w:tcBorders>
              <w:top w:val="nil"/>
              <w:left w:val="single" w:sz="4" w:space="0" w:color="auto"/>
              <w:bottom w:val="single" w:sz="4" w:space="0" w:color="auto"/>
              <w:right w:val="single" w:sz="4" w:space="0" w:color="auto"/>
            </w:tcBorders>
            <w:vAlign w:val="bottom"/>
          </w:tcPr>
          <w:p w14:paraId="154637B7"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1D41317"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FED2840"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82E29B8"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r>
      <w:tr w:rsidR="00300BBC" w:rsidRPr="00EB0F15" w14:paraId="57412FBC" w14:textId="77777777" w:rsidTr="000B4D7D">
        <w:trPr>
          <w:trHeight w:val="300"/>
          <w:jc w:val="center"/>
        </w:trPr>
        <w:tc>
          <w:tcPr>
            <w:tcW w:w="921" w:type="dxa"/>
            <w:tcBorders>
              <w:top w:val="nil"/>
              <w:left w:val="single" w:sz="4" w:space="0" w:color="auto"/>
              <w:bottom w:val="single" w:sz="4" w:space="0" w:color="auto"/>
              <w:right w:val="single" w:sz="4" w:space="0" w:color="auto"/>
            </w:tcBorders>
            <w:vAlign w:val="bottom"/>
          </w:tcPr>
          <w:p w14:paraId="4E7E8DF9"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81964A5"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136E9F4"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2BA1194"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r>
      <w:tr w:rsidR="00300BBC" w:rsidRPr="00EB0F15" w14:paraId="41BE7F95" w14:textId="77777777" w:rsidTr="000B4D7D">
        <w:trPr>
          <w:trHeight w:val="300"/>
          <w:jc w:val="center"/>
        </w:trPr>
        <w:tc>
          <w:tcPr>
            <w:tcW w:w="921" w:type="dxa"/>
            <w:tcBorders>
              <w:top w:val="nil"/>
              <w:left w:val="single" w:sz="4" w:space="0" w:color="auto"/>
              <w:bottom w:val="single" w:sz="4" w:space="0" w:color="auto"/>
              <w:right w:val="single" w:sz="4" w:space="0" w:color="auto"/>
            </w:tcBorders>
            <w:vAlign w:val="bottom"/>
          </w:tcPr>
          <w:p w14:paraId="7AD11862"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2A166AE"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4ECFD73"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2C3EF41"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r>
      <w:tr w:rsidR="00300BBC" w:rsidRPr="00EB0F15" w14:paraId="204F6604" w14:textId="77777777" w:rsidTr="000B4D7D">
        <w:trPr>
          <w:trHeight w:val="300"/>
          <w:jc w:val="center"/>
        </w:trPr>
        <w:tc>
          <w:tcPr>
            <w:tcW w:w="921" w:type="dxa"/>
            <w:tcBorders>
              <w:top w:val="nil"/>
              <w:left w:val="single" w:sz="4" w:space="0" w:color="auto"/>
              <w:bottom w:val="single" w:sz="4" w:space="0" w:color="auto"/>
              <w:right w:val="single" w:sz="4" w:space="0" w:color="auto"/>
            </w:tcBorders>
            <w:vAlign w:val="bottom"/>
          </w:tcPr>
          <w:p w14:paraId="44315158"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30A6B1F"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1BC490C"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F4B2176"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r>
    </w:tbl>
    <w:p w14:paraId="21095922" w14:textId="77777777" w:rsidR="00300BBC" w:rsidRPr="00EB0F15" w:rsidRDefault="00300BBC" w:rsidP="00300BBC">
      <w:pPr>
        <w:rPr>
          <w:rFonts w:ascii="Arial" w:hAnsi="Arial" w:cs="Arial"/>
        </w:rPr>
      </w:pPr>
    </w:p>
    <w:p w14:paraId="7EAD313C" w14:textId="77777777" w:rsidR="00300BBC" w:rsidRPr="00EB0F15" w:rsidRDefault="00300BBC" w:rsidP="00300BBC">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5546BA5D" w14:textId="77777777" w:rsidR="00300BBC" w:rsidRPr="00EB0F15" w:rsidRDefault="00300BBC" w:rsidP="00300BBC">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300BBC" w:rsidRPr="00EB0F15" w14:paraId="04ECB626" w14:textId="77777777" w:rsidTr="000B4D7D">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15686D76" w14:textId="77777777" w:rsidR="00300BBC" w:rsidRPr="00EB0F15" w:rsidRDefault="00300BBC" w:rsidP="000B4D7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BFC04" w14:textId="77777777" w:rsidR="00300BBC" w:rsidRPr="00EB0F15" w:rsidRDefault="00300BBC" w:rsidP="000B4D7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2400F7A" w14:textId="77777777" w:rsidR="00300BBC" w:rsidRPr="00EB0F15" w:rsidRDefault="00300BBC" w:rsidP="000B4D7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E95FB" w14:textId="77777777" w:rsidR="00300BBC" w:rsidRPr="00EB0F15" w:rsidRDefault="00300BBC" w:rsidP="000B4D7D">
            <w:pPr>
              <w:jc w:val="center"/>
              <w:rPr>
                <w:rFonts w:ascii="Arial" w:hAnsi="Arial" w:cs="Arial"/>
                <w:b/>
                <w:color w:val="000000"/>
                <w:sz w:val="18"/>
                <w:szCs w:val="18"/>
              </w:rPr>
            </w:pPr>
            <w:r w:rsidRPr="00EB0F15">
              <w:rPr>
                <w:rFonts w:ascii="Arial" w:hAnsi="Arial" w:cs="Arial"/>
                <w:b/>
                <w:color w:val="000000"/>
                <w:sz w:val="18"/>
                <w:szCs w:val="18"/>
              </w:rPr>
              <w:t>Pregunta</w:t>
            </w:r>
          </w:p>
        </w:tc>
      </w:tr>
      <w:tr w:rsidR="00300BBC" w:rsidRPr="00EB0F15" w14:paraId="36B22AF3" w14:textId="77777777" w:rsidTr="000B4D7D">
        <w:trPr>
          <w:trHeight w:val="300"/>
          <w:jc w:val="center"/>
        </w:trPr>
        <w:tc>
          <w:tcPr>
            <w:tcW w:w="921" w:type="dxa"/>
            <w:tcBorders>
              <w:top w:val="nil"/>
              <w:left w:val="single" w:sz="4" w:space="0" w:color="auto"/>
              <w:bottom w:val="single" w:sz="4" w:space="0" w:color="auto"/>
              <w:right w:val="single" w:sz="4" w:space="0" w:color="auto"/>
            </w:tcBorders>
            <w:vAlign w:val="bottom"/>
          </w:tcPr>
          <w:p w14:paraId="08147BDE"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4E09FA2"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58D53C"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2F907EF"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r>
      <w:tr w:rsidR="00300BBC" w:rsidRPr="00EB0F15" w14:paraId="6EB9EFB2" w14:textId="77777777" w:rsidTr="000B4D7D">
        <w:trPr>
          <w:trHeight w:val="300"/>
          <w:jc w:val="center"/>
        </w:trPr>
        <w:tc>
          <w:tcPr>
            <w:tcW w:w="921" w:type="dxa"/>
            <w:tcBorders>
              <w:top w:val="nil"/>
              <w:left w:val="single" w:sz="4" w:space="0" w:color="auto"/>
              <w:bottom w:val="single" w:sz="4" w:space="0" w:color="auto"/>
              <w:right w:val="single" w:sz="4" w:space="0" w:color="auto"/>
            </w:tcBorders>
            <w:vAlign w:val="bottom"/>
          </w:tcPr>
          <w:p w14:paraId="6C267EEC"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BE00AFD"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D124B12" w14:textId="77777777" w:rsidR="00300BBC" w:rsidRPr="00EB0F15" w:rsidRDefault="00300BBC" w:rsidP="000B4D7D">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1D6F676"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r>
      <w:tr w:rsidR="00300BBC" w:rsidRPr="00EB0F15" w14:paraId="0DB7DDCB" w14:textId="77777777" w:rsidTr="000B4D7D">
        <w:trPr>
          <w:trHeight w:val="300"/>
          <w:jc w:val="center"/>
        </w:trPr>
        <w:tc>
          <w:tcPr>
            <w:tcW w:w="921" w:type="dxa"/>
            <w:tcBorders>
              <w:top w:val="nil"/>
              <w:left w:val="single" w:sz="4" w:space="0" w:color="auto"/>
              <w:bottom w:val="single" w:sz="4" w:space="0" w:color="auto"/>
              <w:right w:val="single" w:sz="4" w:space="0" w:color="auto"/>
            </w:tcBorders>
            <w:vAlign w:val="bottom"/>
          </w:tcPr>
          <w:p w14:paraId="6E2D6FE7"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02AF504"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067D48"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3012365"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r>
      <w:tr w:rsidR="00300BBC" w:rsidRPr="00EB0F15" w14:paraId="0EA14884" w14:textId="77777777" w:rsidTr="000B4D7D">
        <w:trPr>
          <w:trHeight w:val="300"/>
          <w:jc w:val="center"/>
        </w:trPr>
        <w:tc>
          <w:tcPr>
            <w:tcW w:w="921" w:type="dxa"/>
            <w:tcBorders>
              <w:top w:val="nil"/>
              <w:left w:val="single" w:sz="4" w:space="0" w:color="auto"/>
              <w:bottom w:val="single" w:sz="4" w:space="0" w:color="auto"/>
              <w:right w:val="single" w:sz="4" w:space="0" w:color="auto"/>
            </w:tcBorders>
            <w:vAlign w:val="bottom"/>
          </w:tcPr>
          <w:p w14:paraId="61C47136"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83814DC"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A851982"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F30650B"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r>
      <w:tr w:rsidR="00300BBC" w:rsidRPr="00EB0F15" w14:paraId="2E21E98F" w14:textId="77777777" w:rsidTr="000B4D7D">
        <w:trPr>
          <w:trHeight w:val="300"/>
          <w:jc w:val="center"/>
        </w:trPr>
        <w:tc>
          <w:tcPr>
            <w:tcW w:w="921" w:type="dxa"/>
            <w:tcBorders>
              <w:top w:val="nil"/>
              <w:left w:val="single" w:sz="4" w:space="0" w:color="auto"/>
              <w:bottom w:val="single" w:sz="4" w:space="0" w:color="auto"/>
              <w:right w:val="single" w:sz="4" w:space="0" w:color="auto"/>
            </w:tcBorders>
            <w:vAlign w:val="bottom"/>
          </w:tcPr>
          <w:p w14:paraId="5C67AA8C"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006985A"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0F5FDA"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0DD2003"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r>
      <w:tr w:rsidR="00300BBC" w:rsidRPr="00EB0F15" w14:paraId="3A8D528D" w14:textId="77777777" w:rsidTr="000B4D7D">
        <w:trPr>
          <w:trHeight w:val="300"/>
          <w:jc w:val="center"/>
        </w:trPr>
        <w:tc>
          <w:tcPr>
            <w:tcW w:w="921" w:type="dxa"/>
            <w:tcBorders>
              <w:top w:val="nil"/>
              <w:left w:val="single" w:sz="4" w:space="0" w:color="auto"/>
              <w:bottom w:val="single" w:sz="4" w:space="0" w:color="auto"/>
              <w:right w:val="single" w:sz="4" w:space="0" w:color="auto"/>
            </w:tcBorders>
            <w:vAlign w:val="bottom"/>
          </w:tcPr>
          <w:p w14:paraId="6609DDF3"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394ACAA"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9B0B320"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AD4A366" w14:textId="77777777" w:rsidR="00300BBC" w:rsidRPr="00EB0F15" w:rsidRDefault="00300BBC" w:rsidP="000B4D7D">
            <w:pPr>
              <w:rPr>
                <w:rFonts w:ascii="Arial" w:hAnsi="Arial" w:cs="Arial"/>
                <w:color w:val="000000"/>
                <w:sz w:val="18"/>
                <w:szCs w:val="18"/>
              </w:rPr>
            </w:pPr>
            <w:r w:rsidRPr="00EB0F15">
              <w:rPr>
                <w:rFonts w:ascii="Arial" w:hAnsi="Arial" w:cs="Arial"/>
                <w:color w:val="000000"/>
                <w:sz w:val="18"/>
                <w:szCs w:val="18"/>
              </w:rPr>
              <w:t> </w:t>
            </w:r>
          </w:p>
        </w:tc>
      </w:tr>
    </w:tbl>
    <w:p w14:paraId="79FB0130" w14:textId="77777777" w:rsidR="002F5444" w:rsidRPr="002522C8" w:rsidRDefault="002F5444" w:rsidP="002F5444">
      <w:pPr>
        <w:tabs>
          <w:tab w:val="left" w:pos="2835"/>
          <w:tab w:val="left" w:pos="5670"/>
          <w:tab w:val="left" w:pos="7655"/>
        </w:tabs>
        <w:ind w:left="851" w:right="-91"/>
        <w:jc w:val="center"/>
        <w:rPr>
          <w:rFonts w:ascii="Calibri" w:hAnsi="Calibri"/>
        </w:rPr>
      </w:pPr>
    </w:p>
    <w:p w14:paraId="2D6993E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465B324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33A473DC" w14:textId="77777777" w:rsidR="002F5444" w:rsidRPr="002522C8" w:rsidRDefault="002F5444" w:rsidP="002F5444">
      <w:pPr>
        <w:tabs>
          <w:tab w:val="left" w:pos="2835"/>
          <w:tab w:val="left" w:pos="5670"/>
          <w:tab w:val="left" w:pos="7655"/>
        </w:tabs>
        <w:ind w:left="851" w:right="-91"/>
        <w:rPr>
          <w:rFonts w:ascii="Calibri" w:hAnsi="Calibri"/>
        </w:rPr>
      </w:pPr>
    </w:p>
    <w:p w14:paraId="46FD7CE3" w14:textId="77777777" w:rsidR="002F5444" w:rsidRPr="002522C8" w:rsidRDefault="002F5444" w:rsidP="002F5444">
      <w:pPr>
        <w:tabs>
          <w:tab w:val="left" w:pos="2835"/>
          <w:tab w:val="left" w:pos="5670"/>
          <w:tab w:val="left" w:pos="7655"/>
        </w:tabs>
        <w:ind w:right="-91"/>
        <w:rPr>
          <w:rFonts w:ascii="Calibri" w:hAnsi="Calibri"/>
        </w:rPr>
      </w:pPr>
    </w:p>
    <w:p w14:paraId="05ACF2A0" w14:textId="77777777" w:rsidR="002F5444" w:rsidRPr="002522C8" w:rsidRDefault="002F5444" w:rsidP="002F5444">
      <w:pPr>
        <w:tabs>
          <w:tab w:val="left" w:pos="2835"/>
          <w:tab w:val="left" w:pos="5670"/>
          <w:tab w:val="left" w:pos="7655"/>
        </w:tabs>
        <w:ind w:right="-91"/>
        <w:rPr>
          <w:rFonts w:ascii="Calibri" w:hAnsi="Calibri"/>
        </w:rPr>
      </w:pPr>
    </w:p>
    <w:p w14:paraId="56E495A7" w14:textId="77777777" w:rsidR="002F5444" w:rsidRPr="002522C8" w:rsidRDefault="002F5444" w:rsidP="002F5444">
      <w:pPr>
        <w:tabs>
          <w:tab w:val="left" w:pos="2835"/>
          <w:tab w:val="left" w:pos="5670"/>
          <w:tab w:val="left" w:pos="7655"/>
        </w:tabs>
        <w:ind w:right="-91"/>
        <w:rPr>
          <w:rFonts w:ascii="Calibri" w:hAnsi="Calibri"/>
        </w:rPr>
      </w:pPr>
    </w:p>
    <w:p w14:paraId="1A4E03FB"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3DFB85A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5425C55" w14:textId="77777777" w:rsidR="002F5444" w:rsidRPr="00BA09CD" w:rsidRDefault="002F5444" w:rsidP="002F5444">
      <w:pPr>
        <w:autoSpaceDE w:val="0"/>
        <w:autoSpaceDN w:val="0"/>
        <w:adjustRightInd w:val="0"/>
        <w:jc w:val="right"/>
        <w:rPr>
          <w:rFonts w:asciiTheme="minorHAnsi" w:hAnsiTheme="minorHAnsi" w:cstheme="minorHAnsi"/>
          <w:b/>
        </w:rPr>
      </w:pPr>
    </w:p>
    <w:p w14:paraId="0DDD29D5" w14:textId="77777777" w:rsidR="002F5444" w:rsidRDefault="002F5444" w:rsidP="002F5444">
      <w:pPr>
        <w:autoSpaceDE w:val="0"/>
        <w:autoSpaceDN w:val="0"/>
        <w:adjustRightInd w:val="0"/>
        <w:jc w:val="right"/>
        <w:rPr>
          <w:rFonts w:asciiTheme="minorHAnsi" w:hAnsiTheme="minorHAnsi" w:cstheme="minorHAnsi"/>
          <w:b/>
          <w:lang w:val="es-MX"/>
        </w:rPr>
      </w:pPr>
    </w:p>
    <w:p w14:paraId="789A9B14" w14:textId="77777777" w:rsidR="00192B2D" w:rsidRDefault="00192B2D" w:rsidP="002F5444">
      <w:pPr>
        <w:autoSpaceDE w:val="0"/>
        <w:autoSpaceDN w:val="0"/>
        <w:adjustRightInd w:val="0"/>
        <w:jc w:val="right"/>
        <w:rPr>
          <w:rFonts w:asciiTheme="minorHAnsi" w:hAnsiTheme="minorHAnsi" w:cstheme="minorHAnsi"/>
          <w:b/>
          <w:lang w:val="es-MX"/>
        </w:rPr>
      </w:pPr>
    </w:p>
    <w:p w14:paraId="5E3C5223" w14:textId="77777777" w:rsidR="00860D24" w:rsidRDefault="00860D24" w:rsidP="002F5444">
      <w:pPr>
        <w:autoSpaceDE w:val="0"/>
        <w:autoSpaceDN w:val="0"/>
        <w:adjustRightInd w:val="0"/>
        <w:jc w:val="right"/>
        <w:rPr>
          <w:rFonts w:asciiTheme="minorHAnsi" w:hAnsiTheme="minorHAnsi" w:cstheme="minorHAnsi"/>
          <w:b/>
          <w:lang w:val="es-MX"/>
        </w:rPr>
      </w:pPr>
    </w:p>
    <w:p w14:paraId="62EBDFBF"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15</w:t>
      </w:r>
    </w:p>
    <w:p w14:paraId="0DF38884"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52C8F988" w14:textId="77777777" w:rsidR="00860D24" w:rsidRPr="00B45B79" w:rsidRDefault="00860D24" w:rsidP="00860D24">
      <w:pPr>
        <w:pStyle w:val="Default"/>
        <w:jc w:val="center"/>
        <w:rPr>
          <w:b/>
          <w:bCs/>
          <w:sz w:val="20"/>
          <w:szCs w:val="20"/>
        </w:rPr>
      </w:pPr>
    </w:p>
    <w:p w14:paraId="0319BE7C" w14:textId="77777777" w:rsidR="00860D24" w:rsidRPr="00B45B79" w:rsidRDefault="00860D24" w:rsidP="00860D24">
      <w:pPr>
        <w:pStyle w:val="Default"/>
        <w:jc w:val="center"/>
        <w:rPr>
          <w:rFonts w:asciiTheme="minorHAnsi" w:hAnsiTheme="minorHAnsi"/>
          <w:sz w:val="20"/>
          <w:szCs w:val="20"/>
        </w:rPr>
      </w:pPr>
    </w:p>
    <w:p w14:paraId="0DAD59FD"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4E620891" w14:textId="31565CDB"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9A6B5A">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235A2E">
        <w:rPr>
          <w:rFonts w:asciiTheme="minorHAnsi" w:hAnsiTheme="minorHAnsi"/>
          <w:sz w:val="18"/>
          <w:szCs w:val="16"/>
        </w:rPr>
        <w:t>I51</w:t>
      </w:r>
      <w:r w:rsidR="004709FA">
        <w:rPr>
          <w:rFonts w:asciiTheme="minorHAnsi" w:hAnsiTheme="minorHAnsi"/>
          <w:sz w:val="18"/>
          <w:szCs w:val="16"/>
        </w:rPr>
        <w:t>-2019</w:t>
      </w:r>
    </w:p>
    <w:p w14:paraId="21EF825D" w14:textId="77777777" w:rsidR="00860D24" w:rsidRPr="00860D24" w:rsidRDefault="00860D24" w:rsidP="00860D24">
      <w:pPr>
        <w:pStyle w:val="Default"/>
        <w:rPr>
          <w:rFonts w:asciiTheme="minorHAnsi" w:hAnsiTheme="minorHAnsi"/>
          <w:sz w:val="18"/>
          <w:szCs w:val="16"/>
        </w:rPr>
      </w:pPr>
    </w:p>
    <w:p w14:paraId="7C68DB89"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5DBB07FC" w14:textId="77777777" w:rsidR="00860D24" w:rsidRPr="00860D24" w:rsidRDefault="00860D24" w:rsidP="00860D24">
      <w:pPr>
        <w:pStyle w:val="Default"/>
        <w:rPr>
          <w:rFonts w:asciiTheme="minorHAnsi" w:hAnsiTheme="minorHAnsi"/>
          <w:sz w:val="18"/>
          <w:szCs w:val="16"/>
        </w:rPr>
      </w:pPr>
    </w:p>
    <w:p w14:paraId="6B2E3A11" w14:textId="77777777" w:rsidR="00860D24" w:rsidRPr="00860D24" w:rsidRDefault="00860D24" w:rsidP="00860D24">
      <w:pPr>
        <w:pStyle w:val="Default"/>
        <w:rPr>
          <w:rFonts w:asciiTheme="minorHAnsi" w:hAnsiTheme="minorHAnsi"/>
          <w:sz w:val="18"/>
          <w:szCs w:val="16"/>
        </w:rPr>
      </w:pPr>
    </w:p>
    <w:p w14:paraId="6776911D"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4AA9F7F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759A0D2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31F67B63" w14:textId="77777777" w:rsidR="00860D24" w:rsidRPr="00860D24" w:rsidRDefault="00860D24" w:rsidP="00860D24">
      <w:pPr>
        <w:pStyle w:val="Default"/>
        <w:rPr>
          <w:rFonts w:asciiTheme="minorHAnsi" w:hAnsiTheme="minorHAnsi"/>
          <w:sz w:val="18"/>
          <w:szCs w:val="16"/>
        </w:rPr>
      </w:pPr>
    </w:p>
    <w:p w14:paraId="57E85B0E" w14:textId="61881B7D"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235A2E">
        <w:rPr>
          <w:rFonts w:asciiTheme="minorHAnsi" w:hAnsiTheme="minorHAnsi"/>
          <w:sz w:val="18"/>
          <w:szCs w:val="16"/>
        </w:rPr>
        <w:t>I51</w:t>
      </w:r>
      <w:r w:rsidR="004709FA">
        <w:rPr>
          <w:rFonts w:asciiTheme="minorHAnsi" w:hAnsiTheme="minorHAnsi"/>
          <w:sz w:val="18"/>
          <w:szCs w:val="16"/>
        </w:rPr>
        <w:t>-2019</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14:paraId="07FA1CFA" w14:textId="77777777" w:rsidR="00860D24" w:rsidRPr="00860D24" w:rsidRDefault="00860D24" w:rsidP="00860D24">
      <w:pPr>
        <w:pStyle w:val="Default"/>
        <w:jc w:val="both"/>
        <w:rPr>
          <w:rFonts w:asciiTheme="minorHAnsi" w:hAnsiTheme="minorHAnsi"/>
          <w:sz w:val="18"/>
          <w:szCs w:val="16"/>
        </w:rPr>
      </w:pPr>
    </w:p>
    <w:p w14:paraId="2136641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3EAA5B7C" w14:textId="77777777" w:rsidR="00860D24" w:rsidRPr="00860D24" w:rsidRDefault="00860D24" w:rsidP="00860D24">
      <w:pPr>
        <w:pStyle w:val="Default"/>
        <w:rPr>
          <w:rFonts w:asciiTheme="minorHAnsi" w:hAnsiTheme="minorHAnsi"/>
          <w:sz w:val="18"/>
          <w:szCs w:val="16"/>
        </w:rPr>
      </w:pPr>
    </w:p>
    <w:p w14:paraId="2884866E"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36D3E50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5F064"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422A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1C03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320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494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1AA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62E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73419A9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3F0AC5A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048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36A4"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0C0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ED88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4D22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4E0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3CCA"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3B72D2B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1B4E0F62" w14:textId="77777777" w:rsidR="00860D24" w:rsidRPr="00860D24" w:rsidRDefault="00860D24" w:rsidP="00860D24">
      <w:pPr>
        <w:pStyle w:val="Default"/>
        <w:rPr>
          <w:rFonts w:asciiTheme="minorHAnsi" w:hAnsiTheme="minorHAnsi"/>
          <w:sz w:val="18"/>
          <w:szCs w:val="16"/>
        </w:rPr>
      </w:pPr>
    </w:p>
    <w:p w14:paraId="1CB0E969" w14:textId="77777777" w:rsidR="00860D24" w:rsidRPr="00860D24" w:rsidRDefault="00860D24" w:rsidP="00860D24">
      <w:pPr>
        <w:pStyle w:val="Default"/>
        <w:rPr>
          <w:rFonts w:asciiTheme="minorHAnsi" w:hAnsiTheme="minorHAnsi"/>
          <w:sz w:val="18"/>
          <w:szCs w:val="16"/>
        </w:rPr>
      </w:pPr>
    </w:p>
    <w:p w14:paraId="49F72D92"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2A9C1E5F" w14:textId="77777777" w:rsidR="00860D24" w:rsidRPr="00860D24" w:rsidRDefault="00860D24" w:rsidP="00860D24">
      <w:pPr>
        <w:pStyle w:val="Default"/>
        <w:jc w:val="both"/>
        <w:rPr>
          <w:rFonts w:asciiTheme="minorHAnsi" w:hAnsiTheme="minorHAnsi"/>
          <w:sz w:val="18"/>
          <w:szCs w:val="16"/>
        </w:rPr>
      </w:pPr>
    </w:p>
    <w:p w14:paraId="4245DE4E" w14:textId="77777777" w:rsidR="00860D24" w:rsidRPr="00860D24" w:rsidRDefault="00860D24" w:rsidP="00860D24">
      <w:pPr>
        <w:pStyle w:val="Default"/>
        <w:rPr>
          <w:rFonts w:asciiTheme="minorHAnsi" w:hAnsiTheme="minorHAnsi"/>
          <w:sz w:val="18"/>
          <w:szCs w:val="16"/>
        </w:rPr>
      </w:pPr>
    </w:p>
    <w:p w14:paraId="0D6E2E3B" w14:textId="77777777" w:rsidR="00860D24" w:rsidRPr="00860D24" w:rsidRDefault="00860D24" w:rsidP="00860D24">
      <w:pPr>
        <w:pStyle w:val="Default"/>
        <w:rPr>
          <w:rFonts w:asciiTheme="minorHAnsi" w:hAnsiTheme="minorHAnsi"/>
          <w:sz w:val="18"/>
          <w:szCs w:val="16"/>
        </w:rPr>
      </w:pPr>
    </w:p>
    <w:p w14:paraId="56F04362"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5A55D80C" w14:textId="77777777" w:rsidR="00860D24" w:rsidRPr="00860D24" w:rsidRDefault="00860D24" w:rsidP="00860D24">
      <w:pPr>
        <w:pStyle w:val="Default"/>
        <w:rPr>
          <w:rFonts w:asciiTheme="minorHAnsi" w:hAnsiTheme="minorHAnsi"/>
          <w:sz w:val="18"/>
          <w:szCs w:val="16"/>
        </w:rPr>
      </w:pPr>
    </w:p>
    <w:p w14:paraId="2A4E2F35"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232B1FC" w14:textId="77777777" w:rsidTr="00D15EBE">
        <w:trPr>
          <w:trHeight w:val="229"/>
        </w:trPr>
        <w:tc>
          <w:tcPr>
            <w:tcW w:w="5070" w:type="dxa"/>
          </w:tcPr>
          <w:p w14:paraId="1475DED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08F2CF1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FFC89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0C07419"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3DE2CE4A" w14:textId="77777777" w:rsidR="00860D24" w:rsidRPr="00860D24" w:rsidRDefault="00860D24" w:rsidP="00860D24">
      <w:pPr>
        <w:pStyle w:val="Default"/>
        <w:rPr>
          <w:rFonts w:asciiTheme="minorHAnsi" w:hAnsiTheme="minorHAnsi"/>
          <w:sz w:val="18"/>
          <w:szCs w:val="16"/>
        </w:rPr>
      </w:pPr>
    </w:p>
    <w:p w14:paraId="4110BA22" w14:textId="77777777" w:rsidR="00860D24" w:rsidRPr="00860D24" w:rsidRDefault="00860D24" w:rsidP="00860D24">
      <w:pPr>
        <w:pStyle w:val="Default"/>
        <w:rPr>
          <w:rFonts w:asciiTheme="minorHAnsi" w:hAnsiTheme="minorHAnsi"/>
          <w:sz w:val="18"/>
          <w:szCs w:val="16"/>
        </w:rPr>
      </w:pPr>
    </w:p>
    <w:p w14:paraId="39C18E9B" w14:textId="77777777" w:rsidR="00860D24" w:rsidRPr="00860D24" w:rsidRDefault="00860D24" w:rsidP="00860D24">
      <w:pPr>
        <w:pStyle w:val="Default"/>
        <w:rPr>
          <w:rFonts w:asciiTheme="minorHAnsi" w:hAnsiTheme="minorHAnsi"/>
          <w:sz w:val="18"/>
          <w:szCs w:val="16"/>
        </w:rPr>
      </w:pPr>
    </w:p>
    <w:p w14:paraId="5188AB7F" w14:textId="77777777" w:rsidR="00860D24" w:rsidRDefault="00860D24" w:rsidP="00860D24">
      <w:pPr>
        <w:pStyle w:val="Default"/>
        <w:rPr>
          <w:rFonts w:asciiTheme="minorHAnsi" w:hAnsiTheme="minorHAnsi"/>
          <w:sz w:val="18"/>
          <w:szCs w:val="16"/>
        </w:rPr>
      </w:pPr>
    </w:p>
    <w:p w14:paraId="5AA4C489" w14:textId="77777777" w:rsidR="00300BBC" w:rsidRDefault="00300BBC" w:rsidP="00860D24">
      <w:pPr>
        <w:pStyle w:val="Default"/>
        <w:rPr>
          <w:rFonts w:asciiTheme="minorHAnsi" w:hAnsiTheme="minorHAnsi"/>
          <w:sz w:val="18"/>
          <w:szCs w:val="16"/>
        </w:rPr>
      </w:pPr>
    </w:p>
    <w:p w14:paraId="7E14A963" w14:textId="77777777" w:rsidR="00300BBC" w:rsidRDefault="00300BBC" w:rsidP="00860D24">
      <w:pPr>
        <w:pStyle w:val="Default"/>
        <w:rPr>
          <w:rFonts w:asciiTheme="minorHAnsi" w:hAnsiTheme="minorHAnsi"/>
          <w:sz w:val="18"/>
          <w:szCs w:val="16"/>
        </w:rPr>
      </w:pPr>
    </w:p>
    <w:p w14:paraId="79B33133" w14:textId="77777777" w:rsidR="00300BBC" w:rsidRPr="00860D24" w:rsidRDefault="00300BBC" w:rsidP="00860D24">
      <w:pPr>
        <w:pStyle w:val="Default"/>
        <w:rPr>
          <w:rFonts w:asciiTheme="minorHAnsi" w:hAnsiTheme="minorHAnsi"/>
          <w:sz w:val="18"/>
          <w:szCs w:val="16"/>
        </w:rPr>
      </w:pPr>
    </w:p>
    <w:p w14:paraId="03280327" w14:textId="77777777" w:rsidR="00860D24" w:rsidRPr="00860D24" w:rsidRDefault="00860D24" w:rsidP="00860D24">
      <w:pPr>
        <w:pStyle w:val="Default"/>
        <w:rPr>
          <w:rFonts w:asciiTheme="minorHAnsi" w:hAnsiTheme="minorHAnsi"/>
          <w:sz w:val="18"/>
          <w:szCs w:val="16"/>
        </w:rPr>
      </w:pPr>
    </w:p>
    <w:p w14:paraId="310DA4BE"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14:paraId="7375E1FE" w14:textId="77777777" w:rsidR="00860D24" w:rsidRPr="006A34AD" w:rsidRDefault="00860D24" w:rsidP="00860D24">
      <w:pPr>
        <w:pStyle w:val="Default"/>
        <w:jc w:val="center"/>
        <w:rPr>
          <w:b/>
          <w:bCs/>
          <w:sz w:val="22"/>
          <w:szCs w:val="22"/>
        </w:rPr>
      </w:pPr>
    </w:p>
    <w:p w14:paraId="0C6BBD5F"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1C4C8ECD" w14:textId="77777777" w:rsidR="00860D24" w:rsidRPr="00B45B79" w:rsidRDefault="00860D24" w:rsidP="00860D24">
      <w:pPr>
        <w:pStyle w:val="Default"/>
        <w:jc w:val="center"/>
        <w:rPr>
          <w:b/>
          <w:bCs/>
          <w:sz w:val="20"/>
          <w:szCs w:val="20"/>
        </w:rPr>
      </w:pPr>
    </w:p>
    <w:p w14:paraId="400F052C" w14:textId="77777777" w:rsidR="00860D24" w:rsidRPr="00860D24" w:rsidRDefault="00860D24" w:rsidP="00860D24">
      <w:pPr>
        <w:pStyle w:val="Default"/>
        <w:jc w:val="center"/>
        <w:rPr>
          <w:rFonts w:asciiTheme="minorHAnsi" w:hAnsiTheme="minorHAnsi"/>
          <w:sz w:val="18"/>
          <w:szCs w:val="16"/>
        </w:rPr>
      </w:pPr>
    </w:p>
    <w:p w14:paraId="1B463364" w14:textId="77777777" w:rsidR="00860D24" w:rsidRPr="00860D24" w:rsidRDefault="00860D24" w:rsidP="00860D24">
      <w:pPr>
        <w:pStyle w:val="Default"/>
        <w:jc w:val="center"/>
        <w:rPr>
          <w:rFonts w:asciiTheme="minorHAnsi" w:hAnsiTheme="minorHAnsi"/>
          <w:sz w:val="18"/>
          <w:szCs w:val="16"/>
        </w:rPr>
      </w:pPr>
    </w:p>
    <w:p w14:paraId="6F2E44F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5D189610" w14:textId="5C84E562"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235A2E">
        <w:rPr>
          <w:rFonts w:asciiTheme="minorHAnsi" w:hAnsiTheme="minorHAnsi"/>
          <w:sz w:val="18"/>
          <w:szCs w:val="16"/>
        </w:rPr>
        <w:t>I51</w:t>
      </w:r>
      <w:r w:rsidR="004709FA">
        <w:rPr>
          <w:rFonts w:asciiTheme="minorHAnsi" w:hAnsiTheme="minorHAnsi"/>
          <w:sz w:val="18"/>
          <w:szCs w:val="16"/>
        </w:rPr>
        <w:t>-2019</w:t>
      </w:r>
    </w:p>
    <w:p w14:paraId="1341D808" w14:textId="77777777" w:rsidR="00860D24" w:rsidRPr="00860D24" w:rsidRDefault="00860D24" w:rsidP="00860D24">
      <w:pPr>
        <w:pStyle w:val="Default"/>
        <w:rPr>
          <w:rFonts w:asciiTheme="minorHAnsi" w:hAnsiTheme="minorHAnsi"/>
          <w:sz w:val="18"/>
          <w:szCs w:val="16"/>
        </w:rPr>
      </w:pPr>
    </w:p>
    <w:p w14:paraId="600953D1"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60E15982" w14:textId="77777777" w:rsidR="00860D24" w:rsidRPr="00860D24" w:rsidRDefault="00860D24" w:rsidP="00860D24">
      <w:pPr>
        <w:pStyle w:val="Default"/>
        <w:rPr>
          <w:rFonts w:asciiTheme="minorHAnsi" w:hAnsiTheme="minorHAnsi"/>
          <w:sz w:val="18"/>
          <w:szCs w:val="16"/>
        </w:rPr>
      </w:pPr>
    </w:p>
    <w:p w14:paraId="4033AF3C" w14:textId="77777777" w:rsidR="00860D24" w:rsidRPr="00860D24" w:rsidRDefault="00860D24" w:rsidP="00860D24">
      <w:pPr>
        <w:pStyle w:val="Default"/>
        <w:rPr>
          <w:rFonts w:asciiTheme="minorHAnsi" w:hAnsiTheme="minorHAnsi"/>
          <w:sz w:val="18"/>
          <w:szCs w:val="16"/>
        </w:rPr>
      </w:pPr>
    </w:p>
    <w:p w14:paraId="19D676ED"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39D2BAD"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4FA173EC"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FE90A09" w14:textId="77777777" w:rsidR="00860D24" w:rsidRPr="00860D24" w:rsidRDefault="00860D24" w:rsidP="00860D24">
      <w:pPr>
        <w:pStyle w:val="Default"/>
        <w:rPr>
          <w:rFonts w:asciiTheme="minorHAnsi" w:hAnsiTheme="minorHAnsi"/>
          <w:sz w:val="18"/>
          <w:szCs w:val="16"/>
        </w:rPr>
      </w:pPr>
    </w:p>
    <w:p w14:paraId="2A32EB4A" w14:textId="77777777" w:rsidR="00860D24" w:rsidRPr="00860D24" w:rsidRDefault="00860D24" w:rsidP="00860D24">
      <w:pPr>
        <w:pStyle w:val="Default"/>
        <w:rPr>
          <w:rFonts w:asciiTheme="minorHAnsi" w:hAnsiTheme="minorHAnsi"/>
          <w:sz w:val="18"/>
          <w:szCs w:val="16"/>
        </w:rPr>
      </w:pPr>
    </w:p>
    <w:p w14:paraId="7E793EA2" w14:textId="296135C1"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235A2E">
        <w:rPr>
          <w:rFonts w:asciiTheme="minorHAnsi" w:hAnsiTheme="minorHAnsi"/>
          <w:sz w:val="18"/>
          <w:szCs w:val="16"/>
        </w:rPr>
        <w:t>I51</w:t>
      </w:r>
      <w:r w:rsidR="004709FA">
        <w:rPr>
          <w:rFonts w:asciiTheme="minorHAnsi" w:hAnsiTheme="minorHAnsi"/>
          <w:sz w:val="18"/>
          <w:szCs w:val="16"/>
        </w:rPr>
        <w:t>-2019</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14:paraId="0C64DB5E" w14:textId="77777777" w:rsidR="00860D24" w:rsidRPr="00860D24" w:rsidRDefault="00860D24" w:rsidP="00860D24">
      <w:pPr>
        <w:pStyle w:val="Default"/>
        <w:jc w:val="both"/>
        <w:rPr>
          <w:rFonts w:asciiTheme="minorHAnsi" w:hAnsiTheme="minorHAnsi"/>
          <w:sz w:val="18"/>
          <w:szCs w:val="16"/>
        </w:rPr>
      </w:pPr>
    </w:p>
    <w:p w14:paraId="14406B3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065DA3BA" w14:textId="77777777" w:rsidR="00860D24" w:rsidRPr="00860D24" w:rsidRDefault="00860D24" w:rsidP="00860D24">
      <w:pPr>
        <w:pStyle w:val="Default"/>
        <w:jc w:val="both"/>
        <w:rPr>
          <w:rFonts w:asciiTheme="minorHAnsi" w:hAnsiTheme="minorHAnsi"/>
          <w:sz w:val="18"/>
          <w:szCs w:val="16"/>
        </w:rPr>
      </w:pPr>
    </w:p>
    <w:p w14:paraId="515ED762"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03B6492A"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A90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ACD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451E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7D62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0577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81EE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6B0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37E5BDF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B721C41"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32170D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F3358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15A8B0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994D22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4FF69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1FB2F9E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02B16D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00175DB2"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03B2B200" w14:textId="77777777" w:rsidR="00860D24" w:rsidRPr="00860D24" w:rsidRDefault="00860D24" w:rsidP="00860D24">
      <w:pPr>
        <w:pStyle w:val="Default"/>
        <w:rPr>
          <w:rFonts w:asciiTheme="minorHAnsi" w:hAnsiTheme="minorHAnsi"/>
          <w:sz w:val="18"/>
          <w:szCs w:val="16"/>
        </w:rPr>
      </w:pPr>
    </w:p>
    <w:p w14:paraId="79635694" w14:textId="77777777" w:rsidR="00860D24" w:rsidRPr="00860D24" w:rsidRDefault="00860D24" w:rsidP="00860D24">
      <w:pPr>
        <w:pStyle w:val="Default"/>
        <w:rPr>
          <w:rFonts w:asciiTheme="minorHAnsi" w:hAnsiTheme="minorHAnsi"/>
          <w:sz w:val="18"/>
          <w:szCs w:val="16"/>
        </w:rPr>
      </w:pPr>
    </w:p>
    <w:p w14:paraId="72FD6EE3" w14:textId="77777777" w:rsidR="00860D24" w:rsidRPr="00860D24" w:rsidRDefault="00860D24" w:rsidP="00860D24">
      <w:pPr>
        <w:pStyle w:val="Default"/>
        <w:rPr>
          <w:rFonts w:asciiTheme="minorHAnsi" w:hAnsiTheme="minorHAnsi"/>
          <w:sz w:val="18"/>
          <w:szCs w:val="16"/>
        </w:rPr>
      </w:pPr>
    </w:p>
    <w:p w14:paraId="7F93F5DE" w14:textId="77777777" w:rsidR="00860D24" w:rsidRPr="00860D24" w:rsidRDefault="00860D24" w:rsidP="00860D24">
      <w:pPr>
        <w:pStyle w:val="Default"/>
        <w:rPr>
          <w:rFonts w:asciiTheme="minorHAnsi" w:hAnsiTheme="minorHAnsi"/>
          <w:sz w:val="18"/>
          <w:szCs w:val="16"/>
        </w:rPr>
      </w:pPr>
    </w:p>
    <w:p w14:paraId="6A4C4C24"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0C120315" w14:textId="77777777" w:rsidR="00860D24" w:rsidRPr="00860D24" w:rsidRDefault="00860D24" w:rsidP="00860D24">
      <w:pPr>
        <w:pStyle w:val="Default"/>
        <w:rPr>
          <w:rFonts w:asciiTheme="minorHAnsi" w:hAnsiTheme="minorHAnsi"/>
          <w:sz w:val="18"/>
          <w:szCs w:val="16"/>
        </w:rPr>
      </w:pPr>
    </w:p>
    <w:p w14:paraId="2A0CF5BA"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0EF9ABFD" w14:textId="77777777" w:rsidTr="00D15EBE">
        <w:trPr>
          <w:trHeight w:val="229"/>
        </w:trPr>
        <w:tc>
          <w:tcPr>
            <w:tcW w:w="5070" w:type="dxa"/>
          </w:tcPr>
          <w:p w14:paraId="4E3BA3C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10706D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9F8355"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337E4A6B"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1B47B678" w14:textId="77777777" w:rsidR="00860D24" w:rsidRPr="00860D24" w:rsidRDefault="00860D24" w:rsidP="00860D24">
      <w:pPr>
        <w:pStyle w:val="Default"/>
        <w:rPr>
          <w:rFonts w:asciiTheme="minorHAnsi" w:hAnsiTheme="minorHAnsi"/>
          <w:sz w:val="18"/>
          <w:szCs w:val="16"/>
        </w:rPr>
      </w:pPr>
    </w:p>
    <w:p w14:paraId="292FDDDB" w14:textId="77777777" w:rsidR="00860D24" w:rsidRPr="00EB0F15" w:rsidRDefault="00860D24" w:rsidP="00860D24">
      <w:pPr>
        <w:pStyle w:val="Default"/>
        <w:rPr>
          <w:sz w:val="22"/>
          <w:szCs w:val="22"/>
        </w:rPr>
      </w:pPr>
    </w:p>
    <w:p w14:paraId="2C5EE03E" w14:textId="77777777" w:rsidR="00860D24" w:rsidRDefault="00860D24" w:rsidP="002F5444">
      <w:pPr>
        <w:autoSpaceDE w:val="0"/>
        <w:autoSpaceDN w:val="0"/>
        <w:adjustRightInd w:val="0"/>
        <w:jc w:val="right"/>
        <w:rPr>
          <w:rFonts w:asciiTheme="minorHAnsi" w:hAnsiTheme="minorHAnsi" w:cstheme="minorHAnsi"/>
          <w:b/>
          <w:lang w:val="es-MX"/>
        </w:rPr>
      </w:pPr>
    </w:p>
    <w:p w14:paraId="4ECD8184" w14:textId="77777777" w:rsidR="006A34AD" w:rsidRDefault="006A34AD" w:rsidP="002F5444">
      <w:pPr>
        <w:autoSpaceDE w:val="0"/>
        <w:autoSpaceDN w:val="0"/>
        <w:adjustRightInd w:val="0"/>
        <w:jc w:val="right"/>
        <w:rPr>
          <w:rFonts w:asciiTheme="minorHAnsi" w:hAnsiTheme="minorHAnsi" w:cstheme="minorHAnsi"/>
          <w:b/>
          <w:lang w:val="es-MX"/>
        </w:rPr>
      </w:pPr>
    </w:p>
    <w:p w14:paraId="6699408F" w14:textId="77777777" w:rsidR="00B50C89" w:rsidRDefault="00B50C89" w:rsidP="002F5444">
      <w:pPr>
        <w:autoSpaceDE w:val="0"/>
        <w:autoSpaceDN w:val="0"/>
        <w:adjustRightInd w:val="0"/>
        <w:jc w:val="right"/>
        <w:rPr>
          <w:rFonts w:asciiTheme="minorHAnsi" w:hAnsiTheme="minorHAnsi" w:cstheme="minorHAnsi"/>
          <w:b/>
          <w:lang w:val="es-MX"/>
        </w:rPr>
      </w:pPr>
    </w:p>
    <w:p w14:paraId="6A7363A4" w14:textId="77777777" w:rsidR="00300BBC" w:rsidRDefault="00300BBC" w:rsidP="002F5444">
      <w:pPr>
        <w:autoSpaceDE w:val="0"/>
        <w:autoSpaceDN w:val="0"/>
        <w:adjustRightInd w:val="0"/>
        <w:jc w:val="right"/>
        <w:rPr>
          <w:rFonts w:asciiTheme="minorHAnsi" w:hAnsiTheme="minorHAnsi" w:cstheme="minorHAnsi"/>
          <w:b/>
          <w:lang w:val="es-MX"/>
        </w:rPr>
      </w:pPr>
    </w:p>
    <w:p w14:paraId="67C27CFE" w14:textId="77777777" w:rsidR="00300BBC" w:rsidRDefault="00300BBC" w:rsidP="002F5444">
      <w:pPr>
        <w:autoSpaceDE w:val="0"/>
        <w:autoSpaceDN w:val="0"/>
        <w:adjustRightInd w:val="0"/>
        <w:jc w:val="right"/>
        <w:rPr>
          <w:rFonts w:asciiTheme="minorHAnsi" w:hAnsiTheme="minorHAnsi" w:cstheme="minorHAnsi"/>
          <w:b/>
          <w:lang w:val="es-MX"/>
        </w:rPr>
      </w:pPr>
    </w:p>
    <w:p w14:paraId="2B420420" w14:textId="77777777" w:rsidR="00300BBC" w:rsidRDefault="00300BBC" w:rsidP="002F5444">
      <w:pPr>
        <w:autoSpaceDE w:val="0"/>
        <w:autoSpaceDN w:val="0"/>
        <w:adjustRightInd w:val="0"/>
        <w:jc w:val="right"/>
        <w:rPr>
          <w:rFonts w:asciiTheme="minorHAnsi" w:hAnsiTheme="minorHAnsi" w:cstheme="minorHAnsi"/>
          <w:b/>
          <w:lang w:val="es-MX"/>
        </w:rPr>
      </w:pPr>
    </w:p>
    <w:p w14:paraId="38C43E3F" w14:textId="77777777" w:rsidR="00125175" w:rsidRDefault="00125175" w:rsidP="002F5444">
      <w:pPr>
        <w:autoSpaceDE w:val="0"/>
        <w:autoSpaceDN w:val="0"/>
        <w:adjustRightInd w:val="0"/>
        <w:jc w:val="right"/>
        <w:rPr>
          <w:rFonts w:asciiTheme="minorHAnsi" w:hAnsiTheme="minorHAnsi" w:cstheme="minorHAnsi"/>
          <w:b/>
          <w:lang w:val="es-MX"/>
        </w:rPr>
      </w:pPr>
      <w:bookmarkStart w:id="2" w:name="_GoBack"/>
      <w:bookmarkEnd w:id="2"/>
    </w:p>
    <w:p w14:paraId="3CEE7A5F" w14:textId="77777777" w:rsidR="00B45B79" w:rsidRDefault="00B45B79" w:rsidP="002F5444">
      <w:pPr>
        <w:autoSpaceDE w:val="0"/>
        <w:autoSpaceDN w:val="0"/>
        <w:adjustRightInd w:val="0"/>
        <w:jc w:val="right"/>
        <w:rPr>
          <w:rFonts w:asciiTheme="minorHAnsi" w:hAnsiTheme="minorHAnsi" w:cstheme="minorHAnsi"/>
          <w:b/>
          <w:lang w:val="es-MX"/>
        </w:rPr>
      </w:pPr>
    </w:p>
    <w:p w14:paraId="23D96B0D" w14:textId="77777777"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14:paraId="66EC91B6"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1C9ED19B"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13DBDCA9"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74ACFF75"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2BD110F5" w14:textId="77777777" w:rsidR="00095E6C" w:rsidRPr="00192B2D" w:rsidRDefault="00095E6C" w:rsidP="00FF24B4">
      <w:pPr>
        <w:ind w:left="284" w:right="-5"/>
        <w:jc w:val="both"/>
        <w:rPr>
          <w:rFonts w:asciiTheme="minorHAnsi" w:hAnsiTheme="minorHAnsi"/>
          <w:b/>
          <w:sz w:val="14"/>
          <w:szCs w:val="14"/>
        </w:rPr>
      </w:pPr>
    </w:p>
    <w:p w14:paraId="0E845EC0"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073393C4"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60B87987"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201B1A25" w14:textId="77777777" w:rsidR="00095E6C" w:rsidRPr="00192B2D" w:rsidRDefault="00095E6C" w:rsidP="00FF24B4">
      <w:pPr>
        <w:ind w:left="851" w:right="-5" w:hanging="567"/>
        <w:jc w:val="both"/>
        <w:rPr>
          <w:rFonts w:asciiTheme="minorHAnsi" w:hAnsiTheme="minorHAnsi" w:cs="Tahoma"/>
          <w:sz w:val="14"/>
          <w:szCs w:val="14"/>
        </w:rPr>
      </w:pPr>
    </w:p>
    <w:p w14:paraId="4AC6B8B6"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44A8EB98" w14:textId="77777777" w:rsidR="00095E6C" w:rsidRPr="00192B2D" w:rsidRDefault="00095E6C" w:rsidP="00FF24B4">
      <w:pPr>
        <w:ind w:left="284"/>
        <w:jc w:val="both"/>
        <w:rPr>
          <w:rFonts w:asciiTheme="minorHAnsi" w:hAnsiTheme="minorHAnsi" w:cs="Tahoma"/>
          <w:b/>
          <w:sz w:val="14"/>
          <w:szCs w:val="14"/>
        </w:rPr>
      </w:pPr>
    </w:p>
    <w:p w14:paraId="1F62F904"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2F7DD47" w14:textId="77777777" w:rsidR="00095E6C" w:rsidRPr="00192B2D" w:rsidRDefault="00095E6C" w:rsidP="00FF24B4">
      <w:pPr>
        <w:ind w:left="284"/>
        <w:jc w:val="both"/>
        <w:rPr>
          <w:rFonts w:asciiTheme="minorHAnsi" w:hAnsiTheme="minorHAnsi" w:cs="Tahoma"/>
          <w:b/>
          <w:sz w:val="14"/>
          <w:szCs w:val="14"/>
        </w:rPr>
      </w:pPr>
    </w:p>
    <w:p w14:paraId="69F0C9ED"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14:paraId="557F80D5" w14:textId="78A814F7"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235A2E">
        <w:rPr>
          <w:rFonts w:asciiTheme="minorHAnsi" w:hAnsiTheme="minorHAnsi" w:cs="Arial"/>
          <w:sz w:val="14"/>
          <w:szCs w:val="14"/>
        </w:rPr>
        <w:t>I51</w:t>
      </w:r>
      <w:r w:rsidR="004709FA">
        <w:rPr>
          <w:rFonts w:asciiTheme="minorHAnsi" w:hAnsiTheme="minorHAnsi" w:cs="Arial"/>
          <w:sz w:val="14"/>
          <w:szCs w:val="14"/>
        </w:rPr>
        <w:t>-2019</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177E4F43" w14:textId="77777777" w:rsidR="00095E6C" w:rsidRPr="00192B2D" w:rsidRDefault="00095E6C" w:rsidP="00FF24B4">
      <w:pPr>
        <w:ind w:left="426" w:hanging="426"/>
        <w:jc w:val="both"/>
        <w:rPr>
          <w:rFonts w:asciiTheme="minorHAnsi" w:hAnsiTheme="minorHAnsi" w:cs="Tahoma"/>
          <w:sz w:val="14"/>
          <w:szCs w:val="14"/>
        </w:rPr>
      </w:pPr>
    </w:p>
    <w:p w14:paraId="63B375AF"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14:paraId="76B6AB30" w14:textId="77777777" w:rsidR="00095E6C" w:rsidRPr="00192B2D" w:rsidRDefault="00095E6C" w:rsidP="00FF24B4">
      <w:pPr>
        <w:ind w:left="709" w:right="-5" w:hanging="425"/>
        <w:jc w:val="both"/>
        <w:rPr>
          <w:rFonts w:asciiTheme="minorHAnsi" w:hAnsiTheme="minorHAnsi"/>
          <w:sz w:val="14"/>
          <w:szCs w:val="14"/>
        </w:rPr>
      </w:pPr>
    </w:p>
    <w:p w14:paraId="58D250DD"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1775150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01B3EF0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6EE6B33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2375471B"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5359B5E"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49646B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242354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A646541"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788D6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632C2D5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30D3DC8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4AC0589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5014B855" w14:textId="77777777" w:rsidR="00E73AB6" w:rsidRPr="00192B2D" w:rsidRDefault="00E73AB6" w:rsidP="00E73AB6">
      <w:pPr>
        <w:jc w:val="both"/>
        <w:rPr>
          <w:rFonts w:ascii="Calibri" w:hAnsi="Calibri" w:cs="Tahoma"/>
          <w:sz w:val="14"/>
          <w:szCs w:val="14"/>
        </w:rPr>
      </w:pPr>
    </w:p>
    <w:p w14:paraId="45F07649"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34F6AD74" w14:textId="77777777" w:rsidR="00E73AB6" w:rsidRPr="00192B2D" w:rsidRDefault="00E73AB6" w:rsidP="00E73AB6">
      <w:pPr>
        <w:pStyle w:val="Sangradetextonormal"/>
        <w:spacing w:after="0"/>
        <w:ind w:left="180" w:right="-5" w:hanging="360"/>
        <w:rPr>
          <w:rFonts w:ascii="Calibri" w:hAnsi="Calibri"/>
          <w:b/>
          <w:sz w:val="14"/>
          <w:szCs w:val="14"/>
        </w:rPr>
      </w:pPr>
    </w:p>
    <w:p w14:paraId="76691A4C"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3922C9AD" w14:textId="77777777" w:rsidR="00E73AB6" w:rsidRPr="00192B2D" w:rsidRDefault="00E73AB6" w:rsidP="00E73AB6">
      <w:pPr>
        <w:pStyle w:val="Ttulo2"/>
        <w:jc w:val="center"/>
        <w:rPr>
          <w:rFonts w:ascii="Calibri" w:hAnsi="Calibri"/>
          <w:sz w:val="14"/>
          <w:szCs w:val="14"/>
        </w:rPr>
      </w:pPr>
    </w:p>
    <w:p w14:paraId="069FB344"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37ACDAC5" w14:textId="77777777" w:rsidR="00E73AB6" w:rsidRPr="00192B2D" w:rsidRDefault="00E73AB6" w:rsidP="00E73AB6">
      <w:pPr>
        <w:jc w:val="center"/>
        <w:rPr>
          <w:rFonts w:ascii="Calibri" w:hAnsi="Calibri" w:cs="Tahoma"/>
          <w:b/>
          <w:sz w:val="14"/>
          <w:szCs w:val="14"/>
        </w:rPr>
      </w:pPr>
    </w:p>
    <w:p w14:paraId="7D5191B4" w14:textId="26B4B725"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w:t>
      </w:r>
      <w:r w:rsidR="0075421D">
        <w:rPr>
          <w:rFonts w:ascii="Calibri" w:hAnsi="Calibri" w:cs="Tahoma"/>
          <w:sz w:val="14"/>
          <w:szCs w:val="14"/>
        </w:rPr>
        <w:t>de los bienes</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w:t>
      </w:r>
      <w:r w:rsidR="00C96B24" w:rsidRPr="00192B2D">
        <w:rPr>
          <w:rFonts w:ascii="Calibri" w:hAnsi="Calibri" w:cs="Tahoma"/>
          <w:sz w:val="14"/>
          <w:szCs w:val="14"/>
        </w:rPr>
        <w:lastRenderedPageBreak/>
        <w:t xml:space="preserve">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235A2E">
        <w:rPr>
          <w:rFonts w:ascii="Calibri" w:hAnsi="Calibri"/>
          <w:sz w:val="14"/>
          <w:szCs w:val="14"/>
        </w:rPr>
        <w:t>I51</w:t>
      </w:r>
      <w:r w:rsidR="004709FA">
        <w:rPr>
          <w:rFonts w:ascii="Calibri" w:hAnsi="Calibri"/>
          <w:sz w:val="14"/>
          <w:szCs w:val="14"/>
        </w:rPr>
        <w:t>-2019</w:t>
      </w:r>
      <w:r w:rsidR="00E04168">
        <w:rPr>
          <w:rFonts w:ascii="Calibri" w:hAnsi="Calibri" w:cs="Tahoma"/>
          <w:sz w:val="14"/>
          <w:szCs w:val="14"/>
        </w:rPr>
        <w:t xml:space="preserve">, </w:t>
      </w:r>
      <w:proofErr w:type="gramStart"/>
      <w:r w:rsidR="00E04168">
        <w:rPr>
          <w:rFonts w:ascii="Calibri" w:hAnsi="Calibri" w:cs="Tahoma"/>
          <w:sz w:val="14"/>
          <w:szCs w:val="14"/>
        </w:rPr>
        <w:t xml:space="preserve">junta </w:t>
      </w:r>
      <w:r w:rsidRPr="00192B2D">
        <w:rPr>
          <w:rFonts w:ascii="Calibri" w:hAnsi="Calibri" w:cs="Tahoma"/>
          <w:sz w:val="14"/>
          <w:szCs w:val="14"/>
        </w:rPr>
        <w:t>de aclaraciones y conforme a las propuesta técnica y oferta económica presentadas</w:t>
      </w:r>
      <w:proofErr w:type="gramEnd"/>
      <w:r w:rsidRPr="00192B2D">
        <w:rPr>
          <w:rFonts w:ascii="Calibri" w:hAnsi="Calibri" w:cs="Tahoma"/>
          <w:sz w:val="14"/>
          <w:szCs w:val="14"/>
        </w:rPr>
        <w:t xml:space="preserve">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14:paraId="3D4F93F0" w14:textId="77777777" w:rsidR="00E73AB6" w:rsidRPr="00192B2D" w:rsidRDefault="00E73AB6" w:rsidP="00E73AB6">
      <w:pPr>
        <w:jc w:val="both"/>
        <w:rPr>
          <w:rFonts w:ascii="Calibri" w:hAnsi="Calibri" w:cs="Tahoma"/>
          <w:b/>
          <w:sz w:val="14"/>
          <w:szCs w:val="14"/>
        </w:rPr>
      </w:pPr>
    </w:p>
    <w:p w14:paraId="30EB273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484D532F" w14:textId="77777777" w:rsidR="00E73AB6" w:rsidRPr="00192B2D" w:rsidRDefault="00E73AB6" w:rsidP="00E73AB6">
      <w:pPr>
        <w:jc w:val="both"/>
        <w:rPr>
          <w:rFonts w:ascii="Calibri" w:hAnsi="Calibri" w:cs="Tahoma"/>
          <w:sz w:val="14"/>
          <w:szCs w:val="14"/>
        </w:rPr>
      </w:pPr>
    </w:p>
    <w:p w14:paraId="597D0DD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2D899E52" w14:textId="77777777" w:rsidR="00E73AB6" w:rsidRPr="00192B2D" w:rsidRDefault="00E73AB6" w:rsidP="00E73AB6">
      <w:pPr>
        <w:jc w:val="both"/>
        <w:rPr>
          <w:rFonts w:ascii="Calibri" w:hAnsi="Calibri" w:cs="Tahoma"/>
          <w:sz w:val="14"/>
          <w:szCs w:val="14"/>
        </w:rPr>
      </w:pPr>
    </w:p>
    <w:p w14:paraId="138B6AC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668B6C71" w14:textId="77777777" w:rsidR="00E73AB6" w:rsidRPr="00192B2D" w:rsidRDefault="00E73AB6" w:rsidP="00E73AB6">
      <w:pPr>
        <w:jc w:val="both"/>
        <w:rPr>
          <w:rFonts w:ascii="Calibri" w:hAnsi="Calibri" w:cs="Tahoma"/>
          <w:sz w:val="14"/>
          <w:szCs w:val="14"/>
        </w:rPr>
      </w:pPr>
    </w:p>
    <w:p w14:paraId="0DCC0E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684EA034" w14:textId="77777777" w:rsidR="00E73AB6" w:rsidRPr="00192B2D" w:rsidRDefault="00E73AB6" w:rsidP="00E73AB6">
      <w:pPr>
        <w:jc w:val="both"/>
        <w:rPr>
          <w:rFonts w:ascii="Calibri" w:hAnsi="Calibri" w:cs="Tahoma"/>
          <w:sz w:val="14"/>
          <w:szCs w:val="14"/>
        </w:rPr>
      </w:pPr>
    </w:p>
    <w:p w14:paraId="2B64D61D" w14:textId="727D20F2"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0075421D">
        <w:rPr>
          <w:rFonts w:ascii="Calibri" w:hAnsi="Calibri" w:cs="Tahoma"/>
          <w:sz w:val="14"/>
          <w:szCs w:val="14"/>
        </w:rPr>
        <w:t>, el importe de los bienes</w:t>
      </w:r>
      <w:r w:rsidRPr="00192B2D">
        <w:rPr>
          <w:rFonts w:ascii="Calibri" w:hAnsi="Calibri" w:cs="Tahoma"/>
          <w:sz w:val="14"/>
          <w:szCs w:val="14"/>
        </w:rPr>
        <w:t xml:space="preserve"> objeto de este contrato.</w:t>
      </w:r>
    </w:p>
    <w:p w14:paraId="5676ED9A" w14:textId="77777777" w:rsidR="00E73AB6" w:rsidRPr="00192B2D" w:rsidRDefault="00E73AB6" w:rsidP="00E73AB6">
      <w:pPr>
        <w:jc w:val="both"/>
        <w:rPr>
          <w:rFonts w:ascii="Calibri" w:hAnsi="Calibri" w:cs="Tahoma"/>
          <w:sz w:val="14"/>
          <w:szCs w:val="14"/>
        </w:rPr>
      </w:pPr>
    </w:p>
    <w:p w14:paraId="2B86095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020DA4B" w14:textId="77777777" w:rsidR="00E73AB6" w:rsidRPr="00192B2D" w:rsidRDefault="00E73AB6" w:rsidP="00E73AB6">
      <w:pPr>
        <w:jc w:val="both"/>
        <w:rPr>
          <w:rFonts w:ascii="Calibri" w:hAnsi="Calibri" w:cs="Tahoma"/>
          <w:sz w:val="14"/>
          <w:szCs w:val="14"/>
        </w:rPr>
      </w:pPr>
    </w:p>
    <w:p w14:paraId="58E60C6B" w14:textId="77777777" w:rsidR="00E73AB6" w:rsidRPr="00192B2D" w:rsidRDefault="00E73AB6" w:rsidP="00E73AB6">
      <w:pPr>
        <w:jc w:val="both"/>
        <w:rPr>
          <w:rFonts w:ascii="Calibri" w:hAnsi="Calibri" w:cs="Tahoma"/>
          <w:sz w:val="14"/>
          <w:szCs w:val="14"/>
        </w:rPr>
      </w:pPr>
    </w:p>
    <w:p w14:paraId="0C775258" w14:textId="5E884662"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 xml:space="preserve">debidamente validada por el </w:t>
      </w:r>
      <w:r w:rsidR="0075421D">
        <w:rPr>
          <w:rFonts w:ascii="Calibri" w:hAnsi="Calibri" w:cs="Tahoma"/>
          <w:bCs/>
          <w:sz w:val="14"/>
          <w:szCs w:val="14"/>
        </w:rPr>
        <w:t xml:space="preserve">responsable de la recepción y </w:t>
      </w:r>
      <w:r w:rsidR="00E055EA">
        <w:rPr>
          <w:rFonts w:ascii="Calibri" w:hAnsi="Calibri" w:cs="Tahoma"/>
          <w:bCs/>
          <w:sz w:val="14"/>
          <w:szCs w:val="14"/>
        </w:rPr>
        <w:t>el Coordinador del Centro Regulador de Urgencias Médicas</w:t>
      </w:r>
    </w:p>
    <w:p w14:paraId="0A1794BF" w14:textId="77777777" w:rsidR="00954A72" w:rsidRDefault="00954A72" w:rsidP="00954A72">
      <w:pPr>
        <w:ind w:right="-1"/>
        <w:jc w:val="both"/>
        <w:rPr>
          <w:rFonts w:asciiTheme="minorHAnsi" w:hAnsiTheme="minorHAnsi" w:cs="Arial"/>
        </w:rPr>
      </w:pPr>
    </w:p>
    <w:p w14:paraId="7E367446" w14:textId="45D7A46C" w:rsidR="00954A72" w:rsidRPr="00954A72" w:rsidRDefault="00954A72" w:rsidP="00954A72">
      <w:pPr>
        <w:ind w:right="-1"/>
        <w:jc w:val="both"/>
        <w:rPr>
          <w:rFonts w:ascii="Calibri" w:hAnsi="Calibri" w:cs="Tahoma"/>
          <w:sz w:val="14"/>
          <w:szCs w:val="14"/>
        </w:rPr>
      </w:pPr>
      <w:r w:rsidRPr="00954A72">
        <w:rPr>
          <w:rFonts w:ascii="Calibri" w:hAnsi="Calibri" w:cs="Tahoma"/>
          <w:sz w:val="14"/>
          <w:szCs w:val="14"/>
        </w:rPr>
        <w:t xml:space="preserve">Las facturas que resulten de la recepción de la </w:t>
      </w:r>
      <w:r w:rsidR="00235A2E">
        <w:rPr>
          <w:rFonts w:ascii="Calibri" w:hAnsi="Calibri" w:cs="Tahoma"/>
          <w:sz w:val="14"/>
          <w:szCs w:val="14"/>
        </w:rPr>
        <w:t>MOTOAMBULANCIAS</w:t>
      </w:r>
      <w:r w:rsidRPr="00954A72">
        <w:rPr>
          <w:rFonts w:ascii="Calibri" w:hAnsi="Calibri" w:cs="Tahoma"/>
          <w:sz w:val="14"/>
          <w:szCs w:val="14"/>
        </w:rPr>
        <w:t xml:space="preserve">, deberán ser presentadas por el licitante que resulte adjudicado en la Subdirección de Recursos Financieros de </w:t>
      </w:r>
      <w:r w:rsidRPr="00192B2D">
        <w:rPr>
          <w:rFonts w:ascii="Calibri" w:hAnsi="Calibri" w:cs="Tahoma"/>
          <w:b/>
          <w:bCs/>
          <w:sz w:val="14"/>
          <w:szCs w:val="14"/>
        </w:rPr>
        <w:t>“S.S.N.L.”</w:t>
      </w:r>
      <w:r w:rsidRPr="00954A72">
        <w:rPr>
          <w:rFonts w:ascii="Calibri" w:hAnsi="Calibri" w:cs="Tahoma"/>
          <w:sz w:val="14"/>
          <w:szCs w:val="14"/>
        </w:rPr>
        <w:t xml:space="preserve">, deberá realizarse una por cada partida presupuestal y deberán contener lo siguiente: nombre y firma de quién realizó la recepción y la firma </w:t>
      </w:r>
      <w:r w:rsidR="006D70F1">
        <w:rPr>
          <w:rFonts w:ascii="Calibri" w:hAnsi="Calibri" w:cs="Tahoma"/>
          <w:sz w:val="14"/>
          <w:szCs w:val="14"/>
        </w:rPr>
        <w:t>del Coordinador del Centro Regulador de Urgencias Médicas</w:t>
      </w:r>
      <w:r w:rsidRPr="00954A72">
        <w:rPr>
          <w:rFonts w:ascii="Calibri" w:hAnsi="Calibri" w:cs="Tahoma"/>
          <w:sz w:val="14"/>
          <w:szCs w:val="14"/>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 número de orden de envío, marca y modelo.</w:t>
      </w:r>
    </w:p>
    <w:p w14:paraId="589EBBE8" w14:textId="77777777" w:rsidR="00E73AB6" w:rsidRPr="00192B2D" w:rsidRDefault="00E73AB6" w:rsidP="00E73AB6">
      <w:pPr>
        <w:jc w:val="both"/>
        <w:rPr>
          <w:rFonts w:ascii="Calibri" w:hAnsi="Calibri" w:cs="Tahoma"/>
          <w:sz w:val="14"/>
          <w:szCs w:val="14"/>
        </w:rPr>
      </w:pPr>
    </w:p>
    <w:p w14:paraId="524625F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682B24FB" w14:textId="77777777" w:rsidR="00E73AB6" w:rsidRPr="00192B2D" w:rsidRDefault="00E73AB6" w:rsidP="00E73AB6">
      <w:pPr>
        <w:jc w:val="both"/>
        <w:rPr>
          <w:rFonts w:ascii="Calibri" w:hAnsi="Calibri" w:cs="Tahoma"/>
          <w:sz w:val="14"/>
          <w:szCs w:val="14"/>
        </w:rPr>
      </w:pPr>
    </w:p>
    <w:p w14:paraId="5A36B07C" w14:textId="734522BF"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954A72">
        <w:rPr>
          <w:rFonts w:ascii="Calibri" w:hAnsi="Calibri" w:cs="Tahoma"/>
          <w:sz w:val="14"/>
          <w:szCs w:val="14"/>
        </w:rPr>
        <w:t>de los bienes</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7F1D762F" w14:textId="77777777" w:rsidR="00E73AB6" w:rsidRPr="00192B2D" w:rsidRDefault="00E73AB6" w:rsidP="00E73AB6">
      <w:pPr>
        <w:jc w:val="both"/>
        <w:rPr>
          <w:rFonts w:ascii="Calibri" w:hAnsi="Calibri" w:cs="Tahoma"/>
          <w:sz w:val="14"/>
          <w:szCs w:val="14"/>
        </w:rPr>
      </w:pPr>
    </w:p>
    <w:p w14:paraId="284BF3E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04D9482E" w14:textId="77777777" w:rsidR="00E73AB6" w:rsidRPr="00192B2D" w:rsidRDefault="00E73AB6" w:rsidP="00E73AB6">
      <w:pPr>
        <w:jc w:val="both"/>
        <w:rPr>
          <w:rFonts w:ascii="Calibri" w:hAnsi="Calibri" w:cs="Tahoma"/>
          <w:sz w:val="14"/>
          <w:szCs w:val="14"/>
        </w:rPr>
      </w:pPr>
    </w:p>
    <w:p w14:paraId="1EB2BCF8"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A0828A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360D1944" w14:textId="77777777" w:rsidR="00E73AB6" w:rsidRPr="00192B2D" w:rsidRDefault="00E73AB6" w:rsidP="00E73AB6">
      <w:pPr>
        <w:jc w:val="both"/>
        <w:rPr>
          <w:rFonts w:ascii="Calibri" w:hAnsi="Calibri" w:cs="Tahoma"/>
          <w:sz w:val="14"/>
          <w:szCs w:val="14"/>
        </w:rPr>
      </w:pPr>
    </w:p>
    <w:p w14:paraId="2F8F03D2" w14:textId="0C587468"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954A72">
        <w:rPr>
          <w:rFonts w:ascii="Calibri" w:hAnsi="Calibri" w:cs="Tahoma"/>
          <w:sz w:val="14"/>
          <w:szCs w:val="14"/>
        </w:rPr>
        <w:t>____________________</w:t>
      </w:r>
      <w:r w:rsidR="00522392" w:rsidRPr="00192B2D">
        <w:rPr>
          <w:rFonts w:ascii="Calibri" w:hAnsi="Calibri" w:cs="Tahoma"/>
          <w:sz w:val="14"/>
          <w:szCs w:val="14"/>
        </w:rPr>
        <w:t>.</w:t>
      </w:r>
    </w:p>
    <w:p w14:paraId="1C925905" w14:textId="77777777" w:rsidR="00E73AB6" w:rsidRPr="00192B2D" w:rsidRDefault="00E73AB6" w:rsidP="00E73AB6">
      <w:pPr>
        <w:tabs>
          <w:tab w:val="left" w:pos="720"/>
        </w:tabs>
        <w:jc w:val="both"/>
        <w:rPr>
          <w:rFonts w:ascii="Calibri" w:hAnsi="Calibri" w:cs="Tahoma"/>
          <w:sz w:val="14"/>
          <w:szCs w:val="14"/>
        </w:rPr>
      </w:pPr>
    </w:p>
    <w:p w14:paraId="356DE47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3E2864A" w14:textId="77777777" w:rsidR="00E73AB6" w:rsidRPr="00192B2D" w:rsidRDefault="00E73AB6" w:rsidP="00E73AB6">
      <w:pPr>
        <w:tabs>
          <w:tab w:val="right" w:pos="1276"/>
        </w:tabs>
        <w:jc w:val="both"/>
        <w:rPr>
          <w:rFonts w:ascii="Calibri" w:hAnsi="Calibri" w:cs="Tahoma"/>
          <w:sz w:val="14"/>
          <w:szCs w:val="14"/>
        </w:rPr>
      </w:pPr>
    </w:p>
    <w:p w14:paraId="3446B5A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17B3894F" w14:textId="77777777" w:rsidR="00E73AB6" w:rsidRPr="00192B2D" w:rsidRDefault="00E73AB6" w:rsidP="00E73AB6">
      <w:pPr>
        <w:tabs>
          <w:tab w:val="right" w:pos="1276"/>
        </w:tabs>
        <w:jc w:val="both"/>
        <w:rPr>
          <w:rFonts w:ascii="Calibri" w:hAnsi="Calibri" w:cs="Tahoma"/>
          <w:sz w:val="14"/>
          <w:szCs w:val="14"/>
        </w:rPr>
      </w:pPr>
    </w:p>
    <w:p w14:paraId="5DA753AB"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7741BB42" w14:textId="77777777" w:rsidR="00E73AB6" w:rsidRPr="00192B2D" w:rsidRDefault="00E73AB6" w:rsidP="00E73AB6">
      <w:pPr>
        <w:jc w:val="both"/>
        <w:rPr>
          <w:rFonts w:ascii="Calibri" w:hAnsi="Calibri" w:cs="Tahoma"/>
          <w:sz w:val="14"/>
          <w:szCs w:val="14"/>
        </w:rPr>
      </w:pPr>
    </w:p>
    <w:p w14:paraId="2FB9C1A6" w14:textId="77777777" w:rsidR="00E73AB6" w:rsidRPr="00954A72" w:rsidRDefault="00E73AB6" w:rsidP="00E73AB6">
      <w:pPr>
        <w:ind w:right="49"/>
        <w:jc w:val="both"/>
        <w:rPr>
          <w:rFonts w:ascii="Calibri" w:hAnsi="Calibri" w:cs="Tahoma"/>
          <w:sz w:val="14"/>
          <w:szCs w:val="14"/>
        </w:rPr>
      </w:pPr>
      <w:r w:rsidRPr="00954A72">
        <w:rPr>
          <w:rFonts w:ascii="Calibri" w:hAnsi="Calibri" w:cs="Tahoma"/>
          <w:b/>
          <w:sz w:val="14"/>
          <w:szCs w:val="14"/>
        </w:rPr>
        <w:t>QUINTA: CONDICIONES DE ENTREGA.-</w:t>
      </w:r>
    </w:p>
    <w:p w14:paraId="0446BBB9" w14:textId="77777777" w:rsidR="00E73AB6" w:rsidRPr="00954A72" w:rsidRDefault="00E73AB6" w:rsidP="00E73AB6">
      <w:pPr>
        <w:ind w:right="49"/>
        <w:jc w:val="both"/>
        <w:rPr>
          <w:rFonts w:ascii="Calibri" w:hAnsi="Calibri" w:cs="Tahoma"/>
          <w:sz w:val="14"/>
          <w:szCs w:val="14"/>
        </w:rPr>
      </w:pPr>
    </w:p>
    <w:p w14:paraId="78D30CF5" w14:textId="77777777" w:rsidR="00954A72" w:rsidRPr="00954A72" w:rsidRDefault="00954A72" w:rsidP="00954A72">
      <w:pPr>
        <w:pStyle w:val="Default"/>
        <w:widowControl/>
        <w:numPr>
          <w:ilvl w:val="0"/>
          <w:numId w:val="36"/>
        </w:numPr>
        <w:jc w:val="both"/>
        <w:rPr>
          <w:rFonts w:asciiTheme="minorHAnsi" w:hAnsiTheme="minorHAnsi" w:cs="Arial"/>
          <w:color w:val="auto"/>
          <w:sz w:val="14"/>
          <w:szCs w:val="14"/>
          <w:lang w:val="es-ES_tradnl" w:eastAsia="es-ES"/>
        </w:rPr>
      </w:pPr>
      <w:r w:rsidRPr="00954A72">
        <w:rPr>
          <w:rFonts w:asciiTheme="minorHAnsi" w:hAnsiTheme="minorHAnsi" w:cs="Arial"/>
          <w:b/>
          <w:color w:val="auto"/>
          <w:sz w:val="14"/>
          <w:szCs w:val="14"/>
          <w:lang w:val="es-ES_tradnl" w:eastAsia="es-ES"/>
        </w:rPr>
        <w:t>Importación</w:t>
      </w:r>
      <w:r w:rsidRPr="00954A72">
        <w:rPr>
          <w:rFonts w:asciiTheme="minorHAnsi" w:hAnsiTheme="minorHAnsi" w:cs="Arial"/>
          <w:color w:val="auto"/>
          <w:sz w:val="14"/>
          <w:szCs w:val="14"/>
          <w:lang w:val="es-ES_tradnl" w:eastAsia="es-ES"/>
        </w:rPr>
        <w:t>: El licitante ganador será responsable de efectuar los trámites de importación y pagar los impuestos y derechos que se generen.</w:t>
      </w:r>
    </w:p>
    <w:p w14:paraId="7BD0CD2D" w14:textId="77777777" w:rsidR="00954A72" w:rsidRPr="00954A72" w:rsidRDefault="00954A72" w:rsidP="00954A72">
      <w:pPr>
        <w:pStyle w:val="Default"/>
        <w:widowControl/>
        <w:numPr>
          <w:ilvl w:val="0"/>
          <w:numId w:val="36"/>
        </w:numPr>
        <w:jc w:val="both"/>
        <w:rPr>
          <w:rFonts w:asciiTheme="minorHAnsi" w:hAnsiTheme="minorHAnsi" w:cs="Arial"/>
          <w:color w:val="auto"/>
          <w:sz w:val="14"/>
          <w:szCs w:val="14"/>
          <w:lang w:val="es-ES_tradnl" w:eastAsia="es-ES"/>
        </w:rPr>
      </w:pPr>
      <w:r w:rsidRPr="00954A72">
        <w:rPr>
          <w:rFonts w:asciiTheme="minorHAnsi" w:hAnsiTheme="minorHAnsi" w:cs="Arial"/>
          <w:b/>
          <w:color w:val="auto"/>
          <w:sz w:val="14"/>
          <w:szCs w:val="14"/>
          <w:lang w:val="es-ES_tradnl" w:eastAsia="es-ES"/>
        </w:rPr>
        <w:t>Transportación</w:t>
      </w:r>
      <w:r w:rsidRPr="00954A72">
        <w:rPr>
          <w:rFonts w:asciiTheme="minorHAnsi" w:hAnsiTheme="minorHAnsi" w:cs="Arial"/>
          <w:color w:val="auto"/>
          <w:sz w:val="14"/>
          <w:szCs w:val="14"/>
          <w:lang w:val="es-ES_tradnl" w:eastAsia="es-ES"/>
        </w:rPr>
        <w:t xml:space="preserve">: la transportación de los bienes, las maniobras de carga y descarga en el andén del lugar de entrega, será por cuenta y riesgo del licitante que resulte con adjudicación. </w:t>
      </w:r>
    </w:p>
    <w:p w14:paraId="2D483686" w14:textId="77777777" w:rsidR="00954A72" w:rsidRPr="00954A72" w:rsidRDefault="00954A72" w:rsidP="00954A72">
      <w:pPr>
        <w:ind w:left="708" w:right="-1"/>
        <w:jc w:val="both"/>
        <w:rPr>
          <w:rFonts w:asciiTheme="minorHAnsi" w:hAnsiTheme="minorHAnsi" w:cs="Arial"/>
          <w:sz w:val="14"/>
          <w:szCs w:val="14"/>
        </w:rPr>
      </w:pPr>
      <w:r w:rsidRPr="00954A72">
        <w:rPr>
          <w:rFonts w:asciiTheme="minorHAnsi" w:hAnsiTheme="minorHAnsi" w:cs="Arial"/>
          <w:sz w:val="14"/>
          <w:szCs w:val="14"/>
        </w:rPr>
        <w:t xml:space="preserve">El licitante que resulte con adjudicación será responsable del aseguramiento de los bienes hasta que estos sean recibidos de conformidad por la convocante. </w:t>
      </w:r>
    </w:p>
    <w:p w14:paraId="00D63DAC" w14:textId="77777777" w:rsidR="00954A72" w:rsidRPr="00954A72" w:rsidRDefault="00954A72" w:rsidP="00954A72">
      <w:pPr>
        <w:ind w:left="708" w:right="-1"/>
        <w:jc w:val="both"/>
        <w:rPr>
          <w:rFonts w:asciiTheme="minorHAnsi" w:hAnsiTheme="minorHAnsi" w:cs="Arial"/>
          <w:sz w:val="14"/>
          <w:szCs w:val="14"/>
        </w:rPr>
      </w:pPr>
      <w:r w:rsidRPr="00954A72">
        <w:rPr>
          <w:rFonts w:asciiTheme="minorHAnsi" w:hAnsiTheme="minorHAnsi" w:cs="Arial"/>
          <w:sz w:val="14"/>
          <w:szCs w:val="14"/>
        </w:rPr>
        <w:t>No será aceptada condición alguna en cuanto a cargos adicionales por concepto de fletes, maniobras de carga y descarga, seguros u otros costos adicionales para la convocante.</w:t>
      </w:r>
    </w:p>
    <w:p w14:paraId="0696CF91" w14:textId="77777777" w:rsidR="00954A72" w:rsidRPr="00954A72" w:rsidRDefault="00954A72" w:rsidP="00954A72">
      <w:pPr>
        <w:ind w:left="708" w:right="-1"/>
        <w:jc w:val="both"/>
        <w:rPr>
          <w:rFonts w:asciiTheme="minorHAnsi" w:hAnsiTheme="minorHAnsi" w:cs="Arial"/>
          <w:sz w:val="14"/>
          <w:szCs w:val="14"/>
        </w:rPr>
      </w:pPr>
      <w:r w:rsidRPr="00954A72">
        <w:rPr>
          <w:rFonts w:asciiTheme="minorHAnsi" w:hAnsiTheme="minorHAnsi" w:cs="Arial"/>
          <w:sz w:val="14"/>
          <w:szCs w:val="14"/>
        </w:rPr>
        <w:t xml:space="preserve">Si en la entrega de los bienes se identifican defectos que afecten su duración y funcionalidad, la convocante procederá a no aceptar los mismos, o bien si no son de la marca y modelo ofertado y aceptado. </w:t>
      </w:r>
    </w:p>
    <w:p w14:paraId="07DC1E91" w14:textId="77777777" w:rsidR="00954A72" w:rsidRPr="00954A72" w:rsidRDefault="00954A72" w:rsidP="00954A72">
      <w:pPr>
        <w:pStyle w:val="Default"/>
        <w:widowControl/>
        <w:numPr>
          <w:ilvl w:val="0"/>
          <w:numId w:val="36"/>
        </w:numPr>
        <w:jc w:val="both"/>
        <w:rPr>
          <w:rFonts w:asciiTheme="minorHAnsi" w:hAnsiTheme="minorHAnsi" w:cs="Arial"/>
          <w:color w:val="auto"/>
          <w:sz w:val="14"/>
          <w:szCs w:val="14"/>
          <w:lang w:val="es-ES_tradnl" w:eastAsia="es-ES"/>
        </w:rPr>
      </w:pPr>
      <w:r w:rsidRPr="00954A72">
        <w:rPr>
          <w:rFonts w:asciiTheme="minorHAnsi" w:hAnsiTheme="minorHAnsi" w:cs="Arial"/>
          <w:b/>
          <w:color w:val="auto"/>
          <w:sz w:val="14"/>
          <w:szCs w:val="14"/>
          <w:lang w:val="es-ES_tradnl" w:eastAsia="es-ES"/>
        </w:rPr>
        <w:t>Devoluciones:</w:t>
      </w:r>
      <w:r w:rsidRPr="00954A72">
        <w:rPr>
          <w:rFonts w:asciiTheme="minorHAnsi" w:hAnsiTheme="minorHAnsi" w:cs="Arial"/>
          <w:color w:val="auto"/>
          <w:sz w:val="14"/>
          <w:szCs w:val="14"/>
          <w:lang w:val="es-ES_tradnl" w:eastAsia="es-ES"/>
        </w:rPr>
        <w:t xml:space="preserve"> Si durante el uso de los bienes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228D5880" w14:textId="77777777" w:rsidR="00954A72" w:rsidRPr="00954A72" w:rsidRDefault="00954A72" w:rsidP="00954A72">
      <w:pPr>
        <w:pStyle w:val="Default"/>
        <w:ind w:left="708"/>
        <w:jc w:val="both"/>
        <w:rPr>
          <w:rFonts w:asciiTheme="minorHAnsi" w:hAnsiTheme="minorHAnsi" w:cs="Arial"/>
          <w:color w:val="auto"/>
          <w:sz w:val="14"/>
          <w:szCs w:val="14"/>
          <w:lang w:val="es-ES_tradnl" w:eastAsia="es-ES"/>
        </w:rPr>
      </w:pPr>
    </w:p>
    <w:p w14:paraId="2388E657" w14:textId="77777777" w:rsidR="00954A72" w:rsidRPr="00954A72" w:rsidRDefault="00954A72" w:rsidP="00954A72">
      <w:pPr>
        <w:pStyle w:val="Default"/>
        <w:ind w:left="708"/>
        <w:jc w:val="both"/>
        <w:rPr>
          <w:rFonts w:asciiTheme="minorHAnsi" w:hAnsiTheme="minorHAnsi" w:cs="Arial"/>
          <w:color w:val="auto"/>
          <w:sz w:val="14"/>
          <w:szCs w:val="14"/>
          <w:lang w:val="es-ES_tradnl" w:eastAsia="es-ES"/>
        </w:rPr>
      </w:pPr>
      <w:r w:rsidRPr="00954A72">
        <w:rPr>
          <w:rFonts w:asciiTheme="minorHAnsi" w:hAnsiTheme="minorHAnsi" w:cs="Arial"/>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5C1D841F" w14:textId="7CAB3C84" w:rsidR="00954A72" w:rsidRPr="00954A72" w:rsidRDefault="00954A72" w:rsidP="00954A72">
      <w:pPr>
        <w:pStyle w:val="Default"/>
        <w:numPr>
          <w:ilvl w:val="0"/>
          <w:numId w:val="36"/>
        </w:numPr>
        <w:jc w:val="both"/>
        <w:rPr>
          <w:rFonts w:asciiTheme="minorHAnsi" w:hAnsiTheme="minorHAnsi" w:cs="Arial"/>
          <w:color w:val="auto"/>
          <w:sz w:val="14"/>
          <w:szCs w:val="14"/>
          <w:lang w:val="es-ES_tradnl" w:eastAsia="es-ES"/>
        </w:rPr>
      </w:pPr>
      <w:r w:rsidRPr="00954A72">
        <w:rPr>
          <w:rFonts w:asciiTheme="minorHAnsi" w:hAnsiTheme="minorHAnsi" w:cs="Arial"/>
          <w:b/>
          <w:color w:val="auto"/>
          <w:sz w:val="14"/>
          <w:szCs w:val="14"/>
          <w:lang w:val="es-ES_tradnl" w:eastAsia="es-ES"/>
        </w:rPr>
        <w:t>Facturas.</w:t>
      </w:r>
      <w:r w:rsidRPr="00954A72">
        <w:rPr>
          <w:rFonts w:asciiTheme="minorHAnsi" w:hAnsiTheme="minorHAnsi" w:cs="Arial"/>
          <w:color w:val="auto"/>
          <w:sz w:val="14"/>
          <w:szCs w:val="14"/>
          <w:lang w:val="es-ES_tradnl" w:eastAsia="es-ES"/>
        </w:rPr>
        <w:t xml:space="preserve"> Las facturas que resulten de la recepción de los bienes, deberán ser presentadas por el licitante que resulte adjudicado en la Subdirección de Recursos Financieros de La Convocante, se deberá realizar una por cada partida presupuestal y deberán contener lo siguiente: nombre y firma de quién realizó la recepción y la firma </w:t>
      </w:r>
      <w:r w:rsidR="006D70F1">
        <w:rPr>
          <w:rFonts w:asciiTheme="minorHAnsi" w:hAnsiTheme="minorHAnsi" w:cs="Arial"/>
          <w:color w:val="auto"/>
          <w:sz w:val="14"/>
          <w:szCs w:val="14"/>
          <w:lang w:val="es-ES_tradnl" w:eastAsia="es-ES"/>
        </w:rPr>
        <w:t>del Coordinador del Centro Regulador de Urgencias Médicas</w:t>
      </w:r>
      <w:r w:rsidRPr="00954A72">
        <w:rPr>
          <w:rFonts w:asciiTheme="minorHAnsi" w:hAnsiTheme="minorHAnsi" w:cs="Arial"/>
          <w:color w:val="auto"/>
          <w:sz w:val="14"/>
          <w:szCs w:val="14"/>
          <w:lang w:val="es-ES_tradnl" w:eastAsia="es-ES"/>
        </w:rPr>
        <w:t xml:space="preserve">  (se anexará a la factura copia de la Orden de Envío, mediante la cual se solicitaron los bienes y de la cédula de recepción de bienes muebles correspondiente); además deberá invariablemente describir en cada factura el número de licitación, Contrato, número de serie del equipo, número de orden de envío, marca y modelo.</w:t>
      </w:r>
    </w:p>
    <w:p w14:paraId="24ACA9B0" w14:textId="77777777" w:rsidR="00954A72" w:rsidRPr="00954A72" w:rsidRDefault="00954A72" w:rsidP="00954A72">
      <w:pPr>
        <w:pStyle w:val="Default"/>
        <w:ind w:left="720"/>
        <w:jc w:val="both"/>
        <w:rPr>
          <w:rFonts w:asciiTheme="minorHAnsi" w:hAnsiTheme="minorHAnsi" w:cs="Arial"/>
          <w:color w:val="auto"/>
          <w:sz w:val="14"/>
          <w:szCs w:val="14"/>
          <w:lang w:val="es-ES_tradnl" w:eastAsia="es-ES"/>
        </w:rPr>
      </w:pPr>
      <w:r w:rsidRPr="00954A72">
        <w:rPr>
          <w:rFonts w:asciiTheme="minorHAnsi" w:hAnsiTheme="minorHAnsi" w:cs="Arial"/>
          <w:color w:val="auto"/>
          <w:sz w:val="14"/>
          <w:szCs w:val="14"/>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208D4B26" w14:textId="77777777" w:rsidR="00954A72" w:rsidRDefault="00954A72" w:rsidP="00954A72">
      <w:pPr>
        <w:pStyle w:val="Prrafodelista"/>
        <w:numPr>
          <w:ilvl w:val="0"/>
          <w:numId w:val="36"/>
        </w:numPr>
        <w:ind w:right="-1"/>
        <w:jc w:val="both"/>
        <w:rPr>
          <w:rFonts w:asciiTheme="minorHAnsi" w:hAnsiTheme="minorHAnsi"/>
          <w:sz w:val="14"/>
          <w:szCs w:val="14"/>
        </w:rPr>
      </w:pPr>
      <w:r w:rsidRPr="00954A72">
        <w:rPr>
          <w:rFonts w:asciiTheme="minorHAnsi" w:hAnsiTheme="minorHAnsi" w:cs="Arial"/>
          <w:b/>
          <w:sz w:val="14"/>
          <w:szCs w:val="14"/>
        </w:rPr>
        <w:t>Garantía.</w:t>
      </w:r>
      <w:r w:rsidRPr="00954A72">
        <w:rPr>
          <w:rFonts w:asciiTheme="minorHAnsi" w:hAnsiTheme="minorHAnsi" w:cs="Arial"/>
          <w:sz w:val="14"/>
          <w:szCs w:val="14"/>
        </w:rPr>
        <w:t xml:space="preserve">  </w:t>
      </w:r>
      <w:r w:rsidRPr="00954A72">
        <w:rPr>
          <w:rFonts w:asciiTheme="minorHAnsi" w:hAnsiTheme="minorHAnsi"/>
          <w:sz w:val="14"/>
          <w:szCs w:val="14"/>
        </w:rPr>
        <w:t>El período de garantía de la unidad móvil, objeto de este concurso estará sujeta, como mínimo a 36 meses o 60,000 km y para el resto de los bienes, como mínimo a doce meses,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14:paraId="4372F74C" w14:textId="77777777" w:rsidR="00954A72" w:rsidRPr="00954A72" w:rsidRDefault="00954A72" w:rsidP="00954A72">
      <w:pPr>
        <w:pStyle w:val="Prrafodelista"/>
        <w:ind w:left="720" w:right="-1"/>
        <w:jc w:val="both"/>
        <w:rPr>
          <w:rFonts w:asciiTheme="minorHAnsi" w:hAnsiTheme="minorHAnsi"/>
          <w:sz w:val="14"/>
          <w:szCs w:val="14"/>
        </w:rPr>
      </w:pPr>
    </w:p>
    <w:p w14:paraId="64ED506D"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7F335576" w14:textId="77777777" w:rsidR="00E73AB6" w:rsidRPr="00192B2D" w:rsidRDefault="00E73AB6" w:rsidP="00E73AB6">
      <w:pPr>
        <w:jc w:val="both"/>
        <w:rPr>
          <w:rFonts w:ascii="Calibri" w:hAnsi="Calibri" w:cs="Tahoma"/>
          <w:sz w:val="14"/>
          <w:szCs w:val="14"/>
        </w:rPr>
      </w:pPr>
    </w:p>
    <w:p w14:paraId="6F6297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3454A7AB" w14:textId="77777777" w:rsidR="00E73AB6" w:rsidRPr="00192B2D" w:rsidRDefault="00E73AB6" w:rsidP="00E73AB6">
      <w:pPr>
        <w:jc w:val="both"/>
        <w:rPr>
          <w:rFonts w:ascii="Calibri" w:hAnsi="Calibri" w:cs="Tahoma"/>
          <w:sz w:val="14"/>
          <w:szCs w:val="14"/>
        </w:rPr>
      </w:pPr>
    </w:p>
    <w:p w14:paraId="2EB1147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5A6B5F7D" w14:textId="77777777" w:rsidR="00E73AB6" w:rsidRPr="00192B2D" w:rsidRDefault="00E73AB6" w:rsidP="00E73AB6">
      <w:pPr>
        <w:jc w:val="both"/>
        <w:rPr>
          <w:rFonts w:ascii="Calibri" w:hAnsi="Calibri" w:cs="Tahoma"/>
          <w:sz w:val="14"/>
          <w:szCs w:val="14"/>
        </w:rPr>
      </w:pPr>
    </w:p>
    <w:p w14:paraId="643B3013" w14:textId="496D0625"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w:t>
      </w:r>
      <w:r w:rsidR="00954A72">
        <w:rPr>
          <w:rFonts w:ascii="Calibri" w:hAnsi="Calibri"/>
          <w:snapToGrid w:val="0"/>
          <w:sz w:val="14"/>
          <w:szCs w:val="14"/>
        </w:rPr>
        <w:t>a la fecha de suministro de los bienes</w:t>
      </w:r>
      <w:r w:rsidRPr="00192B2D">
        <w:rPr>
          <w:rFonts w:ascii="Calibri" w:hAnsi="Calibri"/>
          <w:snapToGrid w:val="0"/>
          <w:sz w:val="14"/>
          <w:szCs w:val="14"/>
        </w:rPr>
        <w:t xml:space="preserve">,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4DB037CC" w14:textId="77777777" w:rsidR="00E73AB6" w:rsidRPr="00192B2D" w:rsidRDefault="00E73AB6" w:rsidP="00E73AB6">
      <w:pPr>
        <w:jc w:val="both"/>
        <w:rPr>
          <w:rFonts w:ascii="Calibri" w:hAnsi="Calibri" w:cs="Tahoma"/>
          <w:b/>
          <w:sz w:val="14"/>
          <w:szCs w:val="14"/>
        </w:rPr>
      </w:pPr>
    </w:p>
    <w:p w14:paraId="7C59605A"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0BD25555" w14:textId="77777777" w:rsidR="00E73AB6" w:rsidRPr="00192B2D" w:rsidRDefault="00E73AB6" w:rsidP="00E73AB6">
      <w:pPr>
        <w:jc w:val="both"/>
        <w:rPr>
          <w:rFonts w:ascii="Calibri" w:hAnsi="Calibri" w:cs="Tahoma"/>
          <w:sz w:val="14"/>
          <w:szCs w:val="14"/>
        </w:rPr>
      </w:pPr>
    </w:p>
    <w:p w14:paraId="1F206271"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386D443F" w14:textId="77777777" w:rsidR="00E73AB6" w:rsidRPr="00192B2D" w:rsidRDefault="00E73AB6" w:rsidP="00E73AB6">
      <w:pPr>
        <w:ind w:right="49"/>
        <w:jc w:val="both"/>
        <w:rPr>
          <w:rFonts w:ascii="Calibri" w:hAnsi="Calibri" w:cs="Tahoma"/>
          <w:sz w:val="14"/>
          <w:szCs w:val="14"/>
        </w:rPr>
      </w:pPr>
    </w:p>
    <w:p w14:paraId="52DFEB65"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7356589B" w14:textId="77777777" w:rsidR="00E73AB6" w:rsidRPr="00192B2D" w:rsidRDefault="00E73AB6" w:rsidP="00E73AB6">
      <w:pPr>
        <w:ind w:right="49"/>
        <w:jc w:val="both"/>
        <w:rPr>
          <w:rFonts w:ascii="Calibri" w:hAnsi="Calibri" w:cs="Tahoma"/>
          <w:sz w:val="14"/>
          <w:szCs w:val="14"/>
        </w:rPr>
      </w:pPr>
    </w:p>
    <w:p w14:paraId="5292271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4BF3B0FE" w14:textId="77777777" w:rsidR="00E73AB6" w:rsidRPr="00192B2D" w:rsidRDefault="00E73AB6" w:rsidP="00E73AB6">
      <w:pPr>
        <w:ind w:right="49"/>
        <w:jc w:val="both"/>
        <w:rPr>
          <w:rFonts w:ascii="Calibri" w:hAnsi="Calibri" w:cs="Tahoma"/>
          <w:sz w:val="14"/>
          <w:szCs w:val="14"/>
        </w:rPr>
      </w:pPr>
    </w:p>
    <w:p w14:paraId="5ED9ED3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696E5B3A" w14:textId="77777777" w:rsidR="00E73AB6" w:rsidRPr="00192B2D" w:rsidRDefault="00E73AB6" w:rsidP="00E73AB6">
      <w:pPr>
        <w:ind w:right="49"/>
        <w:jc w:val="both"/>
        <w:rPr>
          <w:rFonts w:ascii="Calibri" w:hAnsi="Calibri" w:cs="Tahoma"/>
          <w:sz w:val="14"/>
          <w:szCs w:val="14"/>
        </w:rPr>
      </w:pPr>
    </w:p>
    <w:p w14:paraId="49AEB0C3" w14:textId="24C8A7AF"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w:t>
      </w:r>
      <w:r w:rsidR="00954A72">
        <w:rPr>
          <w:rFonts w:ascii="Calibri" w:hAnsi="Calibri" w:cs="Tahoma"/>
          <w:sz w:val="14"/>
          <w:szCs w:val="14"/>
        </w:rPr>
        <w:t xml:space="preserve">lte con adjudicación, suministrar los bienes </w:t>
      </w:r>
      <w:r w:rsidRPr="00192B2D">
        <w:rPr>
          <w:rFonts w:ascii="Calibri" w:hAnsi="Calibri" w:cs="Tahoma"/>
          <w:sz w:val="14"/>
          <w:szCs w:val="14"/>
        </w:rPr>
        <w:t xml:space="preserve">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4DC009DF" w14:textId="77777777" w:rsidR="00E73AB6" w:rsidRPr="00192B2D" w:rsidRDefault="00E73AB6" w:rsidP="00E73AB6">
      <w:pPr>
        <w:ind w:right="49"/>
        <w:jc w:val="both"/>
        <w:rPr>
          <w:rFonts w:ascii="Calibri" w:hAnsi="Calibri" w:cs="Tahoma"/>
          <w:b/>
          <w:sz w:val="14"/>
          <w:szCs w:val="14"/>
        </w:rPr>
      </w:pPr>
    </w:p>
    <w:p w14:paraId="5B479277"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3CAD2FE" w14:textId="77777777" w:rsidR="00E73AB6" w:rsidRPr="00192B2D" w:rsidRDefault="00E73AB6" w:rsidP="00E73AB6">
      <w:pPr>
        <w:jc w:val="both"/>
        <w:rPr>
          <w:rFonts w:ascii="Calibri" w:hAnsi="Calibri" w:cs="Tahoma"/>
          <w:sz w:val="14"/>
          <w:szCs w:val="14"/>
        </w:rPr>
      </w:pPr>
    </w:p>
    <w:p w14:paraId="543B442D" w14:textId="21F23EDF" w:rsidR="00A665B8" w:rsidRPr="00192B2D" w:rsidRDefault="001B47EB" w:rsidP="00E73AB6">
      <w:pPr>
        <w:jc w:val="both"/>
        <w:rPr>
          <w:rFonts w:ascii="Calibri" w:hAnsi="Calibri" w:cs="Tahoma"/>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w:t>
      </w:r>
      <w:r w:rsidR="00B35507" w:rsidRPr="00B35507">
        <w:rPr>
          <w:rFonts w:ascii="Calibri" w:hAnsi="Calibri" w:cs="Tahoma"/>
          <w:sz w:val="14"/>
          <w:szCs w:val="14"/>
        </w:rPr>
        <w:t xml:space="preserve">El período de garantía de la unidad móvil, objeto de este concurso estará sujeta, como mínimo a 36 meses o 60,000 km y para el resto de los bienes, como mínimo a doce meses, en caso de que el fabricante ofrezca garantía distinta a la solicitada, esta no podrá ser menor a la requerida por </w:t>
      </w:r>
      <w:r w:rsidR="00B35507" w:rsidRPr="00192B2D">
        <w:rPr>
          <w:rFonts w:ascii="Calibri" w:hAnsi="Calibri" w:cs="Tahoma"/>
          <w:b/>
          <w:sz w:val="14"/>
          <w:szCs w:val="14"/>
        </w:rPr>
        <w:t>“S.S.N.L.”</w:t>
      </w:r>
      <w:r w:rsidR="00B35507" w:rsidRPr="00B35507">
        <w:rPr>
          <w:rFonts w:ascii="Calibri" w:hAnsi="Calibri" w:cs="Tahoma"/>
          <w:sz w:val="14"/>
          <w:szCs w:val="14"/>
        </w:rPr>
        <w:t xml:space="preserve">, contados a partir de la entrega a entera satisfacción de </w:t>
      </w:r>
      <w:r w:rsidR="00B35507" w:rsidRPr="00192B2D">
        <w:rPr>
          <w:rFonts w:ascii="Calibri" w:hAnsi="Calibri" w:cs="Tahoma"/>
          <w:b/>
          <w:sz w:val="14"/>
          <w:szCs w:val="14"/>
        </w:rPr>
        <w:t>“S.S.N.L.”</w:t>
      </w:r>
      <w:r w:rsidR="00B35507" w:rsidRPr="00B35507">
        <w:rPr>
          <w:rFonts w:ascii="Calibri" w:hAnsi="Calibri" w:cs="Tahoma"/>
          <w:sz w:val="14"/>
          <w:szCs w:val="14"/>
        </w:rPr>
        <w:t xml:space="preserve">; por lo que deberá apegarse a lo solicitado en las presentes bases, sin perjuicio de que se haga efectiva la garantía de cumplimiento, si se llegara a presentar algún incumplimiento por parte </w:t>
      </w:r>
      <w:r w:rsidR="00B35507">
        <w:rPr>
          <w:rFonts w:ascii="Calibri" w:hAnsi="Calibri" w:cs="Tahoma"/>
          <w:sz w:val="14"/>
          <w:szCs w:val="14"/>
        </w:rPr>
        <w:t>de “</w:t>
      </w:r>
      <w:r w:rsidR="00B35507" w:rsidRPr="00192B2D">
        <w:rPr>
          <w:rFonts w:ascii="Calibri" w:hAnsi="Calibri" w:cs="Tahoma"/>
          <w:b/>
          <w:sz w:val="14"/>
          <w:szCs w:val="14"/>
        </w:rPr>
        <w:t>EL PROVEEDOR”</w:t>
      </w:r>
    </w:p>
    <w:p w14:paraId="00B34F30"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lastRenderedPageBreak/>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79F199EF" w14:textId="77777777" w:rsidR="00E73AB6" w:rsidRPr="00192B2D" w:rsidRDefault="00E73AB6" w:rsidP="00E73AB6">
      <w:pPr>
        <w:jc w:val="both"/>
        <w:rPr>
          <w:rFonts w:ascii="Calibri" w:hAnsi="Calibri" w:cs="Tahoma"/>
          <w:sz w:val="14"/>
          <w:szCs w:val="14"/>
        </w:rPr>
      </w:pPr>
    </w:p>
    <w:p w14:paraId="44AB5A3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CAFCC42" w14:textId="77777777" w:rsidR="00E73AB6" w:rsidRPr="00192B2D" w:rsidRDefault="00E73AB6" w:rsidP="00E73AB6">
      <w:pPr>
        <w:jc w:val="both"/>
        <w:rPr>
          <w:rFonts w:ascii="Calibri" w:hAnsi="Calibri" w:cs="Tahoma"/>
          <w:sz w:val="14"/>
          <w:szCs w:val="14"/>
        </w:rPr>
      </w:pPr>
    </w:p>
    <w:p w14:paraId="7F3C0499"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C894EE7" w14:textId="77777777" w:rsidR="00E73AB6" w:rsidRPr="00192B2D" w:rsidRDefault="00E73AB6" w:rsidP="00E73AB6">
      <w:pPr>
        <w:jc w:val="both"/>
        <w:rPr>
          <w:rFonts w:ascii="Calibri" w:hAnsi="Calibri" w:cs="Tahoma"/>
          <w:sz w:val="14"/>
          <w:szCs w:val="14"/>
          <w:u w:val="single"/>
        </w:rPr>
      </w:pPr>
    </w:p>
    <w:p w14:paraId="7AA4CE5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F8D5C1E" w14:textId="77777777" w:rsidR="00E73AB6" w:rsidRPr="00192B2D" w:rsidRDefault="00E73AB6" w:rsidP="00E73AB6">
      <w:pPr>
        <w:jc w:val="both"/>
        <w:rPr>
          <w:rFonts w:ascii="Calibri" w:hAnsi="Calibri" w:cs="Tahoma"/>
          <w:sz w:val="14"/>
          <w:szCs w:val="14"/>
          <w:u w:val="single"/>
        </w:rPr>
      </w:pPr>
    </w:p>
    <w:p w14:paraId="0D13A379"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457311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A7CE6D0"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14:paraId="54AFA143"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0CA7029"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213DD985" w14:textId="77777777" w:rsidR="00E73AB6" w:rsidRPr="00192B2D" w:rsidRDefault="00E73AB6" w:rsidP="00E73AB6">
      <w:pPr>
        <w:ind w:left="426" w:right="51" w:hanging="426"/>
        <w:jc w:val="both"/>
        <w:rPr>
          <w:rFonts w:ascii="Calibri" w:hAnsi="Calibri" w:cs="Tahoma"/>
          <w:sz w:val="14"/>
          <w:szCs w:val="14"/>
        </w:rPr>
      </w:pPr>
    </w:p>
    <w:p w14:paraId="5CCE8A4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7A9B79C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399C3CD5" w14:textId="6562B711"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9D69A5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78EC933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26D960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7C580A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5897E84E"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56B7D27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6512598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0C0072C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083FBF4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109A5DEA" w14:textId="77777777" w:rsidR="00E73AB6" w:rsidRPr="00192B2D" w:rsidRDefault="00E73AB6" w:rsidP="00E73AB6">
      <w:pPr>
        <w:ind w:left="709" w:right="51" w:hanging="709"/>
        <w:jc w:val="both"/>
        <w:rPr>
          <w:rFonts w:ascii="Calibri" w:hAnsi="Calibri" w:cs="Tahoma"/>
          <w:sz w:val="14"/>
          <w:szCs w:val="14"/>
        </w:rPr>
      </w:pPr>
    </w:p>
    <w:p w14:paraId="0D11A04B"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783F1F41" w14:textId="77777777" w:rsidR="00E73AB6" w:rsidRPr="00192B2D" w:rsidRDefault="00E73AB6" w:rsidP="00E73AB6">
      <w:pPr>
        <w:ind w:left="142" w:right="51"/>
        <w:jc w:val="both"/>
        <w:rPr>
          <w:rFonts w:ascii="Calibri" w:hAnsi="Calibri" w:cs="Tahoma"/>
          <w:sz w:val="14"/>
          <w:szCs w:val="14"/>
        </w:rPr>
      </w:pPr>
    </w:p>
    <w:p w14:paraId="289F01CB"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771481EA" w14:textId="77777777" w:rsidR="00E73AB6" w:rsidRPr="00192B2D" w:rsidRDefault="00E73AB6" w:rsidP="00E73AB6">
      <w:pPr>
        <w:ind w:right="51"/>
        <w:jc w:val="both"/>
        <w:rPr>
          <w:rFonts w:ascii="Calibri" w:hAnsi="Calibri" w:cs="Tahoma"/>
          <w:b/>
          <w:sz w:val="14"/>
          <w:szCs w:val="14"/>
        </w:rPr>
      </w:pPr>
    </w:p>
    <w:p w14:paraId="68C8DE8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7D0E9A77" w14:textId="77777777" w:rsidR="00E73AB6" w:rsidRPr="00192B2D" w:rsidRDefault="00E73AB6" w:rsidP="00E73AB6">
      <w:pPr>
        <w:jc w:val="both"/>
        <w:rPr>
          <w:rFonts w:ascii="Calibri" w:hAnsi="Calibri" w:cs="Tahoma"/>
          <w:sz w:val="14"/>
          <w:szCs w:val="14"/>
        </w:rPr>
      </w:pPr>
    </w:p>
    <w:p w14:paraId="3448BFDE"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65F56C35" w14:textId="77777777" w:rsidR="00E73AB6" w:rsidRPr="00192B2D" w:rsidRDefault="00E73AB6" w:rsidP="00E73AB6">
      <w:pPr>
        <w:ind w:right="51"/>
        <w:jc w:val="both"/>
        <w:rPr>
          <w:rFonts w:ascii="Calibri" w:hAnsi="Calibri" w:cs="Tahoma"/>
          <w:b/>
          <w:sz w:val="14"/>
          <w:szCs w:val="14"/>
        </w:rPr>
      </w:pPr>
    </w:p>
    <w:p w14:paraId="13450ED0"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560812" w14:textId="77777777" w:rsidR="00E73AB6" w:rsidRPr="00192B2D" w:rsidRDefault="00E73AB6" w:rsidP="00E73AB6">
      <w:pPr>
        <w:ind w:right="51"/>
        <w:jc w:val="both"/>
        <w:rPr>
          <w:rFonts w:ascii="Calibri" w:hAnsi="Calibri" w:cs="Tahoma"/>
          <w:snapToGrid w:val="0"/>
          <w:sz w:val="14"/>
          <w:szCs w:val="14"/>
        </w:rPr>
      </w:pPr>
    </w:p>
    <w:p w14:paraId="0E80717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708D63F4" w14:textId="77777777" w:rsidR="00E73AB6" w:rsidRPr="00192B2D" w:rsidRDefault="00E73AB6" w:rsidP="00E73AB6">
      <w:pPr>
        <w:jc w:val="center"/>
        <w:rPr>
          <w:rFonts w:ascii="Calibri" w:hAnsi="Calibri" w:cs="Tahoma"/>
          <w:b/>
          <w:bCs/>
          <w:snapToGrid w:val="0"/>
          <w:sz w:val="14"/>
          <w:szCs w:val="14"/>
        </w:rPr>
      </w:pPr>
    </w:p>
    <w:p w14:paraId="7B40684B"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70EE11BC" w14:textId="77777777" w:rsidR="00E73AB6" w:rsidRPr="00192B2D" w:rsidRDefault="00E73AB6" w:rsidP="00E73AB6">
      <w:pPr>
        <w:ind w:right="51"/>
        <w:jc w:val="both"/>
        <w:rPr>
          <w:rFonts w:ascii="Calibri" w:hAnsi="Calibri" w:cs="Tahoma"/>
          <w:sz w:val="14"/>
          <w:szCs w:val="14"/>
        </w:rPr>
      </w:pPr>
    </w:p>
    <w:p w14:paraId="782B4950"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2FA8712F" w14:textId="77777777" w:rsidR="00E73AB6" w:rsidRPr="00192B2D" w:rsidRDefault="00E73AB6" w:rsidP="00E73AB6">
      <w:pPr>
        <w:ind w:right="51"/>
        <w:jc w:val="both"/>
        <w:rPr>
          <w:rFonts w:ascii="Calibri" w:hAnsi="Calibri" w:cs="Tahoma"/>
          <w:b/>
          <w:sz w:val="14"/>
          <w:szCs w:val="14"/>
        </w:rPr>
      </w:pPr>
    </w:p>
    <w:p w14:paraId="6C0AD9EF"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9910" w14:textId="77777777" w:rsidR="00E73AB6" w:rsidRPr="00192B2D" w:rsidRDefault="00E73AB6" w:rsidP="00E73AB6">
      <w:pPr>
        <w:jc w:val="both"/>
        <w:rPr>
          <w:rFonts w:ascii="Calibri" w:hAnsi="Calibri" w:cs="Tahoma"/>
          <w:sz w:val="14"/>
          <w:szCs w:val="14"/>
        </w:rPr>
      </w:pPr>
    </w:p>
    <w:p w14:paraId="7697E2B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3BE2441A" w14:textId="77777777" w:rsidR="00095E6C" w:rsidRPr="00192B2D" w:rsidRDefault="00095E6C" w:rsidP="00FF24B4">
      <w:pPr>
        <w:ind w:right="-5"/>
        <w:jc w:val="both"/>
        <w:rPr>
          <w:rFonts w:asciiTheme="minorHAnsi" w:hAnsiTheme="minorHAnsi"/>
          <w:sz w:val="14"/>
          <w:szCs w:val="14"/>
        </w:rPr>
      </w:pPr>
    </w:p>
    <w:p w14:paraId="725B7262" w14:textId="77777777" w:rsidR="00572D88" w:rsidRPr="00192B2D" w:rsidRDefault="00572D88" w:rsidP="00FF24B4">
      <w:pPr>
        <w:ind w:right="-5"/>
        <w:jc w:val="both"/>
        <w:rPr>
          <w:rFonts w:asciiTheme="minorHAnsi" w:hAnsiTheme="minorHAnsi"/>
          <w:sz w:val="14"/>
          <w:szCs w:val="14"/>
        </w:rPr>
      </w:pPr>
    </w:p>
    <w:p w14:paraId="39400AB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68E8FFA6" w14:textId="77777777" w:rsidR="00572D88" w:rsidRPr="00192B2D" w:rsidRDefault="00572D88" w:rsidP="00572D88">
      <w:pPr>
        <w:ind w:right="-5"/>
        <w:jc w:val="center"/>
        <w:rPr>
          <w:rFonts w:asciiTheme="minorHAnsi" w:hAnsiTheme="minorHAnsi"/>
          <w:sz w:val="14"/>
          <w:szCs w:val="14"/>
        </w:rPr>
      </w:pPr>
    </w:p>
    <w:p w14:paraId="4DA48155"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3B0287A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6B1AC91D"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DA24741"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594943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0067804"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53370539" w14:textId="77777777" w:rsidR="00572D88" w:rsidRPr="00192B2D" w:rsidRDefault="00572D88" w:rsidP="00572D88">
      <w:pPr>
        <w:ind w:right="-5"/>
        <w:jc w:val="center"/>
        <w:rPr>
          <w:rFonts w:asciiTheme="minorHAnsi" w:hAnsiTheme="minorHAnsi"/>
          <w:sz w:val="14"/>
          <w:szCs w:val="14"/>
        </w:rPr>
      </w:pPr>
    </w:p>
    <w:p w14:paraId="00D0386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4F10489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3EBEABA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33CB9A81" w14:textId="77777777" w:rsidR="00572D88" w:rsidRPr="00192B2D" w:rsidRDefault="00572D88" w:rsidP="00572D88">
      <w:pPr>
        <w:ind w:right="-5"/>
        <w:jc w:val="center"/>
        <w:rPr>
          <w:rFonts w:asciiTheme="minorHAnsi" w:hAnsiTheme="minorHAnsi"/>
          <w:sz w:val="14"/>
          <w:szCs w:val="14"/>
        </w:rPr>
      </w:pPr>
    </w:p>
    <w:p w14:paraId="24F31E3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1DDB8F55"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E799F" w14:textId="77777777" w:rsidR="009D7FC7" w:rsidRDefault="009D7FC7" w:rsidP="007F0B73">
      <w:r>
        <w:separator/>
      </w:r>
    </w:p>
  </w:endnote>
  <w:endnote w:type="continuationSeparator" w:id="0">
    <w:p w14:paraId="01C1E3D5" w14:textId="77777777" w:rsidR="009D7FC7" w:rsidRDefault="009D7FC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FC75F24" w14:textId="38D65BB1" w:rsidR="00235A2E" w:rsidRPr="00CE2E1F" w:rsidRDefault="00235A2E" w:rsidP="004C675C">
        <w:pPr>
          <w:pStyle w:val="Piedepgina"/>
          <w:jc w:val="center"/>
          <w:rPr>
            <w:b/>
            <w:color w:val="009999"/>
          </w:rPr>
        </w:pPr>
      </w:p>
      <w:p w14:paraId="7E99D1E0" w14:textId="04F60D83" w:rsidR="00235A2E" w:rsidRDefault="00235A2E" w:rsidP="004C675C">
        <w:pPr>
          <w:pStyle w:val="Piedepgina"/>
          <w:ind w:right="-232" w:hanging="284"/>
          <w:jc w:val="center"/>
          <w:rPr>
            <w:rFonts w:ascii="Century Gothic" w:hAnsi="Century Gothic"/>
            <w:b/>
            <w:color w:val="009999"/>
            <w:sz w:val="18"/>
            <w:szCs w:val="14"/>
          </w:rPr>
        </w:pPr>
      </w:p>
      <w:p w14:paraId="6E156A7E" w14:textId="77777777" w:rsidR="00235A2E" w:rsidRPr="009C7E2B" w:rsidRDefault="00235A2E" w:rsidP="00313C66">
        <w:pPr>
          <w:pStyle w:val="Piedepgina"/>
          <w:tabs>
            <w:tab w:val="left" w:pos="6379"/>
          </w:tabs>
          <w:ind w:right="-232" w:hanging="284"/>
          <w:jc w:val="center"/>
          <w:rPr>
            <w:rFonts w:ascii="Century Gothic" w:hAnsi="Century Gothic"/>
            <w:b/>
            <w:color w:val="7030A0"/>
            <w:sz w:val="18"/>
            <w:szCs w:val="14"/>
          </w:rPr>
        </w:pPr>
        <w:r w:rsidRPr="009C7E2B">
          <w:rPr>
            <w:rFonts w:ascii="Century Gothic" w:hAnsi="Century Gothic"/>
            <w:b/>
            <w:color w:val="7030A0"/>
            <w:sz w:val="18"/>
            <w:szCs w:val="14"/>
          </w:rPr>
          <w:t>LICITACIÓN PÚBLICA INTERNACIONAL BAJO LA COBERTURA DE TRATADOS PRESENCIAL</w:t>
        </w:r>
      </w:p>
      <w:p w14:paraId="46A3682C" w14:textId="289733A6" w:rsidR="00235A2E" w:rsidRPr="009C7E2B" w:rsidRDefault="00235A2E" w:rsidP="004C675C">
        <w:pPr>
          <w:pStyle w:val="Piedepgina"/>
          <w:jc w:val="center"/>
          <w:rPr>
            <w:b/>
            <w:color w:val="7030A0"/>
            <w:szCs w:val="16"/>
          </w:rPr>
        </w:pPr>
        <w:r w:rsidRPr="009C7E2B">
          <w:rPr>
            <w:rFonts w:ascii="Century Gothic" w:hAnsi="Century Gothic"/>
            <w:b/>
            <w:color w:val="7030A0"/>
            <w:sz w:val="18"/>
            <w:szCs w:val="16"/>
          </w:rPr>
          <w:t xml:space="preserve">No. LP-919044992-I51-2019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9C7E2B">
                  <w:rPr>
                    <w:rFonts w:ascii="Century Gothic" w:hAnsi="Century Gothic"/>
                    <w:b/>
                    <w:color w:val="7030A0"/>
                    <w:sz w:val="18"/>
                    <w:szCs w:val="16"/>
                  </w:rPr>
                  <w:t xml:space="preserve">Página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PAGE</w:instrText>
                </w:r>
                <w:r w:rsidRPr="009C7E2B">
                  <w:rPr>
                    <w:rFonts w:ascii="Century Gothic" w:hAnsi="Century Gothic"/>
                    <w:b/>
                    <w:color w:val="7030A0"/>
                    <w:sz w:val="18"/>
                    <w:szCs w:val="16"/>
                  </w:rPr>
                  <w:fldChar w:fldCharType="separate"/>
                </w:r>
                <w:r w:rsidR="00125175">
                  <w:rPr>
                    <w:rFonts w:ascii="Century Gothic" w:hAnsi="Century Gothic"/>
                    <w:b/>
                    <w:noProof/>
                    <w:color w:val="7030A0"/>
                    <w:sz w:val="18"/>
                    <w:szCs w:val="16"/>
                  </w:rPr>
                  <w:t>45</w:t>
                </w:r>
                <w:r w:rsidRPr="009C7E2B">
                  <w:rPr>
                    <w:rFonts w:ascii="Century Gothic" w:hAnsi="Century Gothic"/>
                    <w:b/>
                    <w:color w:val="7030A0"/>
                    <w:sz w:val="18"/>
                    <w:szCs w:val="16"/>
                  </w:rPr>
                  <w:fldChar w:fldCharType="end"/>
                </w:r>
                <w:r w:rsidRPr="009C7E2B">
                  <w:rPr>
                    <w:rFonts w:ascii="Century Gothic" w:hAnsi="Century Gothic"/>
                    <w:b/>
                    <w:color w:val="7030A0"/>
                    <w:sz w:val="18"/>
                    <w:szCs w:val="16"/>
                  </w:rPr>
                  <w:t xml:space="preserve"> de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NUMPAGES</w:instrText>
                </w:r>
                <w:r w:rsidRPr="009C7E2B">
                  <w:rPr>
                    <w:rFonts w:ascii="Century Gothic" w:hAnsi="Century Gothic"/>
                    <w:b/>
                    <w:color w:val="7030A0"/>
                    <w:sz w:val="18"/>
                    <w:szCs w:val="16"/>
                  </w:rPr>
                  <w:fldChar w:fldCharType="separate"/>
                </w:r>
                <w:r w:rsidR="00125175">
                  <w:rPr>
                    <w:rFonts w:ascii="Century Gothic" w:hAnsi="Century Gothic"/>
                    <w:b/>
                    <w:noProof/>
                    <w:color w:val="7030A0"/>
                    <w:sz w:val="18"/>
                    <w:szCs w:val="16"/>
                  </w:rPr>
                  <w:t>49</w:t>
                </w:r>
                <w:r w:rsidRPr="009C7E2B">
                  <w:rPr>
                    <w:rFonts w:ascii="Century Gothic" w:hAnsi="Century Gothic"/>
                    <w:b/>
                    <w:color w:val="7030A0"/>
                    <w:sz w:val="18"/>
                    <w:szCs w:val="16"/>
                  </w:rPr>
                  <w:fldChar w:fldCharType="end"/>
                </w:r>
              </w:sdtContent>
            </w:sdt>
          </w:sdtContent>
        </w:sdt>
      </w:p>
      <w:p w14:paraId="05E03854" w14:textId="77777777" w:rsidR="00235A2E" w:rsidRPr="00CE2E1F" w:rsidRDefault="00235A2E" w:rsidP="004C675C">
        <w:pPr>
          <w:pStyle w:val="Piedepgina"/>
          <w:jc w:val="center"/>
          <w:rPr>
            <w:b/>
            <w:color w:val="009999"/>
          </w:rPr>
        </w:pPr>
      </w:p>
    </w:sdtContent>
  </w:sdt>
  <w:p w14:paraId="7EB6FAA1" w14:textId="66C95431" w:rsidR="00235A2E" w:rsidRDefault="009C7E2B">
    <w:r>
      <w:rPr>
        <w:noProof/>
        <w:lang w:val="es-MX" w:eastAsia="es-MX"/>
      </w:rPr>
      <w:drawing>
        <wp:anchor distT="0" distB="0" distL="114300" distR="114300" simplePos="0" relativeHeight="251659264" behindDoc="0" locked="0" layoutInCell="1" allowOverlap="1" wp14:editId="2C676971">
          <wp:simplePos x="0" y="0"/>
          <wp:positionH relativeFrom="margin">
            <wp:posOffset>-264795</wp:posOffset>
          </wp:positionH>
          <wp:positionV relativeFrom="page">
            <wp:posOffset>9110345</wp:posOffset>
          </wp:positionV>
          <wp:extent cx="7192010" cy="709930"/>
          <wp:effectExtent l="0" t="0" r="8890" b="0"/>
          <wp:wrapThrough wrapText="bothSides">
            <wp:wrapPolygon edited="0">
              <wp:start x="0" y="0"/>
              <wp:lineTo x="0" y="20866"/>
              <wp:lineTo x="21569" y="20866"/>
              <wp:lineTo x="21569" y="0"/>
              <wp:lineTo x="0" y="0"/>
            </wp:wrapPolygon>
          </wp:wrapThrough>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AC59B" w14:textId="77777777" w:rsidR="009D7FC7" w:rsidRDefault="009D7FC7" w:rsidP="007F0B73">
      <w:r>
        <w:separator/>
      </w:r>
    </w:p>
  </w:footnote>
  <w:footnote w:type="continuationSeparator" w:id="0">
    <w:p w14:paraId="047AE78C" w14:textId="77777777" w:rsidR="009D7FC7" w:rsidRDefault="009D7FC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914A" w14:textId="189C4A44" w:rsidR="00235A2E" w:rsidRPr="00C765F1" w:rsidRDefault="009C7E2B"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8240" behindDoc="1" locked="0" layoutInCell="1" allowOverlap="1" wp14:editId="169205D1">
          <wp:simplePos x="0" y="0"/>
          <wp:positionH relativeFrom="column">
            <wp:posOffset>-502285</wp:posOffset>
          </wp:positionH>
          <wp:positionV relativeFrom="paragraph">
            <wp:posOffset>-350520</wp:posOffset>
          </wp:positionV>
          <wp:extent cx="2109600" cy="1490400"/>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A2E" w:rsidRPr="00C765F1">
      <w:rPr>
        <w:rFonts w:ascii="Corbel" w:hAnsi="Corbel"/>
        <w:b/>
        <w:szCs w:val="16"/>
      </w:rPr>
      <w:t>GOBIERNO DEL ESTADO DE NUEVO LEÓN</w:t>
    </w:r>
  </w:p>
  <w:p w14:paraId="03B8B374" w14:textId="77777777" w:rsidR="00235A2E" w:rsidRPr="00C765F1" w:rsidRDefault="00235A2E" w:rsidP="00313C66">
    <w:pPr>
      <w:jc w:val="center"/>
      <w:rPr>
        <w:rFonts w:ascii="Corbel" w:hAnsi="Corbel"/>
        <w:b/>
        <w:szCs w:val="16"/>
      </w:rPr>
    </w:pPr>
    <w:r w:rsidRPr="00C765F1">
      <w:rPr>
        <w:rFonts w:ascii="Corbel" w:hAnsi="Corbel"/>
        <w:b/>
        <w:szCs w:val="16"/>
      </w:rPr>
      <w:t>SERVICIOS DE SALUD DE NUEVO LEÓN</w:t>
    </w:r>
  </w:p>
  <w:p w14:paraId="5FC92E5F" w14:textId="77777777" w:rsidR="00235A2E" w:rsidRPr="00180FA7" w:rsidRDefault="00235A2E"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404EC6C" w14:textId="77777777" w:rsidR="00235A2E" w:rsidRDefault="00235A2E"/>
  <w:p w14:paraId="0BEEB305" w14:textId="77777777" w:rsidR="00235A2E" w:rsidRDefault="00235A2E"/>
  <w:p w14:paraId="5F567ABD" w14:textId="77777777" w:rsidR="00235A2E" w:rsidRDefault="00235A2E"/>
  <w:p w14:paraId="13AFA025" w14:textId="77777777" w:rsidR="00235A2E" w:rsidRDefault="00235A2E"/>
  <w:p w14:paraId="539F6C1B" w14:textId="77777777" w:rsidR="00235A2E" w:rsidRDefault="00235A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8582"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BA20C3"/>
    <w:multiLevelType w:val="hybridMultilevel"/>
    <w:tmpl w:val="0A0A75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69453D34"/>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7"/>
  </w:num>
  <w:num w:numId="2">
    <w:abstractNumId w:val="7"/>
  </w:num>
  <w:num w:numId="3">
    <w:abstractNumId w:val="20"/>
  </w:num>
  <w:num w:numId="4">
    <w:abstractNumId w:val="33"/>
  </w:num>
  <w:num w:numId="5">
    <w:abstractNumId w:val="6"/>
  </w:num>
  <w:num w:numId="6">
    <w:abstractNumId w:val="0"/>
  </w:num>
  <w:num w:numId="7">
    <w:abstractNumId w:val="14"/>
  </w:num>
  <w:num w:numId="8">
    <w:abstractNumId w:val="13"/>
  </w:num>
  <w:num w:numId="9">
    <w:abstractNumId w:val="30"/>
  </w:num>
  <w:num w:numId="10">
    <w:abstractNumId w:val="15"/>
  </w:num>
  <w:num w:numId="11">
    <w:abstractNumId w:val="10"/>
  </w:num>
  <w:num w:numId="12">
    <w:abstractNumId w:val="11"/>
  </w:num>
  <w:num w:numId="13">
    <w:abstractNumId w:val="12"/>
  </w:num>
  <w:num w:numId="14">
    <w:abstractNumId w:val="16"/>
  </w:num>
  <w:num w:numId="15">
    <w:abstractNumId w:val="18"/>
  </w:num>
  <w:num w:numId="16">
    <w:abstractNumId w:val="28"/>
  </w:num>
  <w:num w:numId="17">
    <w:abstractNumId w:val="25"/>
  </w:num>
  <w:num w:numId="18">
    <w:abstractNumId w:val="23"/>
  </w:num>
  <w:num w:numId="19">
    <w:abstractNumId w:val="21"/>
  </w:num>
  <w:num w:numId="20">
    <w:abstractNumId w:val="40"/>
  </w:num>
  <w:num w:numId="21">
    <w:abstractNumId w:val="9"/>
  </w:num>
  <w:num w:numId="22">
    <w:abstractNumId w:val="26"/>
  </w:num>
  <w:num w:numId="23">
    <w:abstractNumId w:val="38"/>
  </w:num>
  <w:num w:numId="24">
    <w:abstractNumId w:val="24"/>
  </w:num>
  <w:num w:numId="25">
    <w:abstractNumId w:val="19"/>
  </w:num>
  <w:num w:numId="26">
    <w:abstractNumId w:val="22"/>
  </w:num>
  <w:num w:numId="27">
    <w:abstractNumId w:val="31"/>
  </w:num>
  <w:num w:numId="28">
    <w:abstractNumId w:val="34"/>
  </w:num>
  <w:num w:numId="29">
    <w:abstractNumId w:val="3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9"/>
  </w:num>
  <w:num w:numId="33">
    <w:abstractNumId w:val="17"/>
  </w:num>
  <w:num w:numId="34">
    <w:abstractNumId w:val="8"/>
  </w:num>
  <w:num w:numId="35">
    <w:abstractNumId w:val="32"/>
  </w:num>
  <w:num w:numId="36">
    <w:abstractNumId w:val="35"/>
  </w:num>
  <w:num w:numId="37">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E66"/>
    <w:rsid w:val="000055C8"/>
    <w:rsid w:val="00011E90"/>
    <w:rsid w:val="000173BC"/>
    <w:rsid w:val="0002243A"/>
    <w:rsid w:val="0002354C"/>
    <w:rsid w:val="000250D0"/>
    <w:rsid w:val="00026280"/>
    <w:rsid w:val="00030424"/>
    <w:rsid w:val="00030EBE"/>
    <w:rsid w:val="00031F3E"/>
    <w:rsid w:val="0003435F"/>
    <w:rsid w:val="000348C5"/>
    <w:rsid w:val="00037DE1"/>
    <w:rsid w:val="00043532"/>
    <w:rsid w:val="00043AC2"/>
    <w:rsid w:val="0004563D"/>
    <w:rsid w:val="000469C3"/>
    <w:rsid w:val="000553F1"/>
    <w:rsid w:val="000640BB"/>
    <w:rsid w:val="00070C5B"/>
    <w:rsid w:val="00071AB3"/>
    <w:rsid w:val="00071E7A"/>
    <w:rsid w:val="0007345B"/>
    <w:rsid w:val="000748B3"/>
    <w:rsid w:val="0007730C"/>
    <w:rsid w:val="000806AB"/>
    <w:rsid w:val="00080B21"/>
    <w:rsid w:val="00080D85"/>
    <w:rsid w:val="000817B9"/>
    <w:rsid w:val="00083EA1"/>
    <w:rsid w:val="0008536E"/>
    <w:rsid w:val="00085C6B"/>
    <w:rsid w:val="000863A8"/>
    <w:rsid w:val="00086A95"/>
    <w:rsid w:val="000951D2"/>
    <w:rsid w:val="00095E6C"/>
    <w:rsid w:val="00096CD0"/>
    <w:rsid w:val="000A0057"/>
    <w:rsid w:val="000A1CA4"/>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10BD"/>
    <w:rsid w:val="001045E8"/>
    <w:rsid w:val="00105FA4"/>
    <w:rsid w:val="0011039A"/>
    <w:rsid w:val="00113DC1"/>
    <w:rsid w:val="00115038"/>
    <w:rsid w:val="001161D4"/>
    <w:rsid w:val="00116652"/>
    <w:rsid w:val="0012053B"/>
    <w:rsid w:val="00124B69"/>
    <w:rsid w:val="00125175"/>
    <w:rsid w:val="00125C4F"/>
    <w:rsid w:val="00126089"/>
    <w:rsid w:val="001320ED"/>
    <w:rsid w:val="001334E1"/>
    <w:rsid w:val="00133C07"/>
    <w:rsid w:val="00135E7E"/>
    <w:rsid w:val="00137738"/>
    <w:rsid w:val="00142657"/>
    <w:rsid w:val="00144085"/>
    <w:rsid w:val="0014435E"/>
    <w:rsid w:val="001457CC"/>
    <w:rsid w:val="00145AC6"/>
    <w:rsid w:val="0014744D"/>
    <w:rsid w:val="0014767F"/>
    <w:rsid w:val="00147930"/>
    <w:rsid w:val="001516EC"/>
    <w:rsid w:val="00153B44"/>
    <w:rsid w:val="00153BB0"/>
    <w:rsid w:val="0015468E"/>
    <w:rsid w:val="00154CBE"/>
    <w:rsid w:val="0015768D"/>
    <w:rsid w:val="001623B9"/>
    <w:rsid w:val="001629C3"/>
    <w:rsid w:val="0016702D"/>
    <w:rsid w:val="001706F1"/>
    <w:rsid w:val="001716E1"/>
    <w:rsid w:val="00171F39"/>
    <w:rsid w:val="0017407F"/>
    <w:rsid w:val="001800A0"/>
    <w:rsid w:val="00180FA7"/>
    <w:rsid w:val="00181514"/>
    <w:rsid w:val="00186107"/>
    <w:rsid w:val="00190C8C"/>
    <w:rsid w:val="00191051"/>
    <w:rsid w:val="00191CF3"/>
    <w:rsid w:val="001925AF"/>
    <w:rsid w:val="00192B2D"/>
    <w:rsid w:val="00194132"/>
    <w:rsid w:val="00194C59"/>
    <w:rsid w:val="00197078"/>
    <w:rsid w:val="00197F66"/>
    <w:rsid w:val="001A0EBB"/>
    <w:rsid w:val="001A154A"/>
    <w:rsid w:val="001A2B75"/>
    <w:rsid w:val="001A3AC3"/>
    <w:rsid w:val="001B0CF4"/>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C64"/>
    <w:rsid w:val="001F0E80"/>
    <w:rsid w:val="001F2041"/>
    <w:rsid w:val="001F4367"/>
    <w:rsid w:val="001F4FF7"/>
    <w:rsid w:val="001F56DB"/>
    <w:rsid w:val="001F585B"/>
    <w:rsid w:val="001F7430"/>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257F5"/>
    <w:rsid w:val="0023049A"/>
    <w:rsid w:val="0023262D"/>
    <w:rsid w:val="00232672"/>
    <w:rsid w:val="00233155"/>
    <w:rsid w:val="00235A2E"/>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90C"/>
    <w:rsid w:val="002A355A"/>
    <w:rsid w:val="002B2579"/>
    <w:rsid w:val="002B6BE9"/>
    <w:rsid w:val="002C0C5A"/>
    <w:rsid w:val="002C0FDC"/>
    <w:rsid w:val="002C4DEC"/>
    <w:rsid w:val="002C627F"/>
    <w:rsid w:val="002D0FCB"/>
    <w:rsid w:val="002E1616"/>
    <w:rsid w:val="002E38D0"/>
    <w:rsid w:val="002F0BF1"/>
    <w:rsid w:val="002F2667"/>
    <w:rsid w:val="002F4109"/>
    <w:rsid w:val="002F4BD4"/>
    <w:rsid w:val="002F5444"/>
    <w:rsid w:val="00300BBC"/>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024B"/>
    <w:rsid w:val="003632F9"/>
    <w:rsid w:val="00364DB0"/>
    <w:rsid w:val="00367E7C"/>
    <w:rsid w:val="00367F8B"/>
    <w:rsid w:val="00374189"/>
    <w:rsid w:val="0037679F"/>
    <w:rsid w:val="0038344D"/>
    <w:rsid w:val="00383B73"/>
    <w:rsid w:val="00385897"/>
    <w:rsid w:val="00386CC3"/>
    <w:rsid w:val="003915FB"/>
    <w:rsid w:val="00394C2E"/>
    <w:rsid w:val="0039733D"/>
    <w:rsid w:val="003A12A5"/>
    <w:rsid w:val="003A1ACD"/>
    <w:rsid w:val="003A2E13"/>
    <w:rsid w:val="003A6F62"/>
    <w:rsid w:val="003B3107"/>
    <w:rsid w:val="003B4E14"/>
    <w:rsid w:val="003C0F1A"/>
    <w:rsid w:val="003C1B00"/>
    <w:rsid w:val="003C7CE4"/>
    <w:rsid w:val="003D0D57"/>
    <w:rsid w:val="003E335A"/>
    <w:rsid w:val="003E3F99"/>
    <w:rsid w:val="003E4D22"/>
    <w:rsid w:val="003E6595"/>
    <w:rsid w:val="003E7655"/>
    <w:rsid w:val="003F0BD1"/>
    <w:rsid w:val="003F2962"/>
    <w:rsid w:val="004017C9"/>
    <w:rsid w:val="00405A0A"/>
    <w:rsid w:val="00406379"/>
    <w:rsid w:val="00406C4D"/>
    <w:rsid w:val="0040777D"/>
    <w:rsid w:val="0041098D"/>
    <w:rsid w:val="0041386C"/>
    <w:rsid w:val="00415180"/>
    <w:rsid w:val="00415612"/>
    <w:rsid w:val="0041639A"/>
    <w:rsid w:val="0041641A"/>
    <w:rsid w:val="00417F7B"/>
    <w:rsid w:val="0042022C"/>
    <w:rsid w:val="00421721"/>
    <w:rsid w:val="00427176"/>
    <w:rsid w:val="00431510"/>
    <w:rsid w:val="00432C2F"/>
    <w:rsid w:val="00433CCB"/>
    <w:rsid w:val="00435A81"/>
    <w:rsid w:val="00435E03"/>
    <w:rsid w:val="0043607F"/>
    <w:rsid w:val="004376F6"/>
    <w:rsid w:val="00442AB6"/>
    <w:rsid w:val="004503D5"/>
    <w:rsid w:val="00451746"/>
    <w:rsid w:val="00462584"/>
    <w:rsid w:val="00463389"/>
    <w:rsid w:val="004709FA"/>
    <w:rsid w:val="00470F26"/>
    <w:rsid w:val="004717AF"/>
    <w:rsid w:val="00474DDD"/>
    <w:rsid w:val="004779C6"/>
    <w:rsid w:val="00480870"/>
    <w:rsid w:val="0048727C"/>
    <w:rsid w:val="0049243D"/>
    <w:rsid w:val="004A4C14"/>
    <w:rsid w:val="004B07F3"/>
    <w:rsid w:val="004B18B5"/>
    <w:rsid w:val="004B2D24"/>
    <w:rsid w:val="004B4AB7"/>
    <w:rsid w:val="004B7F90"/>
    <w:rsid w:val="004C0961"/>
    <w:rsid w:val="004C675C"/>
    <w:rsid w:val="004C7731"/>
    <w:rsid w:val="004D23B2"/>
    <w:rsid w:val="004D5065"/>
    <w:rsid w:val="004D516C"/>
    <w:rsid w:val="004D5BD4"/>
    <w:rsid w:val="004E077E"/>
    <w:rsid w:val="004E09BD"/>
    <w:rsid w:val="004E2803"/>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2FEA"/>
    <w:rsid w:val="00513013"/>
    <w:rsid w:val="00522155"/>
    <w:rsid w:val="005222C5"/>
    <w:rsid w:val="00522392"/>
    <w:rsid w:val="005255EA"/>
    <w:rsid w:val="00526791"/>
    <w:rsid w:val="005323AE"/>
    <w:rsid w:val="00534C07"/>
    <w:rsid w:val="00540522"/>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93164"/>
    <w:rsid w:val="005A067A"/>
    <w:rsid w:val="005A43AA"/>
    <w:rsid w:val="005B0DA4"/>
    <w:rsid w:val="005B1F5C"/>
    <w:rsid w:val="005B4A57"/>
    <w:rsid w:val="005B4BA6"/>
    <w:rsid w:val="005B753E"/>
    <w:rsid w:val="005C1467"/>
    <w:rsid w:val="005C3111"/>
    <w:rsid w:val="005C3279"/>
    <w:rsid w:val="005C418C"/>
    <w:rsid w:val="005C6D35"/>
    <w:rsid w:val="005D169F"/>
    <w:rsid w:val="005D1765"/>
    <w:rsid w:val="005D54BE"/>
    <w:rsid w:val="005E0A2B"/>
    <w:rsid w:val="005E143A"/>
    <w:rsid w:val="005E531C"/>
    <w:rsid w:val="005E61B7"/>
    <w:rsid w:val="005E6330"/>
    <w:rsid w:val="005E70BD"/>
    <w:rsid w:val="005F1933"/>
    <w:rsid w:val="005F2391"/>
    <w:rsid w:val="005F42F7"/>
    <w:rsid w:val="005F5BF0"/>
    <w:rsid w:val="005F66AA"/>
    <w:rsid w:val="0061030C"/>
    <w:rsid w:val="006218FB"/>
    <w:rsid w:val="00623E9B"/>
    <w:rsid w:val="00624D6B"/>
    <w:rsid w:val="00633AAF"/>
    <w:rsid w:val="00636087"/>
    <w:rsid w:val="00636A62"/>
    <w:rsid w:val="006406C4"/>
    <w:rsid w:val="00642C31"/>
    <w:rsid w:val="00642ED4"/>
    <w:rsid w:val="006473F8"/>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D70F1"/>
    <w:rsid w:val="006E0108"/>
    <w:rsid w:val="006E031A"/>
    <w:rsid w:val="006E2D38"/>
    <w:rsid w:val="006E5452"/>
    <w:rsid w:val="006E5523"/>
    <w:rsid w:val="006E6D30"/>
    <w:rsid w:val="006E6DB1"/>
    <w:rsid w:val="006E77EB"/>
    <w:rsid w:val="006F112C"/>
    <w:rsid w:val="006F697A"/>
    <w:rsid w:val="0070099E"/>
    <w:rsid w:val="007032AA"/>
    <w:rsid w:val="0071071F"/>
    <w:rsid w:val="007135A2"/>
    <w:rsid w:val="0071487D"/>
    <w:rsid w:val="00716F9B"/>
    <w:rsid w:val="00717FB8"/>
    <w:rsid w:val="007211AA"/>
    <w:rsid w:val="0072316E"/>
    <w:rsid w:val="00724040"/>
    <w:rsid w:val="007250AE"/>
    <w:rsid w:val="007269C5"/>
    <w:rsid w:val="00727A6A"/>
    <w:rsid w:val="00742118"/>
    <w:rsid w:val="00742DED"/>
    <w:rsid w:val="0074621C"/>
    <w:rsid w:val="00752CBE"/>
    <w:rsid w:val="0075421D"/>
    <w:rsid w:val="007552BA"/>
    <w:rsid w:val="0076117B"/>
    <w:rsid w:val="00764171"/>
    <w:rsid w:val="007668B0"/>
    <w:rsid w:val="0077129F"/>
    <w:rsid w:val="00772AC9"/>
    <w:rsid w:val="007752A0"/>
    <w:rsid w:val="00777D45"/>
    <w:rsid w:val="0078059E"/>
    <w:rsid w:val="007913C9"/>
    <w:rsid w:val="007953BF"/>
    <w:rsid w:val="007A1C0C"/>
    <w:rsid w:val="007A4BA5"/>
    <w:rsid w:val="007B0AAA"/>
    <w:rsid w:val="007B3013"/>
    <w:rsid w:val="007B6782"/>
    <w:rsid w:val="007C2F3C"/>
    <w:rsid w:val="007C39F8"/>
    <w:rsid w:val="007C48A2"/>
    <w:rsid w:val="007C4C2D"/>
    <w:rsid w:val="007C68EE"/>
    <w:rsid w:val="007C76BD"/>
    <w:rsid w:val="007C79D4"/>
    <w:rsid w:val="007D1A78"/>
    <w:rsid w:val="007D6FC1"/>
    <w:rsid w:val="007D73B5"/>
    <w:rsid w:val="007E1FE0"/>
    <w:rsid w:val="007E205F"/>
    <w:rsid w:val="007E2352"/>
    <w:rsid w:val="007E2CF0"/>
    <w:rsid w:val="007E3074"/>
    <w:rsid w:val="007F04BE"/>
    <w:rsid w:val="007F0B73"/>
    <w:rsid w:val="007F1AC0"/>
    <w:rsid w:val="007F4217"/>
    <w:rsid w:val="007F508A"/>
    <w:rsid w:val="007F7F27"/>
    <w:rsid w:val="00800525"/>
    <w:rsid w:val="008037DE"/>
    <w:rsid w:val="0081239A"/>
    <w:rsid w:val="00813559"/>
    <w:rsid w:val="00813A03"/>
    <w:rsid w:val="0081748F"/>
    <w:rsid w:val="0082010A"/>
    <w:rsid w:val="00822851"/>
    <w:rsid w:val="00825003"/>
    <w:rsid w:val="00825C0F"/>
    <w:rsid w:val="0082731F"/>
    <w:rsid w:val="00833292"/>
    <w:rsid w:val="00834015"/>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241"/>
    <w:rsid w:val="00861D52"/>
    <w:rsid w:val="008627EC"/>
    <w:rsid w:val="008630D6"/>
    <w:rsid w:val="00870618"/>
    <w:rsid w:val="008751B4"/>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C1578"/>
    <w:rsid w:val="008D17B5"/>
    <w:rsid w:val="008D548E"/>
    <w:rsid w:val="008D5713"/>
    <w:rsid w:val="008D592B"/>
    <w:rsid w:val="008D763A"/>
    <w:rsid w:val="008E272C"/>
    <w:rsid w:val="008E4DDD"/>
    <w:rsid w:val="008F083A"/>
    <w:rsid w:val="008F1241"/>
    <w:rsid w:val="008F4E54"/>
    <w:rsid w:val="008F57B5"/>
    <w:rsid w:val="008F57BE"/>
    <w:rsid w:val="008F6C49"/>
    <w:rsid w:val="00914B60"/>
    <w:rsid w:val="00915F11"/>
    <w:rsid w:val="00916BE4"/>
    <w:rsid w:val="00920772"/>
    <w:rsid w:val="00922F7F"/>
    <w:rsid w:val="009230E1"/>
    <w:rsid w:val="00926292"/>
    <w:rsid w:val="009302C1"/>
    <w:rsid w:val="0093321E"/>
    <w:rsid w:val="00934D52"/>
    <w:rsid w:val="00941BB2"/>
    <w:rsid w:val="00947058"/>
    <w:rsid w:val="009549E5"/>
    <w:rsid w:val="00954A60"/>
    <w:rsid w:val="00954A72"/>
    <w:rsid w:val="00965EEA"/>
    <w:rsid w:val="00970B27"/>
    <w:rsid w:val="009765D5"/>
    <w:rsid w:val="0098036D"/>
    <w:rsid w:val="00981B5A"/>
    <w:rsid w:val="00983091"/>
    <w:rsid w:val="009841A6"/>
    <w:rsid w:val="00985062"/>
    <w:rsid w:val="0098589F"/>
    <w:rsid w:val="00990461"/>
    <w:rsid w:val="009912D6"/>
    <w:rsid w:val="00991DE3"/>
    <w:rsid w:val="009952B4"/>
    <w:rsid w:val="009A5378"/>
    <w:rsid w:val="009A6B5A"/>
    <w:rsid w:val="009B032C"/>
    <w:rsid w:val="009B2E0E"/>
    <w:rsid w:val="009B36C4"/>
    <w:rsid w:val="009B40B5"/>
    <w:rsid w:val="009B59E8"/>
    <w:rsid w:val="009B6D47"/>
    <w:rsid w:val="009C2A7F"/>
    <w:rsid w:val="009C4A79"/>
    <w:rsid w:val="009C7531"/>
    <w:rsid w:val="009C7A95"/>
    <w:rsid w:val="009C7D4D"/>
    <w:rsid w:val="009C7E2B"/>
    <w:rsid w:val="009D460F"/>
    <w:rsid w:val="009D555E"/>
    <w:rsid w:val="009D7FC7"/>
    <w:rsid w:val="009E04A4"/>
    <w:rsid w:val="009E7139"/>
    <w:rsid w:val="009E7EBF"/>
    <w:rsid w:val="009F25D5"/>
    <w:rsid w:val="009F3005"/>
    <w:rsid w:val="009F4F5A"/>
    <w:rsid w:val="009F53E2"/>
    <w:rsid w:val="00A02465"/>
    <w:rsid w:val="00A0351D"/>
    <w:rsid w:val="00A0483B"/>
    <w:rsid w:val="00A10B88"/>
    <w:rsid w:val="00A11CB7"/>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FBB"/>
    <w:rsid w:val="00AA430C"/>
    <w:rsid w:val="00AB0CB7"/>
    <w:rsid w:val="00AB18B8"/>
    <w:rsid w:val="00AB2AC2"/>
    <w:rsid w:val="00AB4320"/>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5507"/>
    <w:rsid w:val="00B36678"/>
    <w:rsid w:val="00B36D16"/>
    <w:rsid w:val="00B37CE3"/>
    <w:rsid w:val="00B411FB"/>
    <w:rsid w:val="00B4123D"/>
    <w:rsid w:val="00B43A0B"/>
    <w:rsid w:val="00B43BA6"/>
    <w:rsid w:val="00B45B79"/>
    <w:rsid w:val="00B46FF8"/>
    <w:rsid w:val="00B50C89"/>
    <w:rsid w:val="00B56FE4"/>
    <w:rsid w:val="00B5716B"/>
    <w:rsid w:val="00B62A5E"/>
    <w:rsid w:val="00B64229"/>
    <w:rsid w:val="00B65DA6"/>
    <w:rsid w:val="00B66AA9"/>
    <w:rsid w:val="00B70781"/>
    <w:rsid w:val="00B7261F"/>
    <w:rsid w:val="00B73968"/>
    <w:rsid w:val="00B82FB5"/>
    <w:rsid w:val="00B87BB0"/>
    <w:rsid w:val="00B906DD"/>
    <w:rsid w:val="00B911FB"/>
    <w:rsid w:val="00BA09CD"/>
    <w:rsid w:val="00BA573C"/>
    <w:rsid w:val="00BA6858"/>
    <w:rsid w:val="00BA7798"/>
    <w:rsid w:val="00BB026D"/>
    <w:rsid w:val="00BB1B0C"/>
    <w:rsid w:val="00BB2189"/>
    <w:rsid w:val="00BB31B6"/>
    <w:rsid w:val="00BB4DDA"/>
    <w:rsid w:val="00BC22F3"/>
    <w:rsid w:val="00BC2F13"/>
    <w:rsid w:val="00BC5687"/>
    <w:rsid w:val="00BC6754"/>
    <w:rsid w:val="00BD038A"/>
    <w:rsid w:val="00BD3DB0"/>
    <w:rsid w:val="00BD6DDA"/>
    <w:rsid w:val="00BE3219"/>
    <w:rsid w:val="00BE62A5"/>
    <w:rsid w:val="00BE74E6"/>
    <w:rsid w:val="00BE7C07"/>
    <w:rsid w:val="00BF1C38"/>
    <w:rsid w:val="00BF2EBF"/>
    <w:rsid w:val="00BF4944"/>
    <w:rsid w:val="00BF6189"/>
    <w:rsid w:val="00C02600"/>
    <w:rsid w:val="00C05A66"/>
    <w:rsid w:val="00C1246A"/>
    <w:rsid w:val="00C12D3D"/>
    <w:rsid w:val="00C23289"/>
    <w:rsid w:val="00C329FC"/>
    <w:rsid w:val="00C336A0"/>
    <w:rsid w:val="00C367FC"/>
    <w:rsid w:val="00C3718C"/>
    <w:rsid w:val="00C37403"/>
    <w:rsid w:val="00C4183B"/>
    <w:rsid w:val="00C43A0E"/>
    <w:rsid w:val="00C509A3"/>
    <w:rsid w:val="00C50B96"/>
    <w:rsid w:val="00C521B1"/>
    <w:rsid w:val="00C53500"/>
    <w:rsid w:val="00C552DE"/>
    <w:rsid w:val="00C56D6B"/>
    <w:rsid w:val="00C6175F"/>
    <w:rsid w:val="00C63994"/>
    <w:rsid w:val="00C658F8"/>
    <w:rsid w:val="00C66C75"/>
    <w:rsid w:val="00C66E77"/>
    <w:rsid w:val="00C7072C"/>
    <w:rsid w:val="00C75F43"/>
    <w:rsid w:val="00C77B3E"/>
    <w:rsid w:val="00C80593"/>
    <w:rsid w:val="00C81D58"/>
    <w:rsid w:val="00C83567"/>
    <w:rsid w:val="00C8447F"/>
    <w:rsid w:val="00C90011"/>
    <w:rsid w:val="00C9461A"/>
    <w:rsid w:val="00C95F9F"/>
    <w:rsid w:val="00C96B24"/>
    <w:rsid w:val="00CA35BE"/>
    <w:rsid w:val="00CA606E"/>
    <w:rsid w:val="00CB0B2E"/>
    <w:rsid w:val="00CB1780"/>
    <w:rsid w:val="00CB29C5"/>
    <w:rsid w:val="00CB4CB1"/>
    <w:rsid w:val="00CD34F3"/>
    <w:rsid w:val="00CD58F7"/>
    <w:rsid w:val="00CD7E44"/>
    <w:rsid w:val="00CE28F7"/>
    <w:rsid w:val="00CE2E1F"/>
    <w:rsid w:val="00CE2F46"/>
    <w:rsid w:val="00CE42C8"/>
    <w:rsid w:val="00CE6525"/>
    <w:rsid w:val="00CF1E88"/>
    <w:rsid w:val="00CF45BB"/>
    <w:rsid w:val="00D00DD5"/>
    <w:rsid w:val="00D02D48"/>
    <w:rsid w:val="00D038ED"/>
    <w:rsid w:val="00D03AF8"/>
    <w:rsid w:val="00D0738B"/>
    <w:rsid w:val="00D14A6E"/>
    <w:rsid w:val="00D1566F"/>
    <w:rsid w:val="00D15EBE"/>
    <w:rsid w:val="00D16279"/>
    <w:rsid w:val="00D16830"/>
    <w:rsid w:val="00D2094D"/>
    <w:rsid w:val="00D344A0"/>
    <w:rsid w:val="00D363AF"/>
    <w:rsid w:val="00D441ED"/>
    <w:rsid w:val="00D44FF9"/>
    <w:rsid w:val="00D45B5A"/>
    <w:rsid w:val="00D479E2"/>
    <w:rsid w:val="00D51315"/>
    <w:rsid w:val="00D51B7C"/>
    <w:rsid w:val="00D60A9D"/>
    <w:rsid w:val="00D60AD8"/>
    <w:rsid w:val="00D61C5C"/>
    <w:rsid w:val="00D61FCA"/>
    <w:rsid w:val="00D664C4"/>
    <w:rsid w:val="00D75A71"/>
    <w:rsid w:val="00D773BF"/>
    <w:rsid w:val="00D8509B"/>
    <w:rsid w:val="00D8666B"/>
    <w:rsid w:val="00D94CE2"/>
    <w:rsid w:val="00D97E2C"/>
    <w:rsid w:val="00DA6342"/>
    <w:rsid w:val="00DA7B05"/>
    <w:rsid w:val="00DB69DA"/>
    <w:rsid w:val="00DB77E2"/>
    <w:rsid w:val="00DB78C7"/>
    <w:rsid w:val="00DB7B88"/>
    <w:rsid w:val="00DC237B"/>
    <w:rsid w:val="00DC4AB0"/>
    <w:rsid w:val="00DC6FDF"/>
    <w:rsid w:val="00DD1185"/>
    <w:rsid w:val="00DD29A7"/>
    <w:rsid w:val="00DD528A"/>
    <w:rsid w:val="00DD54AE"/>
    <w:rsid w:val="00DD609C"/>
    <w:rsid w:val="00DD7E43"/>
    <w:rsid w:val="00DE63CF"/>
    <w:rsid w:val="00DF5665"/>
    <w:rsid w:val="00DF7759"/>
    <w:rsid w:val="00DF7F62"/>
    <w:rsid w:val="00E00D80"/>
    <w:rsid w:val="00E032ED"/>
    <w:rsid w:val="00E03B1D"/>
    <w:rsid w:val="00E04168"/>
    <w:rsid w:val="00E055EA"/>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45AD0"/>
    <w:rsid w:val="00E518F6"/>
    <w:rsid w:val="00E5363D"/>
    <w:rsid w:val="00E553E2"/>
    <w:rsid w:val="00E558AD"/>
    <w:rsid w:val="00E57C21"/>
    <w:rsid w:val="00E626B3"/>
    <w:rsid w:val="00E63971"/>
    <w:rsid w:val="00E73AB6"/>
    <w:rsid w:val="00E7567C"/>
    <w:rsid w:val="00E8124D"/>
    <w:rsid w:val="00E872C1"/>
    <w:rsid w:val="00E94FB6"/>
    <w:rsid w:val="00E9636F"/>
    <w:rsid w:val="00EA0C6B"/>
    <w:rsid w:val="00EA2FA8"/>
    <w:rsid w:val="00EA4456"/>
    <w:rsid w:val="00EA7EF6"/>
    <w:rsid w:val="00EB203C"/>
    <w:rsid w:val="00EB315C"/>
    <w:rsid w:val="00EB5703"/>
    <w:rsid w:val="00EC015A"/>
    <w:rsid w:val="00EC225E"/>
    <w:rsid w:val="00EC47BC"/>
    <w:rsid w:val="00ED695B"/>
    <w:rsid w:val="00EE2A75"/>
    <w:rsid w:val="00EE5326"/>
    <w:rsid w:val="00EE5F02"/>
    <w:rsid w:val="00EE6430"/>
    <w:rsid w:val="00EE6588"/>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E17"/>
    <w:rsid w:val="00F24884"/>
    <w:rsid w:val="00F31658"/>
    <w:rsid w:val="00F371BB"/>
    <w:rsid w:val="00F37F8E"/>
    <w:rsid w:val="00F40439"/>
    <w:rsid w:val="00F40C4A"/>
    <w:rsid w:val="00F45EFB"/>
    <w:rsid w:val="00F5058C"/>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86E82"/>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7F2"/>
    <w:rsid w:val="00FD5F1D"/>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D429FC"/>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link w:val="SinespaciadoCar"/>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 w:type="character" w:customStyle="1" w:styleId="SinespaciadoCar">
    <w:name w:val="Sin espaciado Car"/>
    <w:link w:val="Sinespaciado"/>
    <w:uiPriority w:val="1"/>
    <w:rsid w:val="00834015"/>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890726161">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85829444">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54185526">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6F4D8-3996-45F9-A4D9-5E2B852C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22341</Words>
  <Characters>122879</Characters>
  <Application>Microsoft Office Word</Application>
  <DocSecurity>0</DocSecurity>
  <Lines>1023</Lines>
  <Paragraphs>289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15</cp:revision>
  <cp:lastPrinted>2019-11-13T19:06:00Z</cp:lastPrinted>
  <dcterms:created xsi:type="dcterms:W3CDTF">2019-11-13T18:30:00Z</dcterms:created>
  <dcterms:modified xsi:type="dcterms:W3CDTF">2019-11-13T20:25:00Z</dcterms:modified>
</cp:coreProperties>
</file>