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5A2C1A" w:rsidRDefault="001B5AF2" w:rsidP="001B5AF2">
      <w:pPr>
        <w:pStyle w:val="Ttulo9"/>
        <w:ind w:right="-232"/>
        <w:jc w:val="center"/>
        <w:rPr>
          <w:rFonts w:ascii="Meiryo" w:eastAsia="Meiryo" w:hAnsi="Meiryo" w:cs="Meiryo"/>
          <w:color w:val="7030A0"/>
          <w:sz w:val="28"/>
          <w:szCs w:val="28"/>
          <w:lang w:val="es-ES" w:eastAsia="en-US"/>
        </w:rPr>
      </w:pPr>
      <w:r w:rsidRPr="005A2C1A">
        <w:rPr>
          <w:rFonts w:ascii="Meiryo" w:eastAsia="Meiryo" w:hAnsi="Meiryo" w:cs="Meiryo"/>
          <w:color w:val="7030A0"/>
          <w:sz w:val="28"/>
          <w:szCs w:val="28"/>
          <w:lang w:val="es-ES" w:eastAsia="en-US"/>
        </w:rPr>
        <w:t>LP-919044992-</w:t>
      </w:r>
      <w:r w:rsidR="005A2C1A" w:rsidRPr="005A2C1A">
        <w:rPr>
          <w:rFonts w:ascii="Meiryo" w:eastAsia="Meiryo" w:hAnsi="Meiryo" w:cs="Meiryo"/>
          <w:color w:val="7030A0"/>
          <w:sz w:val="28"/>
          <w:szCs w:val="28"/>
          <w:lang w:val="es-ES" w:eastAsia="en-US"/>
        </w:rPr>
        <w:t>N21-2020</w:t>
      </w:r>
    </w:p>
    <w:p w:rsidR="001B5AF2" w:rsidRPr="005A2C1A" w:rsidRDefault="001B5AF2" w:rsidP="001B5AF2">
      <w:pPr>
        <w:jc w:val="center"/>
        <w:rPr>
          <w:b/>
          <w:color w:val="7030A0"/>
          <w:sz w:val="28"/>
          <w:szCs w:val="28"/>
        </w:rPr>
      </w:pPr>
    </w:p>
    <w:p w:rsidR="001B5AF2" w:rsidRPr="005A2C1A" w:rsidRDefault="001B5AF2" w:rsidP="001B5AF2">
      <w:pPr>
        <w:jc w:val="center"/>
        <w:rPr>
          <w:b/>
          <w:color w:val="7030A0"/>
          <w:sz w:val="28"/>
          <w:szCs w:val="28"/>
        </w:rPr>
      </w:pPr>
    </w:p>
    <w:p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SERVICIO DE RECOLECCIÓN, TRANSPORTACIÓN, TRATAMIENTO Y DISPOSICIÓN FINAL DE RESIDUOS PELIGROSOS BIOLÓGICO INFECCIOSOS</w:t>
      </w:r>
      <w:r w:rsidRPr="005A2C1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A2C1A">
        <w:rPr>
          <w:rFonts w:asciiTheme="minorHAnsi" w:hAnsiTheme="minorHAnsi" w:cs="Arial"/>
        </w:rPr>
        <w:t>N21-2020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Pr>
          <w:rFonts w:asciiTheme="minorHAnsi" w:hAnsiTheme="minorHAnsi"/>
          <w:color w:val="0D0D0D" w:themeColor="text1" w:themeTint="F2"/>
        </w:rPr>
        <w:t xml:space="preserve">el Artículo 70 de </w:t>
      </w:r>
      <w:r w:rsidRPr="0078059E">
        <w:rPr>
          <w:rFonts w:asciiTheme="minorHAnsi" w:hAnsiTheme="minorHAnsi" w:cs="Arial"/>
        </w:rPr>
        <w:t xml:space="preserve">la Ley de Egresos para el año del </w:t>
      </w:r>
      <w:r w:rsidR="005A2C1A">
        <w:rPr>
          <w:rFonts w:asciiTheme="minorHAnsi" w:hAnsiTheme="minorHAnsi" w:cs="Arial"/>
        </w:rPr>
        <w:t>2020</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5A2C1A">
        <w:rPr>
          <w:rFonts w:asciiTheme="minorHAnsi" w:hAnsiTheme="minorHAnsi" w:cs="Arial"/>
        </w:rPr>
        <w:t>N21-2020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5A2C1A" w:rsidRDefault="005A2C1A" w:rsidP="007F0B73">
      <w:pPr>
        <w:jc w:val="center"/>
        <w:rPr>
          <w:rFonts w:asciiTheme="minorHAnsi" w:hAnsiTheme="minorHAnsi"/>
          <w:b/>
          <w:bCs/>
          <w:sz w:val="60"/>
          <w:szCs w:val="60"/>
        </w:rPr>
      </w:pPr>
    </w:p>
    <w:p w:rsidR="005A2C1A" w:rsidRDefault="005A2C1A"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D230B9" w:rsidRDefault="00AB7D71" w:rsidP="00D230B9">
      <w:pPr>
        <w:pStyle w:val="Prrafodelista"/>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2E6DD7" w:rsidRDefault="002E6DD7" w:rsidP="002E6DD7">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2E6DD7" w:rsidRPr="0078059E" w:rsidRDefault="002E6DD7" w:rsidP="002E6DD7">
      <w:pPr>
        <w:tabs>
          <w:tab w:val="left" w:pos="284"/>
        </w:tabs>
        <w:ind w:left="720" w:right="-1"/>
        <w:jc w:val="both"/>
        <w:rPr>
          <w:rFonts w:asciiTheme="minorHAnsi" w:hAnsiTheme="minorHAnsi" w:cs="Arial"/>
        </w:rPr>
      </w:pPr>
    </w:p>
    <w:p w:rsidR="002E6DD7" w:rsidRPr="00CE2E1F"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2E6DD7" w:rsidRPr="00BC2F13" w:rsidRDefault="002E6DD7" w:rsidP="002E6DD7">
      <w:pPr>
        <w:pStyle w:val="Prrafodelista"/>
        <w:rPr>
          <w:rFonts w:asciiTheme="minorHAnsi" w:hAnsiTheme="minorHAnsi" w:cs="Arial"/>
        </w:rPr>
      </w:pPr>
    </w:p>
    <w:p w:rsidR="002E6DD7" w:rsidRDefault="002E6DD7" w:rsidP="002E6DD7">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E6DD7" w:rsidRDefault="002E6DD7" w:rsidP="002E6DD7">
      <w:pPr>
        <w:pStyle w:val="Prrafodelista"/>
        <w:rPr>
          <w:rFonts w:asciiTheme="minorHAnsi" w:hAnsiTheme="minorHAnsi" w:cs="Arial"/>
        </w:rPr>
      </w:pPr>
    </w:p>
    <w:p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Pr>
          <w:rFonts w:asciiTheme="minorHAnsi" w:hAnsiTheme="minorHAnsi" w:cs="Arial"/>
        </w:rPr>
        <w:t>N21-2020</w:t>
      </w:r>
      <w:r w:rsidRPr="0078059E">
        <w:rPr>
          <w:rFonts w:asciiTheme="minorHAnsi" w:hAnsiTheme="minorHAnsi" w:cs="Arial"/>
        </w:rPr>
        <w:t>.</w:t>
      </w:r>
    </w:p>
    <w:p w:rsidR="002E6DD7" w:rsidRDefault="002E6DD7" w:rsidP="002E6DD7">
      <w:pPr>
        <w:pStyle w:val="Prrafodelista"/>
        <w:tabs>
          <w:tab w:val="left" w:pos="284"/>
        </w:tabs>
        <w:ind w:left="720" w:right="-1"/>
        <w:jc w:val="both"/>
        <w:rPr>
          <w:rFonts w:asciiTheme="minorHAnsi" w:hAnsiTheme="minorHAnsi" w:cs="Arial"/>
        </w:rPr>
      </w:pPr>
    </w:p>
    <w:p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20</w:t>
      </w:r>
      <w:r w:rsidRPr="0078059E">
        <w:rPr>
          <w:rFonts w:asciiTheme="minorHAnsi" w:hAnsiTheme="minorHAnsi" w:cs="Arial"/>
        </w:rPr>
        <w:t>.</w:t>
      </w:r>
    </w:p>
    <w:p w:rsidR="002E6DD7" w:rsidRDefault="002E6DD7" w:rsidP="002E6DD7">
      <w:pPr>
        <w:pStyle w:val="Prrafodelista"/>
        <w:tabs>
          <w:tab w:val="left" w:pos="284"/>
        </w:tabs>
        <w:ind w:left="720" w:right="-1"/>
        <w:jc w:val="both"/>
        <w:rPr>
          <w:rFonts w:asciiTheme="minorHAnsi" w:hAnsiTheme="minorHAnsi" w:cs="Arial"/>
        </w:rPr>
      </w:pPr>
    </w:p>
    <w:p w:rsidR="002E6DD7" w:rsidRPr="001A0EBB" w:rsidRDefault="002E6DD7" w:rsidP="002E6DD7">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bookmarkStart w:id="0" w:name="_GoBack"/>
      <w:bookmarkEnd w:id="0"/>
    </w:p>
    <w:p w:rsidR="002E6DD7" w:rsidRPr="001A0EBB" w:rsidRDefault="002E6DD7" w:rsidP="002E6DD7">
      <w:pPr>
        <w:pStyle w:val="Prrafodelista"/>
        <w:rPr>
          <w:rFonts w:asciiTheme="minorHAnsi" w:hAnsiTheme="minorHAnsi" w:cs="Arial"/>
        </w:rPr>
      </w:pPr>
    </w:p>
    <w:p w:rsidR="002E6DD7" w:rsidRPr="00D372D6" w:rsidRDefault="002E6DD7" w:rsidP="002E6DD7">
      <w:pPr>
        <w:pStyle w:val="Prrafodelista"/>
        <w:numPr>
          <w:ilvl w:val="0"/>
          <w:numId w:val="9"/>
        </w:numPr>
        <w:tabs>
          <w:tab w:val="left" w:pos="284"/>
        </w:tabs>
        <w:ind w:right="51"/>
        <w:jc w:val="both"/>
        <w:rPr>
          <w:rFonts w:asciiTheme="minorHAnsi" w:hAnsiTheme="minorHAnsi" w:cs="Arial"/>
        </w:rPr>
      </w:pPr>
      <w:r w:rsidRPr="00D372D6">
        <w:rPr>
          <w:rFonts w:asciiTheme="minorHAnsi" w:hAnsiTheme="minorHAnsi" w:cs="Arial"/>
        </w:rPr>
        <w:t xml:space="preserve">La contratación del servicio requerido por la </w:t>
      </w:r>
      <w:r w:rsidRPr="00D372D6">
        <w:rPr>
          <w:rFonts w:asciiTheme="minorHAnsi" w:hAnsiTheme="minorHAnsi" w:cs="Arial"/>
          <w:bCs/>
        </w:rPr>
        <w:t>C</w:t>
      </w:r>
      <w:r w:rsidRPr="00D372D6">
        <w:rPr>
          <w:rFonts w:asciiTheme="minorHAnsi" w:hAnsiTheme="minorHAnsi" w:cs="Arial"/>
        </w:rPr>
        <w:t>onvocante</w:t>
      </w:r>
      <w:r w:rsidRPr="00D372D6">
        <w:rPr>
          <w:rFonts w:asciiTheme="minorHAnsi" w:hAnsiTheme="minorHAnsi" w:cs="Arial"/>
          <w:b/>
        </w:rPr>
        <w:t xml:space="preserve">, </w:t>
      </w:r>
      <w:r w:rsidRPr="00D372D6">
        <w:rPr>
          <w:rFonts w:asciiTheme="minorHAnsi" w:hAnsiTheme="minorHAnsi"/>
        </w:rPr>
        <w:t xml:space="preserve">se realizará con recurso del presupuesto </w:t>
      </w:r>
      <w:r w:rsidR="00D372D6" w:rsidRPr="00D372D6">
        <w:rPr>
          <w:rFonts w:asciiTheme="minorHAnsi" w:hAnsiTheme="minorHAnsi"/>
        </w:rPr>
        <w:t>122002</w:t>
      </w:r>
      <w:r w:rsidRPr="00D372D6">
        <w:rPr>
          <w:rFonts w:asciiTheme="minorHAnsi" w:hAnsiTheme="minorHAnsi"/>
        </w:rPr>
        <w:t xml:space="preserve">, Partida 35801, </w:t>
      </w:r>
      <w:r w:rsidR="00D372D6" w:rsidRPr="00D372D6">
        <w:rPr>
          <w:rFonts w:asciiTheme="minorHAnsi" w:hAnsiTheme="minorHAnsi"/>
        </w:rPr>
        <w:t>con cargo a distint</w:t>
      </w:r>
      <w:r w:rsidR="00125733">
        <w:rPr>
          <w:rFonts w:asciiTheme="minorHAnsi" w:hAnsiTheme="minorHAnsi"/>
        </w:rPr>
        <w:t>o</w:t>
      </w:r>
      <w:r w:rsidR="00D372D6" w:rsidRPr="00D372D6">
        <w:rPr>
          <w:rFonts w:asciiTheme="minorHAnsi" w:hAnsiTheme="minorHAnsi"/>
        </w:rPr>
        <w:t>s</w:t>
      </w:r>
      <w:r w:rsidR="00125733">
        <w:rPr>
          <w:rFonts w:asciiTheme="minorHAnsi" w:hAnsiTheme="minorHAnsi"/>
        </w:rPr>
        <w:t xml:space="preserve"> programas y</w:t>
      </w:r>
      <w:r w:rsidR="00D372D6" w:rsidRPr="00D372D6">
        <w:rPr>
          <w:rFonts w:asciiTheme="minorHAnsi" w:hAnsiTheme="minorHAnsi"/>
        </w:rPr>
        <w:t xml:space="preserve"> unidades, Cuenta Bancaria No. 1092838731.</w:t>
      </w:r>
    </w:p>
    <w:p w:rsidR="002E6DD7" w:rsidRDefault="002E6DD7" w:rsidP="002E6DD7">
      <w:pPr>
        <w:pStyle w:val="Prrafodelista"/>
        <w:tabs>
          <w:tab w:val="left" w:pos="284"/>
        </w:tabs>
        <w:ind w:left="720" w:right="-1"/>
        <w:jc w:val="both"/>
        <w:rPr>
          <w:rFonts w:asciiTheme="minorHAnsi" w:hAnsiTheme="minorHAnsi" w:cs="Arial"/>
        </w:rPr>
      </w:pPr>
    </w:p>
    <w:p w:rsidR="002E6DD7"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2E6DD7" w:rsidRDefault="002E6DD7" w:rsidP="002E6DD7">
      <w:pPr>
        <w:tabs>
          <w:tab w:val="left" w:pos="284"/>
        </w:tabs>
        <w:ind w:right="-1"/>
        <w:jc w:val="both"/>
        <w:rPr>
          <w:rFonts w:asciiTheme="minorHAnsi" w:hAnsiTheme="minorHAnsi" w:cs="Arial"/>
        </w:rPr>
      </w:pPr>
    </w:p>
    <w:p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rsidR="002E6DD7" w:rsidRPr="00B1660C" w:rsidRDefault="002E6DD7" w:rsidP="002E6DD7">
      <w:pPr>
        <w:tabs>
          <w:tab w:val="right" w:pos="1276"/>
        </w:tabs>
        <w:ind w:left="567"/>
        <w:jc w:val="both"/>
        <w:rPr>
          <w:rFonts w:asciiTheme="minorHAnsi" w:hAnsiTheme="minorHAnsi"/>
          <w:b/>
        </w:rPr>
      </w:pPr>
    </w:p>
    <w:p w:rsidR="002E6DD7" w:rsidRPr="00394AC3" w:rsidRDefault="002E6DD7" w:rsidP="002E6DD7">
      <w:pPr>
        <w:pStyle w:val="Prrafodelista"/>
        <w:numPr>
          <w:ilvl w:val="2"/>
          <w:numId w:val="25"/>
        </w:numPr>
        <w:tabs>
          <w:tab w:val="right" w:pos="1276"/>
        </w:tabs>
        <w:jc w:val="both"/>
        <w:rPr>
          <w:rFonts w:asciiTheme="minorHAnsi" w:hAnsiTheme="minorHAnsi"/>
        </w:rPr>
      </w:pPr>
      <w:r>
        <w:rPr>
          <w:rFonts w:asciiTheme="minorHAnsi" w:hAnsiTheme="minorHAnsi"/>
        </w:rPr>
        <w:t>E</w:t>
      </w:r>
      <w:r w:rsidRPr="00394AC3">
        <w:rPr>
          <w:rFonts w:asciiTheme="minorHAnsi" w:hAnsiTheme="minorHAnsi" w:cs="Arial"/>
        </w:rPr>
        <w:t>l anexo 1</w:t>
      </w:r>
      <w:r w:rsidR="00C30401">
        <w:rPr>
          <w:rFonts w:asciiTheme="minorHAnsi" w:hAnsiTheme="minorHAnsi" w:cs="Arial"/>
        </w:rPr>
        <w:t>A</w:t>
      </w:r>
      <w:r w:rsidRPr="00394AC3">
        <w:rPr>
          <w:rFonts w:asciiTheme="minorHAnsi" w:hAnsiTheme="minorHAnsi" w:cs="Arial"/>
        </w:rPr>
        <w:t xml:space="preserve"> de estas bases, se </w:t>
      </w:r>
      <w:r w:rsidR="00C30401">
        <w:rPr>
          <w:rFonts w:asciiTheme="minorHAnsi" w:hAnsiTheme="minorHAnsi" w:cs="Arial"/>
        </w:rPr>
        <w:t>enlistan</w:t>
      </w:r>
      <w:r w:rsidRPr="00394AC3">
        <w:rPr>
          <w:rFonts w:asciiTheme="minorHAnsi" w:hAnsiTheme="minorHAnsi" w:cs="Arial"/>
        </w:rPr>
        <w:t xml:space="preserve"> las unidades en las que</w:t>
      </w:r>
      <w:r w:rsidR="00C30401">
        <w:rPr>
          <w:rFonts w:asciiTheme="minorHAnsi" w:hAnsiTheme="minorHAnsi" w:cs="Arial"/>
        </w:rPr>
        <w:t xml:space="preserve"> La Convocante</w:t>
      </w:r>
      <w:r w:rsidRPr="00394AC3">
        <w:rPr>
          <w:rFonts w:asciiTheme="minorHAnsi" w:hAnsiTheme="minorHAnsi" w:cs="Arial"/>
        </w:rPr>
        <w:t xml:space="preserve"> </w:t>
      </w:r>
      <w:r w:rsidR="00C30401">
        <w:rPr>
          <w:rFonts w:asciiTheme="minorHAnsi" w:hAnsiTheme="minorHAnsi" w:cs="Arial"/>
        </w:rPr>
        <w:t>requiere</w:t>
      </w:r>
      <w:r w:rsidRPr="00394AC3">
        <w:rPr>
          <w:rFonts w:asciiTheme="minorHAnsi" w:hAnsiTheme="minorHAnsi" w:cs="Arial"/>
        </w:rPr>
        <w:t xml:space="preserve"> el Servicio de Recolección, Transportación y Disposición Final de Residuos Peligrosos Biológico Infecciosos, </w:t>
      </w:r>
      <w:r w:rsidR="00C30401">
        <w:rPr>
          <w:rFonts w:asciiTheme="minorHAnsi" w:hAnsiTheme="minorHAnsi" w:cs="Arial"/>
        </w:rPr>
        <w:t xml:space="preserve">y en el Anexo 1 la cantidad total de kilos, </w:t>
      </w:r>
      <w:r w:rsidRPr="00394AC3">
        <w:rPr>
          <w:rFonts w:asciiTheme="minorHAnsi" w:hAnsiTheme="minorHAnsi" w:cs="Arial"/>
        </w:rPr>
        <w:t>dicha</w:t>
      </w:r>
      <w:r w:rsidR="00C30401">
        <w:rPr>
          <w:rFonts w:asciiTheme="minorHAnsi" w:hAnsiTheme="minorHAnsi" w:cs="Arial"/>
        </w:rPr>
        <w:t xml:space="preserve"> cantidad podrá</w:t>
      </w:r>
      <w:r w:rsidRPr="00394AC3">
        <w:rPr>
          <w:rFonts w:asciiTheme="minorHAnsi" w:hAnsiTheme="minorHAnsi" w:cs="Arial"/>
        </w:rPr>
        <w:t xml:space="preserve"> variar, sin rebasar los presupuestos autorizados.</w:t>
      </w:r>
    </w:p>
    <w:p w:rsidR="002E6DD7" w:rsidRPr="00394AC3" w:rsidRDefault="002E6DD7" w:rsidP="002E6DD7">
      <w:pPr>
        <w:pStyle w:val="Prrafodelista"/>
        <w:tabs>
          <w:tab w:val="right" w:pos="1276"/>
        </w:tabs>
        <w:ind w:left="1224"/>
        <w:jc w:val="both"/>
        <w:rPr>
          <w:rFonts w:asciiTheme="minorHAnsi" w:hAnsiTheme="minorHAnsi"/>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Patológicos</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2E6DD7" w:rsidRPr="00394AC3" w:rsidRDefault="002E6DD7" w:rsidP="002E6DD7">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2E6DD7" w:rsidRPr="00394AC3" w:rsidRDefault="002E6DD7" w:rsidP="002E6DD7">
      <w:pPr>
        <w:pStyle w:val="Prrafodelista"/>
        <w:rPr>
          <w:rFonts w:asciiTheme="minorHAnsi" w:hAnsiTheme="minorHAnsi" w:cs="Arial"/>
          <w:spacing w:val="-3"/>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lastRenderedPageBreak/>
        <w:t>Las variaciones que pudieran darse en demasía con relación a los volúmenes de desecho que señalen, se pagarán al mismo precio pactado y cuando el volumen sea inferior a lo establecido, el pago deberá ser acorde a lo recolectado.</w:t>
      </w:r>
    </w:p>
    <w:p w:rsidR="002E6DD7" w:rsidRPr="00394AC3" w:rsidRDefault="002E6DD7" w:rsidP="002E6DD7">
      <w:pPr>
        <w:pStyle w:val="Prrafodelista"/>
        <w:rPr>
          <w:rFonts w:asciiTheme="minorHAnsi" w:hAnsiTheme="minorHAnsi"/>
        </w:rPr>
      </w:pPr>
    </w:p>
    <w:p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Pr="00394AC3">
        <w:rPr>
          <w:rFonts w:asciiTheme="minorHAnsi" w:hAnsiTheme="minorHAnsi"/>
        </w:rPr>
        <w:t>0% del monto adjudicado.</w:t>
      </w:r>
    </w:p>
    <w:p w:rsidR="002E6DD7" w:rsidRPr="00394AC3" w:rsidRDefault="002E6DD7" w:rsidP="002E6DD7">
      <w:pPr>
        <w:pStyle w:val="Prrafodelista"/>
        <w:rPr>
          <w:rFonts w:asciiTheme="minorHAnsi" w:hAnsiTheme="minorHAnsi"/>
        </w:rPr>
      </w:pPr>
    </w:p>
    <w:p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2E6DD7" w:rsidRPr="00394AC3" w:rsidRDefault="002E6DD7" w:rsidP="002E6DD7">
      <w:pPr>
        <w:pStyle w:val="Prrafodelista"/>
        <w:rPr>
          <w:rFonts w:asciiTheme="minorHAnsi" w:hAnsiTheme="minorHAnsi"/>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394AC3">
        <w:rPr>
          <w:rFonts w:asciiTheme="minorHAnsi" w:hAnsiTheme="minorHAnsi"/>
        </w:rPr>
        <w:t>Ote</w:t>
      </w:r>
      <w:proofErr w:type="spellEnd"/>
      <w:r w:rsidRPr="00394AC3">
        <w:rPr>
          <w:rFonts w:asciiTheme="minorHAnsi" w:hAnsiTheme="minorHAnsi"/>
        </w:rPr>
        <w:t>, 3er. y 2do piso, Centro de Monterrey Nuevo León, C.P. 64000.</w:t>
      </w:r>
    </w:p>
    <w:p w:rsidR="002E6DD7" w:rsidRDefault="002E6DD7" w:rsidP="002E6DD7">
      <w:pPr>
        <w:tabs>
          <w:tab w:val="left" w:pos="851"/>
        </w:tabs>
        <w:ind w:right="-1"/>
        <w:jc w:val="both"/>
        <w:rPr>
          <w:rFonts w:asciiTheme="minorHAnsi" w:hAnsiTheme="minorHAnsi"/>
          <w:b/>
        </w:rPr>
      </w:pPr>
    </w:p>
    <w:p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2E6DD7" w:rsidRPr="00037DE1" w:rsidRDefault="002E6DD7" w:rsidP="002E6DD7">
      <w:pPr>
        <w:tabs>
          <w:tab w:val="left" w:pos="851"/>
        </w:tabs>
        <w:ind w:right="-1"/>
        <w:jc w:val="both"/>
        <w:rPr>
          <w:rFonts w:asciiTheme="minorHAnsi" w:hAnsiTheme="minorHAnsi"/>
          <w:b/>
        </w:rPr>
      </w:pPr>
    </w:p>
    <w:p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2E6DD7" w:rsidRDefault="002E6DD7" w:rsidP="002E6DD7">
      <w:pPr>
        <w:tabs>
          <w:tab w:val="left" w:pos="851"/>
        </w:tabs>
        <w:ind w:left="709" w:right="-1"/>
        <w:jc w:val="both"/>
        <w:rPr>
          <w:rFonts w:asciiTheme="minorHAnsi" w:hAnsiTheme="minorHAnsi"/>
          <w:b/>
        </w:rPr>
      </w:pPr>
    </w:p>
    <w:p w:rsidR="002E6DD7" w:rsidRPr="009D32E5" w:rsidRDefault="002E6DD7" w:rsidP="002E6DD7">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Pr>
          <w:rFonts w:asciiTheme="minorHAnsi" w:hAnsiTheme="minorHAnsi"/>
          <w:sz w:val="20"/>
        </w:rPr>
        <w:t>27 de Mayo del 2020 al 31 de Diciembre del 2020.</w:t>
      </w:r>
    </w:p>
    <w:p w:rsidR="002E6DD7" w:rsidRPr="009D32E5" w:rsidRDefault="002E6DD7" w:rsidP="002E6DD7">
      <w:pPr>
        <w:tabs>
          <w:tab w:val="right" w:pos="1985"/>
        </w:tabs>
        <w:ind w:left="1418" w:hanging="283"/>
        <w:jc w:val="both"/>
        <w:rPr>
          <w:rFonts w:asciiTheme="minorHAnsi" w:hAnsiTheme="minorHAnsi"/>
          <w:b/>
          <w:bCs/>
        </w:rPr>
      </w:pPr>
    </w:p>
    <w:p w:rsidR="002E6DD7" w:rsidRPr="009D32E5" w:rsidRDefault="002E6DD7" w:rsidP="002E6DD7">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Unidades Médicas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2E6DD7" w:rsidRPr="00780E06" w:rsidRDefault="002E6DD7" w:rsidP="002E6DD7">
      <w:pPr>
        <w:ind w:left="1276" w:right="49" w:hanging="283"/>
        <w:jc w:val="both"/>
        <w:rPr>
          <w:rFonts w:asciiTheme="minorHAnsi" w:hAnsiTheme="minorHAnsi" w:cstheme="minorHAnsi"/>
        </w:rPr>
      </w:pPr>
    </w:p>
    <w:p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rsidR="002E6DD7" w:rsidRDefault="002E6DD7" w:rsidP="002E6DD7">
      <w:pPr>
        <w:ind w:left="709" w:right="-1"/>
        <w:jc w:val="both"/>
        <w:rPr>
          <w:rFonts w:asciiTheme="minorHAnsi" w:hAnsiTheme="minorHAnsi"/>
          <w:b/>
        </w:rPr>
      </w:pPr>
    </w:p>
    <w:p w:rsidR="002E6DD7" w:rsidRPr="00401726"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2E6DD7" w:rsidRDefault="002E6DD7" w:rsidP="002E6DD7">
      <w:pPr>
        <w:pStyle w:val="Textoindependiente222"/>
        <w:ind w:left="567"/>
        <w:rPr>
          <w:rFonts w:asciiTheme="minorHAnsi" w:hAnsiTheme="minorHAnsi" w:cs="Arial"/>
          <w:bCs/>
          <w:sz w:val="20"/>
        </w:rPr>
      </w:pPr>
    </w:p>
    <w:tbl>
      <w:tblPr>
        <w:tblW w:w="10763" w:type="dxa"/>
        <w:jc w:val="center"/>
        <w:tblCellMar>
          <w:left w:w="70" w:type="dxa"/>
          <w:right w:w="70" w:type="dxa"/>
        </w:tblCellMar>
        <w:tblLook w:val="04A0" w:firstRow="1" w:lastRow="0" w:firstColumn="1" w:lastColumn="0" w:noHBand="0" w:noVBand="1"/>
      </w:tblPr>
      <w:tblGrid>
        <w:gridCol w:w="3392"/>
        <w:gridCol w:w="7371"/>
      </w:tblGrid>
      <w:tr w:rsidR="002E6DD7" w:rsidRPr="00CA0FEE" w:rsidTr="002E6DD7">
        <w:trPr>
          <w:trHeight w:val="199"/>
          <w:jc w:val="center"/>
        </w:trPr>
        <w:tc>
          <w:tcPr>
            <w:tcW w:w="3392"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2E6DD7" w:rsidRPr="00CA0FEE" w:rsidRDefault="002E6DD7" w:rsidP="002E6DD7">
            <w:pPr>
              <w:jc w:val="center"/>
              <w:rPr>
                <w:rFonts w:ascii="Calibri" w:hAnsi="Calibri"/>
                <w:b/>
                <w:bCs/>
                <w:color w:val="000000" w:themeColor="text1"/>
                <w:lang w:val="es-MX" w:eastAsia="es-MX"/>
              </w:rPr>
            </w:pPr>
            <w:r w:rsidRPr="00CA0FEE">
              <w:rPr>
                <w:rFonts w:ascii="Calibri" w:hAnsi="Calibri"/>
                <w:b/>
                <w:bCs/>
                <w:color w:val="000000" w:themeColor="text1"/>
                <w:lang w:eastAsia="es-MX"/>
              </w:rPr>
              <w:t>UNIDAD</w:t>
            </w:r>
          </w:p>
        </w:tc>
        <w:tc>
          <w:tcPr>
            <w:tcW w:w="7371" w:type="dxa"/>
            <w:tcBorders>
              <w:top w:val="single" w:sz="8" w:space="0" w:color="auto"/>
              <w:left w:val="nil"/>
              <w:bottom w:val="single" w:sz="8" w:space="0" w:color="auto"/>
              <w:right w:val="single" w:sz="8" w:space="0" w:color="auto"/>
            </w:tcBorders>
            <w:shd w:val="clear" w:color="auto" w:fill="7030A0"/>
            <w:vAlign w:val="center"/>
            <w:hideMark/>
          </w:tcPr>
          <w:p w:rsidR="002E6DD7" w:rsidRPr="00CA0FEE" w:rsidRDefault="002E6DD7" w:rsidP="002E6DD7">
            <w:pPr>
              <w:jc w:val="center"/>
              <w:rPr>
                <w:rFonts w:ascii="Calibri" w:hAnsi="Calibri"/>
                <w:b/>
                <w:bCs/>
                <w:color w:val="000000" w:themeColor="text1"/>
                <w:lang w:val="es-MX" w:eastAsia="es-MX"/>
              </w:rPr>
            </w:pPr>
            <w:r w:rsidRPr="00CA0FEE">
              <w:rPr>
                <w:rFonts w:ascii="Calibri" w:hAnsi="Calibri"/>
                <w:b/>
                <w:bCs/>
                <w:color w:val="000000" w:themeColor="text1"/>
                <w:lang w:eastAsia="es-MX"/>
              </w:rPr>
              <w:t>DIRECCIÓN</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Metropolitano “Dr. Bernardo Sepúlveda”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Adolfo López Mateos No.4600, Col. Bosques del </w:t>
            </w:r>
            <w:proofErr w:type="spellStart"/>
            <w:r w:rsidRPr="00CA0FEE">
              <w:rPr>
                <w:rFonts w:ascii="Calibri" w:hAnsi="Calibri"/>
                <w:color w:val="000000" w:themeColor="text1"/>
                <w:sz w:val="16"/>
                <w:szCs w:val="16"/>
                <w:lang w:eastAsia="es-MX"/>
              </w:rPr>
              <w:t>Nogalar</w:t>
            </w:r>
            <w:proofErr w:type="spellEnd"/>
            <w:r w:rsidRPr="00CA0FEE">
              <w:rPr>
                <w:rFonts w:ascii="Calibri" w:hAnsi="Calibri"/>
                <w:color w:val="000000" w:themeColor="text1"/>
                <w:sz w:val="16"/>
                <w:szCs w:val="16"/>
                <w:lang w:eastAsia="es-MX"/>
              </w:rPr>
              <w:t>, San Nicolás de los Garza, N. 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Pediátrica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Isabel la Católica No. 110,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Centro, Monterrey, N.L., C.P. 64720.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Regional Materno Infantil</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Aldama No. 460 entre Independencia y 18 de Marzo, Colonia San Rafael en Guadalupe,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Montemorelos</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Pr>
                <w:rFonts w:ascii="Calibri" w:hAnsi="Calibri"/>
                <w:color w:val="000000" w:themeColor="text1"/>
                <w:sz w:val="16"/>
                <w:szCs w:val="16"/>
                <w:lang w:eastAsia="es-MX"/>
              </w:rPr>
              <w:t>Ave Capitán Alonso de León Km4, Comunidad La Parrita, Montemorelos,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Cornelio González Ramos No. 400, Libramiento Carretera Monterrey-Miguel Alemán en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Nuevo León C.P. 65900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D22174" w:rsidP="002E6DD7">
            <w:pPr>
              <w:rPr>
                <w:rFonts w:ascii="Calibri" w:hAnsi="Calibri"/>
                <w:color w:val="000000" w:themeColor="text1"/>
                <w:sz w:val="16"/>
                <w:szCs w:val="16"/>
                <w:lang w:val="es-MX" w:eastAsia="es-MX"/>
              </w:rPr>
            </w:pPr>
            <w:r>
              <w:rPr>
                <w:rFonts w:ascii="Calibri" w:hAnsi="Calibri"/>
                <w:color w:val="000000" w:themeColor="text1"/>
                <w:sz w:val="16"/>
                <w:szCs w:val="16"/>
                <w:lang w:val="es-MX" w:eastAsia="es-MX"/>
              </w:rPr>
              <w:t>Carretera Nacional S/N Col. Industrial, Sabinas Hidalgo, Nuevo León.</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500, Sabinas Hidalgo, N. 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val="es-MX" w:eastAsia="es-MX"/>
              </w:rPr>
            </w:pPr>
            <w:r>
              <w:rPr>
                <w:rFonts w:ascii="Calibri" w:hAnsi="Calibri"/>
                <w:color w:val="000000" w:themeColor="text1"/>
                <w:sz w:val="16"/>
                <w:szCs w:val="16"/>
                <w:lang w:eastAsia="es-MX"/>
              </w:rPr>
              <w:t>Hospital</w:t>
            </w:r>
            <w:r w:rsidRPr="00CA0FEE">
              <w:rPr>
                <w:rFonts w:ascii="Calibri" w:hAnsi="Calibri"/>
                <w:color w:val="000000" w:themeColor="text1"/>
                <w:sz w:val="16"/>
                <w:szCs w:val="16"/>
                <w:lang w:eastAsia="es-MX"/>
              </w:rPr>
              <w:t xml:space="preserve"> Tierra Y Libertad</w:t>
            </w:r>
          </w:p>
        </w:tc>
        <w:tc>
          <w:tcPr>
            <w:tcW w:w="7371" w:type="dxa"/>
            <w:tcBorders>
              <w:top w:val="nil"/>
              <w:left w:val="nil"/>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Juan </w:t>
            </w:r>
            <w:proofErr w:type="spellStart"/>
            <w:r w:rsidRPr="00CA0FEE">
              <w:rPr>
                <w:rFonts w:ascii="Calibri" w:hAnsi="Calibri"/>
                <w:color w:val="000000" w:themeColor="text1"/>
                <w:sz w:val="16"/>
                <w:szCs w:val="16"/>
                <w:lang w:eastAsia="es-MX"/>
              </w:rPr>
              <w:t>Dosal</w:t>
            </w:r>
            <w:proofErr w:type="spellEnd"/>
            <w:r w:rsidRPr="00CA0FEE">
              <w:rPr>
                <w:rFonts w:ascii="Calibri" w:hAnsi="Calibri"/>
                <w:color w:val="000000" w:themeColor="text1"/>
                <w:sz w:val="16"/>
                <w:szCs w:val="16"/>
                <w:lang w:eastAsia="es-MX"/>
              </w:rPr>
              <w:t xml:space="preserve"> No. 204, Col. Francisco Villa.</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eastAsia="es-MX"/>
              </w:rPr>
            </w:pPr>
            <w:r>
              <w:rPr>
                <w:rFonts w:ascii="Calibri" w:hAnsi="Calibri"/>
                <w:color w:val="000000" w:themeColor="text1"/>
                <w:sz w:val="16"/>
                <w:szCs w:val="16"/>
                <w:lang w:eastAsia="es-MX"/>
              </w:rPr>
              <w:lastRenderedPageBreak/>
              <w:t>Hospital General de Juárez</w:t>
            </w:r>
          </w:p>
        </w:tc>
        <w:tc>
          <w:tcPr>
            <w:tcW w:w="7371" w:type="dxa"/>
            <w:tcBorders>
              <w:top w:val="nil"/>
              <w:left w:val="nil"/>
              <w:bottom w:val="single" w:sz="8" w:space="0" w:color="auto"/>
              <w:right w:val="single" w:sz="8" w:space="0" w:color="auto"/>
            </w:tcBorders>
            <w:shd w:val="clear" w:color="000000" w:fill="FFFFFF"/>
            <w:vAlign w:val="center"/>
          </w:tcPr>
          <w:p w:rsidR="00D22174" w:rsidRPr="00CA0FEE" w:rsidRDefault="00D22174" w:rsidP="002E6DD7">
            <w:pPr>
              <w:rPr>
                <w:rFonts w:ascii="Calibri" w:hAnsi="Calibri"/>
                <w:color w:val="000000" w:themeColor="text1"/>
                <w:sz w:val="16"/>
                <w:szCs w:val="16"/>
                <w:lang w:eastAsia="es-MX"/>
              </w:rPr>
            </w:pPr>
            <w:r>
              <w:rPr>
                <w:rFonts w:ascii="Calibri" w:hAnsi="Calibri"/>
                <w:color w:val="000000" w:themeColor="text1"/>
                <w:sz w:val="16"/>
                <w:szCs w:val="16"/>
                <w:lang w:eastAsia="es-MX"/>
              </w:rPr>
              <w:t xml:space="preserve">Lat. Teófilo Salinas Garza </w:t>
            </w:r>
            <w:proofErr w:type="spellStart"/>
            <w:r>
              <w:rPr>
                <w:rFonts w:ascii="Calibri" w:hAnsi="Calibri"/>
                <w:color w:val="000000" w:themeColor="text1"/>
                <w:sz w:val="16"/>
                <w:szCs w:val="16"/>
                <w:lang w:eastAsia="es-MX"/>
              </w:rPr>
              <w:t>Pte</w:t>
            </w:r>
            <w:proofErr w:type="spellEnd"/>
            <w:r>
              <w:rPr>
                <w:rFonts w:ascii="Calibri" w:hAnsi="Calibri"/>
                <w:color w:val="000000" w:themeColor="text1"/>
                <w:sz w:val="16"/>
                <w:szCs w:val="16"/>
                <w:lang w:eastAsia="es-MX"/>
              </w:rPr>
              <w:t>, Real de San José 2o Sector</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Galeana </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Galeana-Linares Km. 1, Galeana, N. L. C.P. 67850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Dr. Arroyo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Padre Severiano Martínez S/N Dr. Arroyo, N. L. C.P.67900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Unidad de Rehabilitación Psiquiátrica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Capitán Mariano Azueta No. 680 Col. Buenos Aires </w:t>
            </w:r>
            <w:proofErr w:type="spellStart"/>
            <w:r w:rsidRPr="00CA0FEE">
              <w:rPr>
                <w:rFonts w:ascii="Calibri" w:hAnsi="Calibri"/>
                <w:color w:val="000000" w:themeColor="text1"/>
                <w:sz w:val="16"/>
                <w:szCs w:val="16"/>
                <w:lang w:eastAsia="es-MX"/>
              </w:rPr>
              <w:t>Monterrey,N</w:t>
            </w:r>
            <w:proofErr w:type="spellEnd"/>
            <w:r w:rsidRPr="00CA0FEE">
              <w:rPr>
                <w:rFonts w:ascii="Calibri" w:hAnsi="Calibri"/>
                <w:color w:val="000000" w:themeColor="text1"/>
                <w:sz w:val="16"/>
                <w:szCs w:val="16"/>
                <w:lang w:eastAsia="es-MX"/>
              </w:rPr>
              <w:t>. 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Linares, N.L.</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w:t>
            </w:r>
            <w:proofErr w:type="spellStart"/>
            <w:r w:rsidRPr="00CA0FEE">
              <w:rPr>
                <w:rFonts w:ascii="Calibri" w:hAnsi="Calibri"/>
                <w:color w:val="000000" w:themeColor="text1"/>
                <w:sz w:val="16"/>
                <w:szCs w:val="16"/>
                <w:lang w:eastAsia="es-MX"/>
              </w:rPr>
              <w:t>Alamo</w:t>
            </w:r>
            <w:proofErr w:type="spellEnd"/>
            <w:r w:rsidRPr="00CA0FEE">
              <w:rPr>
                <w:rFonts w:ascii="Calibri" w:hAnsi="Calibri"/>
                <w:color w:val="000000" w:themeColor="text1"/>
                <w:sz w:val="16"/>
                <w:szCs w:val="16"/>
                <w:lang w:eastAsia="es-MX"/>
              </w:rPr>
              <w:t xml:space="preserve"> y Naranjo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Linares, N.L.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de Especialidades Dentales</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Baja California 356, Colonia Independencia, </w:t>
            </w:r>
            <w:proofErr w:type="spellStart"/>
            <w:r w:rsidRPr="00CA0FEE">
              <w:rPr>
                <w:rFonts w:ascii="Calibri" w:hAnsi="Calibri"/>
                <w:color w:val="000000" w:themeColor="text1"/>
                <w:sz w:val="16"/>
                <w:szCs w:val="16"/>
                <w:lang w:eastAsia="es-MX"/>
              </w:rPr>
              <w:t>Mty</w:t>
            </w:r>
            <w:proofErr w:type="spellEnd"/>
            <w:r w:rsidRPr="00CA0FEE">
              <w:rPr>
                <w:rFonts w:ascii="Calibri" w:hAnsi="Calibri"/>
                <w:color w:val="000000" w:themeColor="text1"/>
                <w:sz w:val="16"/>
                <w:szCs w:val="16"/>
                <w:lang w:eastAsia="es-MX"/>
              </w:rPr>
              <w:t>., N. 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Estatal de Transfusión Sanguínea</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Hermosillo No. 3363, Col. Mitras Centro, Monterrey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UNEME Escobedo</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Av. Constitución Y Av. Articulo 72 S/N. Col Privadas De Camino Real Ii, Escobedo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 xml:space="preserve">UNEME Pesquería </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José López Portillo 554, Centro de Pesquería, 66650 Pesquería,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UNEME Shock Trauma Galeana</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Carretera Federal 57 Km 180, San Rafael, Galeana,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DEDICAM</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Ignacio Morones Prieto cruz con Ave Azteca, Guadalupe,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Laboratorio Estatal de Salud Pública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Serafín Peña No.2211, Col. Valles de la Silla, Guadalupe,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1</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Joaquín A. Gallo No. 2110, Col. Ferrocarrilera entre José María </w:t>
            </w:r>
            <w:proofErr w:type="spellStart"/>
            <w:r w:rsidRPr="00CA0FEE">
              <w:rPr>
                <w:rFonts w:ascii="Calibri" w:hAnsi="Calibri"/>
                <w:color w:val="000000" w:themeColor="text1"/>
                <w:sz w:val="16"/>
                <w:szCs w:val="16"/>
                <w:lang w:eastAsia="es-MX"/>
              </w:rPr>
              <w:t>Martínez.y</w:t>
            </w:r>
            <w:proofErr w:type="spellEnd"/>
            <w:r w:rsidRPr="00CA0FEE">
              <w:rPr>
                <w:rFonts w:ascii="Calibri" w:hAnsi="Calibri"/>
                <w:color w:val="000000" w:themeColor="text1"/>
                <w:sz w:val="16"/>
                <w:szCs w:val="16"/>
                <w:lang w:eastAsia="es-MX"/>
              </w:rPr>
              <w:t xml:space="preserve"> Carlos </w:t>
            </w:r>
            <w:proofErr w:type="spellStart"/>
            <w:r w:rsidRPr="00CA0FEE">
              <w:rPr>
                <w:rFonts w:ascii="Calibri" w:hAnsi="Calibri"/>
                <w:color w:val="000000" w:themeColor="text1"/>
                <w:sz w:val="16"/>
                <w:szCs w:val="16"/>
                <w:lang w:eastAsia="es-MX"/>
              </w:rPr>
              <w:t>Campacos</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Ferrocarrilera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Fidel Velázquez y Nuevo México, Col. Nueva Morelos.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Morelos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Guaymas y Ejército Nacional, Col. Plutarco Elías Calles.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Plutarco Elías Calles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Rodrigo Gómez y Almazán, Col. Tierra Y Libertad.</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Agata</w:t>
            </w:r>
            <w:proofErr w:type="spellEnd"/>
            <w:r w:rsidRPr="00CA0FEE">
              <w:rPr>
                <w:rFonts w:ascii="Calibri" w:hAnsi="Calibri"/>
                <w:color w:val="000000" w:themeColor="text1"/>
                <w:sz w:val="16"/>
                <w:szCs w:val="16"/>
                <w:lang w:eastAsia="es-MX"/>
              </w:rPr>
              <w:t xml:space="preserve"> No. 5860 Entre </w:t>
            </w:r>
            <w:proofErr w:type="spellStart"/>
            <w:r w:rsidRPr="00CA0FEE">
              <w:rPr>
                <w:rFonts w:ascii="Calibri" w:hAnsi="Calibri"/>
                <w:color w:val="000000" w:themeColor="text1"/>
                <w:sz w:val="16"/>
                <w:szCs w:val="16"/>
                <w:lang w:eastAsia="es-MX"/>
              </w:rPr>
              <w:t>Porfido</w:t>
            </w:r>
            <w:proofErr w:type="spellEnd"/>
            <w:r w:rsidRPr="00CA0FEE">
              <w:rPr>
                <w:rFonts w:ascii="Calibri" w:hAnsi="Calibri"/>
                <w:color w:val="000000" w:themeColor="text1"/>
                <w:sz w:val="16"/>
                <w:szCs w:val="16"/>
                <w:lang w:eastAsia="es-MX"/>
              </w:rPr>
              <w:t xml:space="preserve"> y Cuarzo, Col. San Bernabé.</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Bernabé</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Luis Echeverría No. 352, Esquina con Pedro Zorrilla, Col. Granja Sanitaria.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Granja Sanitaria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José Ma. Bocanegra 633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w:t>
            </w:r>
            <w:r w:rsidR="00D22174">
              <w:rPr>
                <w:rFonts w:ascii="Calibri" w:hAnsi="Calibri"/>
                <w:color w:val="000000" w:themeColor="text1"/>
                <w:sz w:val="16"/>
                <w:szCs w:val="16"/>
                <w:lang w:eastAsia="es-MX"/>
              </w:rPr>
              <w:t xml:space="preserve"> </w:t>
            </w:r>
            <w:r w:rsidRPr="00CA0FEE">
              <w:rPr>
                <w:rFonts w:ascii="Calibri" w:hAnsi="Calibri"/>
                <w:color w:val="000000" w:themeColor="text1"/>
                <w:sz w:val="16"/>
                <w:szCs w:val="16"/>
                <w:lang w:eastAsia="es-MX"/>
              </w:rPr>
              <w:t xml:space="preserve">Industrial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Canal Medular 110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Solidaridad</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Calandria m-2 L-39 con trazo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Locutores entre Soldadores y Herreros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“B”</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25 de Abril y Emiliano Zapata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Tierra y Libertad (Salud Mental)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Est</w:t>
            </w:r>
            <w:proofErr w:type="spellEnd"/>
            <w:r w:rsidRPr="00CA0FEE">
              <w:rPr>
                <w:rFonts w:ascii="Calibri" w:hAnsi="Calibri"/>
                <w:color w:val="000000" w:themeColor="text1"/>
                <w:sz w:val="16"/>
                <w:szCs w:val="16"/>
                <w:lang w:eastAsia="es-MX"/>
              </w:rPr>
              <w:t>. La Esperanza 5210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Alvaro</w:t>
            </w:r>
            <w:proofErr w:type="spellEnd"/>
            <w:r w:rsidRPr="00CA0FEE">
              <w:rPr>
                <w:rFonts w:ascii="Calibri" w:hAnsi="Calibri"/>
                <w:color w:val="000000" w:themeColor="text1"/>
                <w:sz w:val="16"/>
                <w:szCs w:val="16"/>
                <w:lang w:eastAsia="es-MX"/>
              </w:rPr>
              <w:t xml:space="preserve"> Obregón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Apodaca 1470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Topo Chico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Ignacio </w:t>
            </w:r>
            <w:proofErr w:type="spellStart"/>
            <w:r w:rsidRPr="00CA0FEE">
              <w:rPr>
                <w:rFonts w:ascii="Calibri" w:hAnsi="Calibri"/>
                <w:color w:val="000000" w:themeColor="text1"/>
                <w:sz w:val="16"/>
                <w:szCs w:val="16"/>
                <w:lang w:eastAsia="es-MX"/>
              </w:rPr>
              <w:t>Conmonfort</w:t>
            </w:r>
            <w:proofErr w:type="spellEnd"/>
            <w:r w:rsidRPr="00CA0FEE">
              <w:rPr>
                <w:rFonts w:ascii="Calibri" w:hAnsi="Calibri"/>
                <w:color w:val="000000" w:themeColor="text1"/>
                <w:sz w:val="16"/>
                <w:szCs w:val="16"/>
                <w:lang w:eastAsia="es-MX"/>
              </w:rPr>
              <w:t xml:space="preserve"> 1920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Garza Nieto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Manuel L. Gómez m-4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57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Nardo s/n con Rosendo Márquez</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Aztlán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Zempoala 6810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Santa Cruz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Aguaturma 5610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Madre Selva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Brezo y Basamento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113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Dr. E. Guajardo 9512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Municipal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Zeuz</w:t>
            </w:r>
            <w:proofErr w:type="spellEnd"/>
            <w:r w:rsidRPr="00CA0FEE">
              <w:rPr>
                <w:rFonts w:ascii="Calibri" w:hAnsi="Calibri"/>
                <w:color w:val="000000" w:themeColor="text1"/>
                <w:sz w:val="16"/>
                <w:szCs w:val="16"/>
                <w:lang w:eastAsia="es-MX"/>
              </w:rPr>
              <w:t xml:space="preserve"> y Delfos 4237</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El Porvenir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Diputado Meléndez 1100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Emancipación Proletaria 5432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B</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Tapatitlán</w:t>
            </w:r>
            <w:proofErr w:type="spellEnd"/>
            <w:r w:rsidRPr="00CA0FEE">
              <w:rPr>
                <w:rFonts w:ascii="Calibri" w:hAnsi="Calibri"/>
                <w:color w:val="000000" w:themeColor="text1"/>
                <w:sz w:val="16"/>
                <w:szCs w:val="16"/>
                <w:lang w:eastAsia="es-MX"/>
              </w:rPr>
              <w:t xml:space="preserve"> 4820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Altos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Las Torres  1065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Lazaro</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Cardenas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Mármol 6415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#25</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Salinas 2690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Talleres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Haya 5029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Miguel Barragán y Calzada Victoria, sin número, Colonia Industrial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CAPACITE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Apolo esquina con ave Solidaridad s/n, Col San Bernabé 8° sector</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MACRO CENTRO SAN BERNABE</w:t>
            </w:r>
          </w:p>
        </w:tc>
        <w:tc>
          <w:tcPr>
            <w:tcW w:w="7371" w:type="dxa"/>
            <w:tcBorders>
              <w:top w:val="nil"/>
              <w:left w:val="nil"/>
              <w:bottom w:val="single" w:sz="8" w:space="0" w:color="auto"/>
              <w:right w:val="single" w:sz="8" w:space="0" w:color="auto"/>
            </w:tcBorders>
            <w:shd w:val="clear" w:color="000000" w:fill="FFFFFF"/>
            <w:vAlign w:val="bottom"/>
            <w:hideMark/>
          </w:tcPr>
          <w:p w:rsidR="002E6DD7" w:rsidRPr="00CA0FEE" w:rsidRDefault="002E6DD7" w:rsidP="002E6DD7">
            <w:pPr>
              <w:rPr>
                <w:rFonts w:ascii="Calibri" w:hAnsi="Calibri"/>
                <w:color w:val="000000" w:themeColor="text1"/>
                <w:sz w:val="22"/>
                <w:szCs w:val="22"/>
                <w:lang w:val="es-MX" w:eastAsia="es-MX"/>
              </w:rPr>
            </w:pPr>
            <w:r w:rsidRPr="00CA0FEE">
              <w:rPr>
                <w:rFonts w:ascii="Calibri" w:hAnsi="Calibri"/>
                <w:color w:val="000000" w:themeColor="text1"/>
                <w:sz w:val="22"/>
                <w:szCs w:val="22"/>
                <w:lang w:val="es-MX" w:eastAsia="es-MX"/>
              </w:rPr>
              <w:t>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NO.2</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Félix U. Gómez y Rafael Nájera No. 1700 Col. Terminal, Monterrey, N.L. C.P. 64580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Villa 401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17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Nisefor</w:t>
            </w:r>
            <w:proofErr w:type="spellEnd"/>
            <w:r w:rsidRPr="00CA0FEE">
              <w:rPr>
                <w:rFonts w:ascii="Calibri" w:hAnsi="Calibri"/>
                <w:color w:val="000000" w:themeColor="text1"/>
                <w:sz w:val="16"/>
                <w:szCs w:val="16"/>
                <w:lang w:eastAsia="es-MX"/>
              </w:rPr>
              <w:t xml:space="preserve"> Zambrano 130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Miguel Alemán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13 y 16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Peña Guerra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Eduardo A. Elizondo S/N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Nuevo Mezquital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Ladrillera 400 y </w:t>
            </w:r>
            <w:proofErr w:type="spellStart"/>
            <w:r w:rsidRPr="00CA0FEE">
              <w:rPr>
                <w:rFonts w:ascii="Calibri" w:hAnsi="Calibri"/>
                <w:color w:val="000000" w:themeColor="text1"/>
                <w:sz w:val="16"/>
                <w:szCs w:val="16"/>
                <w:lang w:eastAsia="es-MX"/>
              </w:rPr>
              <w:t>Tuboacero</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Malinche 400 y Aztlán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Andalucía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Cordoba</w:t>
            </w:r>
            <w:proofErr w:type="spellEnd"/>
            <w:r w:rsidRPr="00CA0FEE">
              <w:rPr>
                <w:rFonts w:ascii="Calibri" w:hAnsi="Calibri"/>
                <w:color w:val="000000" w:themeColor="text1"/>
                <w:sz w:val="16"/>
                <w:szCs w:val="16"/>
                <w:lang w:eastAsia="es-MX"/>
              </w:rPr>
              <w:t xml:space="preserve"> S/N entre Lago Paloma y </w:t>
            </w:r>
            <w:proofErr w:type="spellStart"/>
            <w:r w:rsidRPr="00CA0FEE">
              <w:rPr>
                <w:rFonts w:ascii="Calibri" w:hAnsi="Calibri"/>
                <w:color w:val="000000" w:themeColor="text1"/>
                <w:sz w:val="16"/>
                <w:szCs w:val="16"/>
                <w:lang w:eastAsia="es-MX"/>
              </w:rPr>
              <w:t>Patzcuaro</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Año de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304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S/N entre Pedro Taboada y José María Canales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30</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Cobre Nativo 301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Celestino Gasca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Tlaxcala 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Encinas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Donato Elizondo No. 104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C.S.U. Hidalgo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Carretera a </w:t>
            </w:r>
            <w:proofErr w:type="spellStart"/>
            <w:r w:rsidRPr="00CA0FEE">
              <w:rPr>
                <w:rFonts w:ascii="Calibri" w:hAnsi="Calibri"/>
                <w:color w:val="000000" w:themeColor="text1"/>
                <w:sz w:val="16"/>
                <w:szCs w:val="16"/>
                <w:lang w:eastAsia="es-MX"/>
              </w:rPr>
              <w:t>Monclava</w:t>
            </w:r>
            <w:proofErr w:type="spellEnd"/>
            <w:r w:rsidRPr="00CA0FEE">
              <w:rPr>
                <w:rFonts w:ascii="Calibri" w:hAnsi="Calibri"/>
                <w:color w:val="000000" w:themeColor="text1"/>
                <w:sz w:val="16"/>
                <w:szCs w:val="16"/>
                <w:lang w:eastAsia="es-MX"/>
              </w:rPr>
              <w:t xml:space="preserve"> 26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Salinas Victoria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Madero e Iturbide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Terminal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Feliz U. Gómez 1700 cruz con Rafael Najera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Carmen Romano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Finlandeses 418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Pesquería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Norte 108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Belisario Domínguez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 Ave. No. 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Fomerrey 9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Macario Pérez No. 121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Malvinas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Cerro del Topo S/N entre Independencia y Cerro Minas Viejas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Calle Guadalupe </w:t>
            </w:r>
            <w:proofErr w:type="spellStart"/>
            <w:r w:rsidRPr="00CA0FEE">
              <w:rPr>
                <w:rFonts w:ascii="Calibri" w:hAnsi="Calibri"/>
                <w:color w:val="000000" w:themeColor="text1"/>
                <w:sz w:val="16"/>
                <w:szCs w:val="16"/>
                <w:lang w:eastAsia="es-MX"/>
              </w:rPr>
              <w:t>curz</w:t>
            </w:r>
            <w:proofErr w:type="spellEnd"/>
            <w:r w:rsidRPr="00CA0FEE">
              <w:rPr>
                <w:rFonts w:ascii="Calibri" w:hAnsi="Calibri"/>
                <w:color w:val="000000" w:themeColor="text1"/>
                <w:sz w:val="16"/>
                <w:szCs w:val="16"/>
                <w:lang w:eastAsia="es-MX"/>
              </w:rPr>
              <w:t xml:space="preserve"> con Iturbide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Pedregal del Topo Chico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Unidad</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Unidad Comercial 201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Ex Hacienda el Canadá</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Escobedo 215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Real de Escobedo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San Miguel s/n, Col Nuevo león Estado de Progreso;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Miguel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Tordo 501, Col. San Miguel Residencial,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Espinazo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Francisco s/n Esq. Virgen de Guadalupe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Mina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No. 1401 Mina,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Hidalgo ll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Aquiles Serdán No. 408 entre Mina y Rayón Col. Revolución </w:t>
            </w:r>
            <w:proofErr w:type="spellStart"/>
            <w:r w:rsidRPr="00CA0FEE">
              <w:rPr>
                <w:rFonts w:ascii="Calibri" w:hAnsi="Calibri"/>
                <w:color w:val="000000" w:themeColor="text1"/>
                <w:sz w:val="16"/>
                <w:szCs w:val="16"/>
                <w:lang w:eastAsia="es-MX"/>
              </w:rPr>
              <w:t>Hgo</w:t>
            </w:r>
            <w:proofErr w:type="spellEnd"/>
            <w:r w:rsidRPr="00CA0FEE">
              <w:rPr>
                <w:rFonts w:ascii="Calibri" w:hAnsi="Calibri"/>
                <w:color w:val="000000" w:themeColor="text1"/>
                <w:sz w:val="16"/>
                <w:szCs w:val="16"/>
                <w:lang w:eastAsia="es-MX"/>
              </w:rPr>
              <w:t>.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Abasolo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Escobedo s/n Abasolo,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El Carmen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Abasolo No. 401 </w:t>
            </w:r>
            <w:proofErr w:type="spellStart"/>
            <w:r w:rsidRPr="00CA0FEE">
              <w:rPr>
                <w:rFonts w:ascii="Calibri" w:hAnsi="Calibri"/>
                <w:color w:val="000000" w:themeColor="text1"/>
                <w:sz w:val="16"/>
                <w:szCs w:val="16"/>
                <w:lang w:eastAsia="es-MX"/>
              </w:rPr>
              <w:t>pte.</w:t>
            </w:r>
            <w:proofErr w:type="spellEnd"/>
            <w:r w:rsidRPr="00CA0FEE">
              <w:rPr>
                <w:rFonts w:ascii="Calibri" w:hAnsi="Calibri"/>
                <w:color w:val="000000" w:themeColor="text1"/>
                <w:sz w:val="16"/>
                <w:szCs w:val="16"/>
                <w:lang w:eastAsia="es-MX"/>
              </w:rPr>
              <w:t xml:space="preserve"> El Carmen,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Alianza Real del Carmen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Niños Héroes s/n entre Ahome y Artículo 3ro. Col. Alianza Real del Carmen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Satélite del Norte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5ta. Avenida s/n Col. Satélite del Norte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Emiliano Zapata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Otilio Montano No. 607 Col. Emiliano Zapata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Mission</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Norberto Salinas s/n entre Dr. Coss y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Col.  </w:t>
            </w:r>
            <w:proofErr w:type="spellStart"/>
            <w:r w:rsidRPr="00CA0FEE">
              <w:rPr>
                <w:rFonts w:ascii="Calibri" w:hAnsi="Calibri"/>
                <w:color w:val="000000" w:themeColor="text1"/>
                <w:sz w:val="16"/>
                <w:szCs w:val="16"/>
                <w:lang w:eastAsia="es-MX"/>
              </w:rPr>
              <w:t>Mission</w:t>
            </w:r>
            <w:proofErr w:type="spellEnd"/>
            <w:r w:rsidRPr="00CA0FEE">
              <w:rPr>
                <w:rFonts w:ascii="Calibri" w:hAnsi="Calibri"/>
                <w:color w:val="000000" w:themeColor="text1"/>
                <w:sz w:val="16"/>
                <w:szCs w:val="16"/>
                <w:lang w:eastAsia="es-MX"/>
              </w:rPr>
              <w:t xml:space="preserve">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Ciénega de Flores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Independencia No. 487 Ciénega de Flores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Gral. Zuazua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Juárez y Escobedo No. 302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Carrizalejo</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Chopo No. 160 entre Granado y Nogal Col. </w:t>
            </w:r>
            <w:proofErr w:type="spellStart"/>
            <w:r w:rsidRPr="00CA0FEE">
              <w:rPr>
                <w:rFonts w:ascii="Calibri" w:hAnsi="Calibri"/>
                <w:color w:val="000000" w:themeColor="text1"/>
                <w:sz w:val="16"/>
                <w:szCs w:val="16"/>
                <w:lang w:eastAsia="es-MX"/>
              </w:rPr>
              <w:t>Carrizalejo</w:t>
            </w:r>
            <w:proofErr w:type="spellEnd"/>
            <w:r w:rsidRPr="00CA0FEE">
              <w:rPr>
                <w:rFonts w:ascii="Calibri" w:hAnsi="Calibri"/>
                <w:color w:val="000000" w:themeColor="text1"/>
                <w:sz w:val="16"/>
                <w:szCs w:val="16"/>
                <w:lang w:eastAsia="es-MX"/>
              </w:rPr>
              <w:t xml:space="preserve"> ACREDITADA 2018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Real de Palmas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Av. Imperio No. 3601 con Av. Paseo de las Palmas Col. Real de Palmas Zuazua, N.L. </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Villas de Alcalá</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Cerro </w:t>
            </w:r>
            <w:proofErr w:type="spellStart"/>
            <w:r w:rsidRPr="00CA0FEE">
              <w:rPr>
                <w:rFonts w:ascii="Calibri" w:hAnsi="Calibri"/>
                <w:color w:val="000000" w:themeColor="text1"/>
                <w:sz w:val="16"/>
                <w:szCs w:val="16"/>
                <w:lang w:eastAsia="es-MX"/>
              </w:rPr>
              <w:t>Aracar</w:t>
            </w:r>
            <w:proofErr w:type="spellEnd"/>
            <w:r w:rsidRPr="00CA0FEE">
              <w:rPr>
                <w:rFonts w:ascii="Calibri" w:hAnsi="Calibri"/>
                <w:color w:val="000000" w:themeColor="text1"/>
                <w:sz w:val="16"/>
                <w:szCs w:val="16"/>
                <w:lang w:eastAsia="es-MX"/>
              </w:rPr>
              <w:t xml:space="preserve"> y Cerro Nuevo s/n Col. Villas de Alcalá ACREDITACIÓN 2019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Oficinas Jurisdiccionales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Eugenio Garza Sada No. 1702 3er. Piso Col. Nuevo Repueblo, Monterrey,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Arturo B. de la Garza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Elvira Rentería No. 900 Col. Arturo B de la Garza en Monterrey,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Pío X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Privada Moctezuma con Pío X, Col. Pío X.</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Fama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Francisco No. 169, Col La Fama, En Santa Catarina,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Caracol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4ª.  y J. López </w:t>
            </w:r>
            <w:proofErr w:type="spellStart"/>
            <w:r w:rsidRPr="00CA0FEE">
              <w:rPr>
                <w:rFonts w:ascii="Calibri" w:hAnsi="Calibri"/>
                <w:color w:val="000000" w:themeColor="text1"/>
                <w:sz w:val="16"/>
                <w:szCs w:val="16"/>
                <w:lang w:eastAsia="es-MX"/>
              </w:rPr>
              <w:t>Hichkman</w:t>
            </w:r>
            <w:proofErr w:type="spellEnd"/>
            <w:r w:rsidRPr="00CA0FEE">
              <w:rPr>
                <w:rFonts w:ascii="Calibri" w:hAnsi="Calibri"/>
                <w:color w:val="000000" w:themeColor="text1"/>
                <w:sz w:val="16"/>
                <w:szCs w:val="16"/>
                <w:lang w:eastAsia="es-MX"/>
              </w:rPr>
              <w:t xml:space="preserve"> y 7ª. Zona, Col. Caracol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Revolución Proletaria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13, Col. Revolución Proletaria.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Campana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Retamas No. 663, Col. Las Retamas.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Burócratas Municipales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Raúl Chapa Zárate No. 2401, Col. Burócratas Municipales.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Angel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Hermoso No. 5301, Col. San Angel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45</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Paseo de Acueducto No. 6230,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Sierra Ventana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Antonio Guerra y Puerto Castilla, Col. Sierra Ventana.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Estánquela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Constitución No. 95,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 xml:space="preserve">.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Cristales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Ejido Las Retamas S/N, Colonia Los Cristales.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Buenos Aires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3236, Col. Buenos Aires.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República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de Tuxtepec No. 4501, Col. La República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América II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Dosamantes</w:t>
            </w:r>
            <w:proofErr w:type="spellEnd"/>
            <w:r w:rsidRPr="00CA0FEE">
              <w:rPr>
                <w:rFonts w:ascii="Calibri" w:hAnsi="Calibri"/>
                <w:color w:val="000000" w:themeColor="text1"/>
                <w:sz w:val="16"/>
                <w:szCs w:val="16"/>
                <w:lang w:eastAsia="es-MX"/>
              </w:rPr>
              <w:t xml:space="preserve"> No. 803,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Independencia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Paseo de Acueducto No. 4365 Col. Fomerrey XXI.</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Loma Larga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Nueva Independencia No. 1720, Col. Independencia.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Canteras y Altamira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Camino al Mirador No. 101, Colonia Altamira.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Barrancas del Pedregal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21 de Marzo No. 10, San Pedro Garza García,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Sauces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Abasolo entre Pino Suárez y 2 de Abril en San Pedro Garza García, N. 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Pinos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Modesto Arreola No. 128, Col. Los Pinos.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Villas Del Obispo.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London S/N Colonia Villas del Obispo.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Jesús M. Garza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Francisco Villa No. 163. Col. Jesús M. Garza.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502 y Platino Col. Fomerrey XXII.</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Isidro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Pablo No. 142, Colonia San Isidro.</w:t>
            </w:r>
          </w:p>
        </w:tc>
      </w:tr>
      <w:tr w:rsidR="002E6DD7" w:rsidRPr="000F5B6A"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Balcones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Papal S/N, Col. Balcones.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XXIX</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Araujo No. 1442, Col. Fomerrey XXIX en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El Fraile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Motolinía</w:t>
            </w:r>
            <w:proofErr w:type="spellEnd"/>
            <w:r w:rsidRPr="00CA0FEE">
              <w:rPr>
                <w:rFonts w:ascii="Calibri" w:hAnsi="Calibri"/>
                <w:color w:val="000000" w:themeColor="text1"/>
                <w:sz w:val="16"/>
                <w:szCs w:val="16"/>
                <w:lang w:eastAsia="es-MX"/>
              </w:rPr>
              <w:t xml:space="preserve"> S/N y Lázaro Cárdenas, Col. El Fraile.</w:t>
            </w:r>
          </w:p>
        </w:tc>
      </w:tr>
      <w:tr w:rsidR="002E6DD7" w:rsidRPr="000F5B6A"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 El Mirador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1ª. Ave. S/N, Colonia Santa Martha.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José López Portillo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Tenoch</w:t>
            </w:r>
            <w:proofErr w:type="spellEnd"/>
            <w:r w:rsidRPr="00CA0FEE">
              <w:rPr>
                <w:rFonts w:ascii="Calibri" w:hAnsi="Calibri"/>
                <w:color w:val="000000" w:themeColor="text1"/>
                <w:sz w:val="16"/>
                <w:szCs w:val="16"/>
                <w:lang w:eastAsia="es-MX"/>
              </w:rPr>
              <w:t xml:space="preserve"> No. 107 y Venecia.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Ermita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Heriberto S/N entre San Juan y </w:t>
            </w:r>
            <w:proofErr w:type="spellStart"/>
            <w:r w:rsidRPr="00CA0FEE">
              <w:rPr>
                <w:rFonts w:ascii="Calibri" w:hAnsi="Calibri"/>
                <w:color w:val="000000" w:themeColor="text1"/>
                <w:sz w:val="16"/>
                <w:szCs w:val="16"/>
                <w:lang w:eastAsia="es-MX"/>
              </w:rPr>
              <w:t>Romulo</w:t>
            </w:r>
            <w:proofErr w:type="spellEnd"/>
            <w:r w:rsidRPr="00CA0FEE">
              <w:rPr>
                <w:rFonts w:ascii="Calibri" w:hAnsi="Calibri"/>
                <w:color w:val="000000" w:themeColor="text1"/>
                <w:sz w:val="16"/>
                <w:szCs w:val="16"/>
                <w:lang w:eastAsia="es-MX"/>
              </w:rPr>
              <w:t xml:space="preserve"> Lozano, </w:t>
            </w:r>
            <w:proofErr w:type="spellStart"/>
            <w:r w:rsidRPr="00CA0FEE">
              <w:rPr>
                <w:rFonts w:ascii="Calibri" w:hAnsi="Calibri"/>
                <w:color w:val="000000" w:themeColor="text1"/>
                <w:sz w:val="16"/>
                <w:szCs w:val="16"/>
                <w:lang w:eastAsia="es-MX"/>
              </w:rPr>
              <w:t>Col.Ermita</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Tepeyac</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Andrés No. 1230, Tepeyac,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Francisco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Roberto No. 143, Col. San Francisco.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Gilberto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Juan de los Lagos y Cosme, Col. San Gilberto,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Santa Catarina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Zaragoza </w:t>
            </w:r>
            <w:proofErr w:type="spellStart"/>
            <w:r w:rsidRPr="00CA0FEE">
              <w:rPr>
                <w:rFonts w:ascii="Calibri" w:hAnsi="Calibri"/>
                <w:color w:val="000000" w:themeColor="text1"/>
                <w:sz w:val="16"/>
                <w:szCs w:val="16"/>
                <w:lang w:eastAsia="es-MX"/>
              </w:rPr>
              <w:t>Nte</w:t>
            </w:r>
            <w:proofErr w:type="spellEnd"/>
            <w:r w:rsidRPr="00CA0FEE">
              <w:rPr>
                <w:rFonts w:ascii="Calibri" w:hAnsi="Calibri"/>
                <w:color w:val="000000" w:themeColor="text1"/>
                <w:sz w:val="16"/>
                <w:szCs w:val="16"/>
                <w:lang w:eastAsia="es-MX"/>
              </w:rPr>
              <w:t>. No. 230,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Puerta del Sol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Puerta del Sol con Fidel Velásquez, Col. Puerta del Sol.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Colinas del Rio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Arnulfo García Sin Número García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Las Palmas</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Las Palmas S/N cruz con las rosas, Col. Las Palmas García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20 de Noviembre No. 720, Col. 20 de Noviembre en Guadalupe,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 Insurgentes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Insurgentes Mexicanos No. 101, Col. Insurgentes, Guadalupe,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20 de Noviembre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5912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Agua Nueva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Quintana Roo S/N y Agua Nueva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Los </w:t>
            </w:r>
            <w:proofErr w:type="spellStart"/>
            <w:r w:rsidRPr="00CA0FEE">
              <w:rPr>
                <w:rFonts w:ascii="Calibri" w:hAnsi="Calibri"/>
                <w:color w:val="000000" w:themeColor="text1"/>
                <w:sz w:val="16"/>
                <w:szCs w:val="16"/>
                <w:lang w:eastAsia="es-MX"/>
              </w:rPr>
              <w:t>Lermas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Tacubaya 185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Zertuche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Zertuche 500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Tacubaya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Evolución 145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Cerro de la Silla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Sierra de Santa Clara 301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Pablo </w:t>
            </w:r>
            <w:proofErr w:type="spellStart"/>
            <w:r w:rsidRPr="00CA0FEE">
              <w:rPr>
                <w:rFonts w:ascii="Calibri" w:hAnsi="Calibri"/>
                <w:color w:val="000000" w:themeColor="text1"/>
                <w:sz w:val="16"/>
                <w:szCs w:val="16"/>
                <w:lang w:eastAsia="es-MX"/>
              </w:rPr>
              <w:t>Livas</w:t>
            </w:r>
            <w:proofErr w:type="spellEnd"/>
            <w:r w:rsidRPr="00CA0FEE">
              <w:rPr>
                <w:rFonts w:ascii="Calibri" w:hAnsi="Calibri"/>
                <w:color w:val="000000" w:themeColor="text1"/>
                <w:sz w:val="16"/>
                <w:szCs w:val="16"/>
                <w:lang w:eastAsia="es-MX"/>
              </w:rPr>
              <w:t xml:space="preserve"> 5501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19</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Sabino 921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Acapulco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Costera y Eloy Cavazos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 Olímpica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Villa 3000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Almaguer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Raymundo Almaguer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Montreal 3063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Chinameca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Arteaga 403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Lomas del Pedregal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Arabia Saudita 322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Mezquital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Juárez y Juárez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Nuevo Amanecer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Costa Rica S/N y Argelia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Robles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Inspiración y Ave. Del Triunfo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Nova Apodaca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Aguascalientes 517 y Saltillo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w:t>
            </w:r>
            <w:proofErr w:type="spellStart"/>
            <w:r w:rsidRPr="00CA0FEE">
              <w:rPr>
                <w:rFonts w:ascii="Calibri" w:hAnsi="Calibri"/>
                <w:color w:val="000000" w:themeColor="text1"/>
                <w:sz w:val="16"/>
                <w:szCs w:val="16"/>
                <w:lang w:val="fr-FR" w:eastAsia="es-MX"/>
              </w:rPr>
              <w:t>Fomerrey</w:t>
            </w:r>
            <w:proofErr w:type="spellEnd"/>
            <w:r w:rsidRPr="00CA0FEE">
              <w:rPr>
                <w:rFonts w:ascii="Calibri" w:hAnsi="Calibri"/>
                <w:color w:val="000000" w:themeColor="text1"/>
                <w:sz w:val="16"/>
                <w:szCs w:val="16"/>
                <w:lang w:val="fr-FR" w:eastAsia="es-MX"/>
              </w:rPr>
              <w:t xml:space="preserve"> 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Catalina Gzz. 202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Moisés </w:t>
            </w:r>
            <w:proofErr w:type="spellStart"/>
            <w:r w:rsidRPr="00CA0FEE">
              <w:rPr>
                <w:rFonts w:ascii="Calibri" w:hAnsi="Calibri"/>
                <w:color w:val="000000" w:themeColor="text1"/>
                <w:sz w:val="16"/>
                <w:szCs w:val="16"/>
                <w:lang w:val="fr-FR" w:eastAsia="es-MX"/>
              </w:rPr>
              <w:t>Sáenz</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Paso Peatonal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Cosmópolis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Jafeto</w:t>
            </w:r>
            <w:proofErr w:type="spellEnd"/>
            <w:r w:rsidRPr="00CA0FEE">
              <w:rPr>
                <w:rFonts w:ascii="Calibri" w:hAnsi="Calibri"/>
                <w:color w:val="000000" w:themeColor="text1"/>
                <w:sz w:val="16"/>
                <w:szCs w:val="16"/>
                <w:lang w:eastAsia="es-MX"/>
              </w:rPr>
              <w:t xml:space="preserve"> y </w:t>
            </w:r>
            <w:proofErr w:type="spellStart"/>
            <w:r w:rsidRPr="00CA0FEE">
              <w:rPr>
                <w:rFonts w:ascii="Calibri" w:hAnsi="Calibri"/>
                <w:color w:val="000000" w:themeColor="text1"/>
                <w:sz w:val="16"/>
                <w:szCs w:val="16"/>
                <w:lang w:eastAsia="es-MX"/>
              </w:rPr>
              <w:t>Super</w:t>
            </w:r>
            <w:proofErr w:type="spellEnd"/>
            <w:r w:rsidRPr="00CA0FEE">
              <w:rPr>
                <w:rFonts w:ascii="Calibri" w:hAnsi="Calibri"/>
                <w:color w:val="000000" w:themeColor="text1"/>
                <w:sz w:val="16"/>
                <w:szCs w:val="16"/>
                <w:lang w:eastAsia="es-MX"/>
              </w:rPr>
              <w:t xml:space="preserve"> Nova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Vivienda Digna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Ecuador 1324 Col. Vivienda Digna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Santa Rosa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Felipe </w:t>
            </w:r>
            <w:proofErr w:type="spellStart"/>
            <w:r w:rsidRPr="00CA0FEE">
              <w:rPr>
                <w:rFonts w:ascii="Calibri" w:hAnsi="Calibri"/>
                <w:color w:val="000000" w:themeColor="text1"/>
                <w:sz w:val="16"/>
                <w:szCs w:val="16"/>
                <w:lang w:eastAsia="es-MX"/>
              </w:rPr>
              <w:t>Angeles</w:t>
            </w:r>
            <w:proofErr w:type="spellEnd"/>
            <w:r w:rsidRPr="00CA0FEE">
              <w:rPr>
                <w:rFonts w:ascii="Calibri" w:hAnsi="Calibri"/>
                <w:color w:val="000000" w:themeColor="text1"/>
                <w:sz w:val="16"/>
                <w:szCs w:val="16"/>
                <w:lang w:eastAsia="es-MX"/>
              </w:rPr>
              <w:t xml:space="preserve"> 110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Escamilla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Troqueles 204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Circunvalación e Hidalgo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18</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Villa Ayala 4933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31</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Ancon</w:t>
            </w:r>
            <w:proofErr w:type="spellEnd"/>
            <w:r w:rsidRPr="00CA0FEE">
              <w:rPr>
                <w:rFonts w:ascii="Calibri" w:hAnsi="Calibri"/>
                <w:color w:val="000000" w:themeColor="text1"/>
                <w:sz w:val="16"/>
                <w:szCs w:val="16"/>
                <w:lang w:eastAsia="es-MX"/>
              </w:rPr>
              <w:t xml:space="preserve"> 7001 y Calesa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Valle Soleado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Alto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Mixcoac</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Clavo 1030 y Habichuela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Cañada Blanca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Zacatecas S/N y Mezquital del Oro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Josefa </w:t>
            </w:r>
            <w:proofErr w:type="spellStart"/>
            <w:r w:rsidRPr="00CA0FEE">
              <w:rPr>
                <w:rFonts w:ascii="Calibri" w:hAnsi="Calibri"/>
                <w:color w:val="000000" w:themeColor="text1"/>
                <w:sz w:val="16"/>
                <w:szCs w:val="16"/>
                <w:lang w:eastAsia="es-MX"/>
              </w:rPr>
              <w:t>Zozaya</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Panamá 130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Noria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México 103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Pueblo Nuevo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Río </w:t>
            </w:r>
            <w:proofErr w:type="spellStart"/>
            <w:r w:rsidRPr="00CA0FEE">
              <w:rPr>
                <w:rFonts w:ascii="Calibri" w:hAnsi="Calibri"/>
                <w:color w:val="000000" w:themeColor="text1"/>
                <w:sz w:val="16"/>
                <w:szCs w:val="16"/>
                <w:lang w:eastAsia="es-MX"/>
              </w:rPr>
              <w:t>Tamesi</w:t>
            </w:r>
            <w:proofErr w:type="spellEnd"/>
            <w:r w:rsidRPr="00CA0FEE">
              <w:rPr>
                <w:rFonts w:ascii="Calibri" w:hAnsi="Calibri"/>
                <w:color w:val="000000" w:themeColor="text1"/>
                <w:sz w:val="16"/>
                <w:szCs w:val="16"/>
                <w:lang w:eastAsia="es-MX"/>
              </w:rPr>
              <w:t xml:space="preserve"> y Río </w:t>
            </w:r>
            <w:proofErr w:type="spellStart"/>
            <w:r w:rsidRPr="00CA0FEE">
              <w:rPr>
                <w:rFonts w:ascii="Calibri" w:hAnsi="Calibri"/>
                <w:color w:val="000000" w:themeColor="text1"/>
                <w:sz w:val="16"/>
                <w:szCs w:val="16"/>
                <w:lang w:eastAsia="es-MX"/>
              </w:rPr>
              <w:t>Tiber</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Benito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Treviño y Santos Degollado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Monte Cristal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Laurel y Loma Roja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Esperanza 612 entre acalles 7 y 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Salvador Chávez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Primero de Febrero 411 y 24 de Agosto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Xochimilco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Lago Caracol 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Tamaulipas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Coahuila 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Los Reyes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Enrique IV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Crispín Treviño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Moisés </w:t>
            </w:r>
            <w:proofErr w:type="spellStart"/>
            <w:r w:rsidRPr="00CA0FEE">
              <w:rPr>
                <w:rFonts w:ascii="Calibri" w:hAnsi="Calibri"/>
                <w:color w:val="000000" w:themeColor="text1"/>
                <w:sz w:val="16"/>
                <w:szCs w:val="16"/>
                <w:lang w:val="es-ES" w:eastAsia="es-MX"/>
              </w:rPr>
              <w:t>Saenz</w:t>
            </w:r>
            <w:proofErr w:type="spellEnd"/>
            <w:r w:rsidRPr="00CA0FEE">
              <w:rPr>
                <w:rFonts w:ascii="Calibri" w:hAnsi="Calibri"/>
                <w:color w:val="000000" w:themeColor="text1"/>
                <w:sz w:val="16"/>
                <w:szCs w:val="16"/>
                <w:lang w:val="es-ES" w:eastAsia="es-MX"/>
              </w:rPr>
              <w:t xml:space="preserve"> 105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Niños Héroes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Fernando Montes de Oca 226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Tierra Propia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Tequila S/N y La Barca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Los Encinos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Calle Encinos, cruz con Plutarco Elías Calles, Col. Los Encinos, </w:t>
            </w:r>
            <w:proofErr w:type="spellStart"/>
            <w:r w:rsidRPr="00CA0FEE">
              <w:rPr>
                <w:rFonts w:ascii="Calibri" w:hAnsi="Calibri"/>
                <w:color w:val="000000" w:themeColor="text1"/>
                <w:sz w:val="16"/>
                <w:szCs w:val="16"/>
                <w:lang w:val="es-ES" w:eastAsia="es-MX"/>
              </w:rPr>
              <w:t>Gpe</w:t>
            </w:r>
            <w:proofErr w:type="spellEnd"/>
            <w:r w:rsidRPr="00CA0FEE">
              <w:rPr>
                <w:rFonts w:ascii="Calibri" w:hAnsi="Calibri"/>
                <w:color w:val="000000" w:themeColor="text1"/>
                <w:sz w:val="16"/>
                <w:szCs w:val="16"/>
                <w:lang w:val="es-ES" w:eastAsia="es-MX"/>
              </w:rPr>
              <w:t xml:space="preserve">.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Nuevo León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Nuevo León101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Prados de Santa Rosa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Calle Prados de Santa Rosa No. 180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 xml:space="preserve">C. S. U. Artemio Treviño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Clavel y Geranio, Col. Artemio Treviño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C.S.U. Los Naranjos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 Lomas de Egipto S/N, Col. Arboledas de Los Naranjos / Juárez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Ejido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Benito Juárez S/N,, Col. Ejido Juárez / Juárez N.L. ACREDITACIÓN 2019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Valles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Valle de los Fresnos # 100, Col Valle de los Naranjos / Juárez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Atoyac de Álvarez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Lic. Antonio Flores # 2220, Col. Atoyac de Álvarez / Monterrey,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Lomas de la Paz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Lomas de Ecuador # 100, Col. Lomas de la Paz / Apodaca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Metroplex</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S/N, Col.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 Apodada N.L YA CON SERVICIO</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Isidro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 San Isidro # 244, Col. San Isidro, Apodaca,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5</w:t>
            </w:r>
          </w:p>
        </w:tc>
        <w:tc>
          <w:tcPr>
            <w:tcW w:w="7371" w:type="dxa"/>
            <w:tcBorders>
              <w:top w:val="nil"/>
              <w:left w:val="nil"/>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550, Col. Bella Vista, Sabinas Hidalgo,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Anáhuac</w:t>
            </w:r>
          </w:p>
        </w:tc>
        <w:tc>
          <w:tcPr>
            <w:tcW w:w="7371" w:type="dxa"/>
            <w:tcBorders>
              <w:top w:val="nil"/>
              <w:left w:val="nil"/>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Hidalgo y Nadadores, Anáhuac, Nuevo león.</w:t>
            </w:r>
          </w:p>
        </w:tc>
      </w:tr>
      <w:tr w:rsidR="002E6DD7" w:rsidRPr="00CA0FEE" w:rsidTr="002E6DD7">
        <w:trPr>
          <w:trHeight w:val="199"/>
          <w:jc w:val="center"/>
        </w:trPr>
        <w:tc>
          <w:tcPr>
            <w:tcW w:w="3392" w:type="dxa"/>
            <w:tcBorders>
              <w:top w:val="single" w:sz="8" w:space="0" w:color="auto"/>
              <w:left w:val="single" w:sz="8" w:space="0" w:color="auto"/>
              <w:bottom w:val="nil"/>
              <w:right w:val="nil"/>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6</w:t>
            </w:r>
          </w:p>
        </w:tc>
        <w:tc>
          <w:tcPr>
            <w:tcW w:w="7371" w:type="dxa"/>
            <w:tcBorders>
              <w:top w:val="single" w:sz="8" w:space="0" w:color="auto"/>
              <w:left w:val="single" w:sz="8" w:space="0" w:color="auto"/>
              <w:bottom w:val="nil"/>
              <w:right w:val="single" w:sz="8" w:space="0" w:color="auto"/>
            </w:tcBorders>
            <w:shd w:val="clear" w:color="000000" w:fill="FFFFFF"/>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Zaragoza No. 500, Esq. con Martín de Zavala, Cadereyta Jiménez, N. 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Cadereyta</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Calle escobedo sin número, entre mutualismo y 20 de noviembre,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Gerónimo Treviño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Abelardo A. Leal sin número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Dr. Gonzalez</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Zuazua No. 302, Centro,  Dr. González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Melchor Ocampo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spacing w:before="100" w:beforeAutospacing="1" w:after="100" w:afterAutospacing="1" w:line="230" w:lineRule="atLeast"/>
              <w:rPr>
                <w:rFonts w:ascii="Calibri" w:hAnsi="Calibri"/>
                <w:color w:val="000000" w:themeColor="text1"/>
                <w:sz w:val="16"/>
                <w:szCs w:val="16"/>
                <w:lang w:eastAsia="es-MX"/>
              </w:rPr>
            </w:pPr>
            <w:r w:rsidRPr="008216B7">
              <w:rPr>
                <w:rFonts w:ascii="Calibri" w:hAnsi="Calibri"/>
                <w:color w:val="000000" w:themeColor="text1"/>
                <w:sz w:val="16"/>
                <w:szCs w:val="16"/>
                <w:lang w:eastAsia="es-MX"/>
              </w:rPr>
              <w:t>Carranza y Herrera Sin número, Melchor Ocampo N.L </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Bella Vista</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San Jorge sin número, Col. Bella Vista 1er sector, Cadereyta. ACREDITACIÓN 2018</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Colinas del Aeropuerto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Calle Río Santa Catarina No. 901 Col. Colinas del Aeropuerto Pesquería CERTIFICACIÓN 2019</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Lázaro Cárdenas</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Arteaga S/N Cadereyta Jiménez UNIDAD CÉNTRICA. </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Guerrero y Victoria Sin número,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N.L (cercana al hospital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Croc</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Jose González Alvarado Sin Número Col. Jorge Treviño-</w:t>
            </w:r>
            <w:proofErr w:type="spellStart"/>
            <w:r w:rsidRPr="00CA0FEE">
              <w:rPr>
                <w:rFonts w:ascii="Calibri" w:hAnsi="Calibri"/>
                <w:color w:val="000000" w:themeColor="text1"/>
                <w:sz w:val="16"/>
                <w:szCs w:val="16"/>
                <w:lang w:eastAsia="es-MX"/>
              </w:rPr>
              <w:t>Croc</w:t>
            </w:r>
            <w:proofErr w:type="spellEnd"/>
            <w:r w:rsidRPr="00CA0FEE">
              <w:rPr>
                <w:rFonts w:ascii="Calibri" w:hAnsi="Calibri"/>
                <w:color w:val="000000" w:themeColor="text1"/>
                <w:sz w:val="16"/>
                <w:szCs w:val="16"/>
                <w:lang w:eastAsia="es-MX"/>
              </w:rPr>
              <w:t>, pesquería. Se carga lo que generaba pesquería.</w:t>
            </w:r>
          </w:p>
        </w:tc>
      </w:tr>
      <w:tr w:rsidR="002E6DD7" w:rsidRPr="00CA0FEE" w:rsidTr="002E6DD7">
        <w:trPr>
          <w:trHeight w:val="199"/>
          <w:jc w:val="center"/>
        </w:trPr>
        <w:tc>
          <w:tcPr>
            <w:tcW w:w="3392" w:type="dxa"/>
            <w:tcBorders>
              <w:top w:val="nil"/>
              <w:left w:val="single" w:sz="8" w:space="0" w:color="auto"/>
              <w:bottom w:val="single" w:sz="8" w:space="0" w:color="auto"/>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Tepehuaje</w:t>
            </w:r>
            <w:proofErr w:type="spellEnd"/>
          </w:p>
        </w:tc>
        <w:tc>
          <w:tcPr>
            <w:tcW w:w="7371" w:type="dxa"/>
            <w:tcBorders>
              <w:top w:val="nil"/>
              <w:left w:val="single" w:sz="8" w:space="0" w:color="auto"/>
              <w:bottom w:val="single" w:sz="8" w:space="0" w:color="auto"/>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Juárez No. 20 Col </w:t>
            </w:r>
            <w:proofErr w:type="spellStart"/>
            <w:r w:rsidRPr="00CA0FEE">
              <w:rPr>
                <w:rFonts w:ascii="Calibri" w:hAnsi="Calibri"/>
                <w:color w:val="000000" w:themeColor="text1"/>
                <w:sz w:val="16"/>
                <w:szCs w:val="16"/>
                <w:lang w:eastAsia="es-MX"/>
              </w:rPr>
              <w:t>Tepehuaje</w:t>
            </w:r>
            <w:proofErr w:type="spellEnd"/>
            <w:r w:rsidRPr="00CA0FEE">
              <w:rPr>
                <w:rFonts w:ascii="Calibri" w:hAnsi="Calibri"/>
                <w:color w:val="000000" w:themeColor="text1"/>
                <w:sz w:val="16"/>
                <w:szCs w:val="16"/>
                <w:lang w:eastAsia="es-MX"/>
              </w:rPr>
              <w:t xml:space="preserve"> Cadereyta ACREDITACIÓN 2019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Libertad S/N Barrio Paras, C.P. 67520. Montemorelos,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Cercado Alameda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Calzada Obrero Textil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Linares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Niños Héroes y 20 de Noviembre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Allende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val="en-US" w:eastAsia="es-MX"/>
              </w:rPr>
              <w:t>Juárez</w:t>
            </w:r>
            <w:proofErr w:type="spellEnd"/>
            <w:r w:rsidRPr="00CA0FEE">
              <w:rPr>
                <w:rFonts w:ascii="Calibri" w:hAnsi="Calibri"/>
                <w:color w:val="000000" w:themeColor="text1"/>
                <w:sz w:val="16"/>
                <w:szCs w:val="16"/>
                <w:lang w:val="en-US" w:eastAsia="es-MX"/>
              </w:rPr>
              <w:t xml:space="preserv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Martínez Domínguez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1ª.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Infonavit</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Fidel Velásquez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Cristales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Capellanía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General Terán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y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Hualahuises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16 de Sept. 708 </w:t>
            </w:r>
            <w:proofErr w:type="spellStart"/>
            <w:r w:rsidRPr="00CA0FEE">
              <w:rPr>
                <w:rFonts w:ascii="Calibri" w:hAnsi="Calibri"/>
                <w:color w:val="000000" w:themeColor="text1"/>
                <w:sz w:val="16"/>
                <w:szCs w:val="16"/>
                <w:lang w:eastAsia="es-MX"/>
              </w:rPr>
              <w:t>pte.</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Eduardo </w:t>
            </w:r>
            <w:proofErr w:type="spellStart"/>
            <w:r w:rsidRPr="00CA0FEE">
              <w:rPr>
                <w:rFonts w:ascii="Calibri" w:hAnsi="Calibri"/>
                <w:color w:val="000000" w:themeColor="text1"/>
                <w:sz w:val="16"/>
                <w:szCs w:val="16"/>
                <w:lang w:eastAsia="es-MX"/>
              </w:rPr>
              <w:t>Livas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Bernardino Cavazos y Amapolas S/N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Bugambilias</w:t>
            </w:r>
            <w:proofErr w:type="spellEnd"/>
            <w:r w:rsidRPr="00CA0FEE">
              <w:rPr>
                <w:rFonts w:ascii="Calibri" w:hAnsi="Calibri"/>
                <w:color w:val="000000" w:themeColor="text1"/>
                <w:sz w:val="16"/>
                <w:szCs w:val="16"/>
                <w:lang w:eastAsia="es-MX"/>
              </w:rPr>
              <w:t>, Allende,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Fovissste</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Retama con Canelo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2, Linares,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Morones Prieto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Ignacio Morones Prieto con Río Pánuco S/N Col. </w:t>
            </w:r>
            <w:proofErr w:type="spellStart"/>
            <w:r w:rsidRPr="00CA0FEE">
              <w:rPr>
                <w:rFonts w:ascii="Calibri" w:hAnsi="Calibri"/>
                <w:color w:val="000000" w:themeColor="text1"/>
                <w:sz w:val="16"/>
                <w:szCs w:val="16"/>
                <w:lang w:eastAsia="es-MX"/>
              </w:rPr>
              <w:t>Infonavit</w:t>
            </w:r>
            <w:proofErr w:type="spellEnd"/>
            <w:r w:rsidRPr="00CA0FEE">
              <w:rPr>
                <w:rFonts w:ascii="Calibri" w:hAnsi="Calibri"/>
                <w:color w:val="000000" w:themeColor="text1"/>
                <w:sz w:val="16"/>
                <w:szCs w:val="16"/>
                <w:lang w:eastAsia="es-MX"/>
              </w:rPr>
              <w:t xml:space="preserve"> Morones Prieto, Linares,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Rodríguez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Cuatro Caminos S/N en Cruce con Pinos por Jardín de Niños Los Rodríguez, Santiago,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Ladrillera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Juan de la Barrera S/N Esq. Con Primero de Mayo, Montemorelos,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Citricultores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 xml:space="preserve">Ave. </w:t>
            </w:r>
            <w:proofErr w:type="spellStart"/>
            <w:r w:rsidRPr="00CA0FEE">
              <w:rPr>
                <w:rFonts w:ascii="Calibri" w:hAnsi="Calibri"/>
                <w:color w:val="000000" w:themeColor="text1"/>
                <w:sz w:val="16"/>
                <w:szCs w:val="16"/>
                <w:lang w:val="en-US" w:eastAsia="es-MX"/>
              </w:rPr>
              <w:t>Citricultores</w:t>
            </w:r>
            <w:proofErr w:type="spellEnd"/>
            <w:r w:rsidRPr="00CA0FEE">
              <w:rPr>
                <w:rFonts w:ascii="Calibri" w:hAnsi="Calibri"/>
                <w:color w:val="000000" w:themeColor="text1"/>
                <w:sz w:val="16"/>
                <w:szCs w:val="16"/>
                <w:lang w:val="en-US" w:eastAsia="es-MX"/>
              </w:rPr>
              <w:t xml:space="preserve"> S/N </w:t>
            </w:r>
            <w:proofErr w:type="spellStart"/>
            <w:r w:rsidRPr="00CA0FEE">
              <w:rPr>
                <w:rFonts w:ascii="Calibri" w:hAnsi="Calibri"/>
                <w:color w:val="000000" w:themeColor="text1"/>
                <w:sz w:val="16"/>
                <w:szCs w:val="16"/>
                <w:lang w:val="en-US" w:eastAsia="es-MX"/>
              </w:rPr>
              <w:t>Gral</w:t>
            </w:r>
            <w:proofErr w:type="spellEnd"/>
            <w:r w:rsidRPr="00CA0FEE">
              <w:rPr>
                <w:rFonts w:ascii="Calibri" w:hAnsi="Calibri"/>
                <w:color w:val="000000" w:themeColor="text1"/>
                <w:sz w:val="16"/>
                <w:szCs w:val="16"/>
                <w:lang w:val="en-US" w:eastAsia="es-MX"/>
              </w:rPr>
              <w:t xml:space="preserve">. </w:t>
            </w:r>
            <w:proofErr w:type="spellStart"/>
            <w:r w:rsidRPr="00CA0FEE">
              <w:rPr>
                <w:rFonts w:ascii="Calibri" w:hAnsi="Calibri"/>
                <w:color w:val="000000" w:themeColor="text1"/>
                <w:sz w:val="16"/>
                <w:szCs w:val="16"/>
                <w:lang w:val="en-US" w:eastAsia="es-MX"/>
              </w:rPr>
              <w:t>Terán</w:t>
            </w:r>
            <w:proofErr w:type="spellEnd"/>
            <w:r w:rsidRPr="00CA0FEE">
              <w:rPr>
                <w:rFonts w:ascii="Calibri" w:hAnsi="Calibri"/>
                <w:color w:val="000000" w:themeColor="text1"/>
                <w:sz w:val="16"/>
                <w:szCs w:val="16"/>
                <w:lang w:val="en-US" w:eastAsia="es-MX"/>
              </w:rPr>
              <w:t>,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Villaseca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Pilón No. 203 entre Río Bravo y Río San Juan, Col. Villaseca, Linares, N. 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U.U.M. SHOCK TRAUMA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Nacional Km. 241 Congregación San Pedro, Santiago N.L.</w:t>
            </w:r>
          </w:p>
        </w:tc>
      </w:tr>
      <w:tr w:rsidR="002E6DD7" w:rsidRPr="00CA0FEE" w:rsidTr="006034DB">
        <w:trPr>
          <w:trHeight w:val="199"/>
          <w:jc w:val="center"/>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8</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Padre Severiano S/N  en Dr. Arroyo, N.L.</w:t>
            </w:r>
          </w:p>
        </w:tc>
      </w:tr>
    </w:tbl>
    <w:p w:rsidR="002E6DD7" w:rsidRDefault="002E6DD7" w:rsidP="002E6DD7">
      <w:pPr>
        <w:pStyle w:val="Textoindependiente222"/>
        <w:ind w:left="567"/>
        <w:rPr>
          <w:rFonts w:asciiTheme="minorHAnsi" w:hAnsiTheme="minorHAnsi" w:cs="Arial"/>
          <w:bCs/>
          <w:sz w:val="20"/>
        </w:rPr>
      </w:pPr>
    </w:p>
    <w:p w:rsidR="002E6DD7" w:rsidRPr="00401726" w:rsidRDefault="002E6DD7" w:rsidP="002E6DD7">
      <w:pPr>
        <w:pStyle w:val="Textoindependiente222"/>
        <w:ind w:left="567"/>
        <w:rPr>
          <w:rFonts w:asciiTheme="minorHAnsi" w:hAnsiTheme="minorHAnsi" w:cs="Arial"/>
          <w:bCs/>
          <w:sz w:val="20"/>
        </w:rPr>
      </w:pPr>
    </w:p>
    <w:p w:rsidR="002E6DD7" w:rsidRDefault="002E6DD7" w:rsidP="002E6DD7">
      <w:pPr>
        <w:tabs>
          <w:tab w:val="left" w:pos="851"/>
          <w:tab w:val="right" w:pos="1276"/>
        </w:tabs>
        <w:ind w:left="567" w:right="49"/>
        <w:jc w:val="both"/>
        <w:rPr>
          <w:rFonts w:asciiTheme="minorHAnsi" w:hAnsiTheme="minorHAnsi"/>
          <w:b/>
          <w:bCs/>
        </w:rPr>
      </w:pPr>
    </w:p>
    <w:p w:rsidR="002E6DD7" w:rsidRDefault="002E6DD7" w:rsidP="002E6DD7">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2E6DD7" w:rsidRPr="00ED4597" w:rsidRDefault="002E6DD7" w:rsidP="002E6DD7">
      <w:pPr>
        <w:ind w:left="709"/>
        <w:jc w:val="both"/>
        <w:rPr>
          <w:rFonts w:asciiTheme="minorHAnsi" w:hAnsiTheme="minorHAnsi" w:cstheme="minorHAnsi"/>
          <w:b/>
        </w:rPr>
      </w:pPr>
    </w:p>
    <w:p w:rsidR="002E6DD7" w:rsidRPr="00EE2B36" w:rsidRDefault="002E6DD7" w:rsidP="002E6DD7">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2E6DD7" w:rsidRPr="00401726" w:rsidRDefault="002E6DD7" w:rsidP="002E6DD7">
      <w:pPr>
        <w:ind w:left="567"/>
        <w:jc w:val="both"/>
        <w:rPr>
          <w:rFonts w:asciiTheme="minorHAnsi" w:hAnsiTheme="minorHAnsi"/>
          <w:b/>
          <w:bCs/>
        </w:rPr>
      </w:pPr>
    </w:p>
    <w:p w:rsidR="002E6DD7" w:rsidRPr="00131FF9" w:rsidRDefault="002E6DD7" w:rsidP="002E6DD7">
      <w:pPr>
        <w:pStyle w:val="Prrafodelista"/>
        <w:numPr>
          <w:ilvl w:val="0"/>
          <w:numId w:val="29"/>
        </w:numPr>
        <w:ind w:right="51"/>
        <w:jc w:val="both"/>
        <w:rPr>
          <w:rFonts w:asciiTheme="minorHAnsi" w:hAnsiTheme="minorHAnsi"/>
          <w:b/>
          <w:bCs/>
        </w:rPr>
      </w:pPr>
      <w:r w:rsidRPr="00131FF9">
        <w:rPr>
          <w:rFonts w:asciiTheme="minorHAnsi" w:hAnsiTheme="minorHAnsi"/>
        </w:rPr>
        <w:lastRenderedPageBreak/>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087-ECOL-SSA1-2002, por lo que deberá anexar a su propuesta técnica copias de documentos de </w:t>
      </w:r>
      <w:r w:rsidRPr="006034DB">
        <w:rPr>
          <w:rFonts w:asciiTheme="minorHAnsi" w:hAnsiTheme="minorHAnsi"/>
        </w:rPr>
        <w:t xml:space="preserve">al menos 20 </w:t>
      </w:r>
      <w:r w:rsidRPr="00131FF9">
        <w:rPr>
          <w:rFonts w:asciiTheme="minorHAnsi" w:hAnsiTheme="minorHAnsi"/>
        </w:rPr>
        <w:t>personas capacitadas en el manejo de materiales biológico-infecciosos.</w:t>
      </w:r>
      <w:r>
        <w:rPr>
          <w:rFonts w:asciiTheme="minorHAnsi" w:hAnsiTheme="minorHAnsi"/>
        </w:rPr>
        <w:t xml:space="preserve">        </w:t>
      </w:r>
    </w:p>
    <w:p w:rsidR="002E6DD7" w:rsidRPr="00401726" w:rsidRDefault="002E6DD7" w:rsidP="002E6DD7">
      <w:pPr>
        <w:ind w:left="567" w:right="51"/>
        <w:jc w:val="both"/>
        <w:rPr>
          <w:rFonts w:asciiTheme="minorHAnsi" w:hAnsiTheme="minorHAnsi"/>
          <w:b/>
          <w:bCs/>
        </w:rPr>
      </w:pPr>
    </w:p>
    <w:p w:rsidR="002E6DD7" w:rsidRPr="00131FF9" w:rsidRDefault="002E6DD7" w:rsidP="002E6DD7">
      <w:pPr>
        <w:pStyle w:val="Prrafodelista"/>
        <w:numPr>
          <w:ilvl w:val="0"/>
          <w:numId w:val="29"/>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Pr="00131FF9">
        <w:rPr>
          <w:rFonts w:asciiTheme="minorHAnsi" w:hAnsiTheme="minorHAnsi"/>
        </w:rPr>
        <w:t>.</w:t>
      </w:r>
    </w:p>
    <w:p w:rsidR="002E6DD7" w:rsidRPr="00401726" w:rsidRDefault="002E6DD7" w:rsidP="002E6DD7">
      <w:pPr>
        <w:ind w:left="567" w:right="51"/>
        <w:jc w:val="both"/>
        <w:rPr>
          <w:rFonts w:asciiTheme="minorHAnsi" w:hAnsiTheme="minorHAnsi"/>
        </w:rPr>
      </w:pPr>
    </w:p>
    <w:p w:rsidR="002E6DD7" w:rsidRDefault="002E6DD7" w:rsidP="002E6DD7">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2E6DD7" w:rsidRPr="00131FF9" w:rsidRDefault="002E6DD7" w:rsidP="002E6DD7">
      <w:pPr>
        <w:pStyle w:val="Prrafodelista"/>
        <w:rPr>
          <w:rFonts w:asciiTheme="minorHAnsi" w:hAnsiTheme="minorHAnsi" w:cs="Arial"/>
          <w:b/>
          <w:i/>
          <w:spacing w:val="-3"/>
          <w:szCs w:val="22"/>
        </w:rPr>
      </w:pPr>
    </w:p>
    <w:p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2E6DD7" w:rsidRPr="002C0E68" w:rsidRDefault="002E6DD7" w:rsidP="002E6DD7">
      <w:pPr>
        <w:pStyle w:val="Prrafodelista"/>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cada unidad para almacenamiento temporal los contenedores específicos para el depósito de los Residuos Peligrosos Biológico-Infecciosos en</w:t>
      </w:r>
      <w:r w:rsidR="00BA26D7">
        <w:rPr>
          <w:rFonts w:asciiTheme="minorHAnsi" w:hAnsiTheme="minorHAnsi" w:cs="Arial"/>
          <w:spacing w:val="-3"/>
        </w:rPr>
        <w:t xml:space="preserve"> las</w:t>
      </w:r>
      <w:r w:rsidRPr="00131FF9">
        <w:rPr>
          <w:rFonts w:asciiTheme="minorHAnsi" w:hAnsiTheme="minorHAnsi" w:cs="Arial"/>
          <w:spacing w:val="-3"/>
        </w:rPr>
        <w:t xml:space="preserve"> cantidad</w:t>
      </w:r>
      <w:r w:rsidR="00BA26D7">
        <w:rPr>
          <w:rFonts w:asciiTheme="minorHAnsi" w:hAnsiTheme="minorHAnsi" w:cs="Arial"/>
          <w:spacing w:val="-3"/>
        </w:rPr>
        <w:t>es</w:t>
      </w:r>
      <w:r w:rsidRPr="00131FF9">
        <w:rPr>
          <w:rFonts w:asciiTheme="minorHAnsi" w:hAnsiTheme="minorHAnsi" w:cs="Arial"/>
          <w:spacing w:val="-3"/>
        </w:rPr>
        <w:t xml:space="preserve"> señaladas en el anexo No. 1</w:t>
      </w:r>
      <w:r w:rsidR="00BA26D7">
        <w:rPr>
          <w:rFonts w:asciiTheme="minorHAnsi" w:hAnsiTheme="minorHAnsi" w:cs="Arial"/>
          <w:spacing w:val="-3"/>
        </w:rPr>
        <w:t>B</w:t>
      </w:r>
      <w:r w:rsidRPr="00131FF9">
        <w:rPr>
          <w:rFonts w:asciiTheme="minorHAnsi" w:hAnsiTheme="minorHAnsi" w:cs="Arial"/>
          <w:spacing w:val="-3"/>
        </w:rPr>
        <w:t xml:space="preserve"> de las presentes bases.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2E6DD7" w:rsidRDefault="002E6DD7" w:rsidP="002E6DD7">
      <w:pPr>
        <w:pStyle w:val="Prrafodelista"/>
        <w:tabs>
          <w:tab w:val="left" w:pos="0"/>
        </w:tabs>
        <w:suppressAutoHyphens/>
        <w:ind w:left="1276" w:hanging="360"/>
        <w:jc w:val="both"/>
        <w:rPr>
          <w:rFonts w:asciiTheme="minorHAnsi" w:hAnsiTheme="minorHAnsi" w:cs="Arial"/>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cada Unidad Médica de acuerdo a la cantidad mencionada en el Anexo </w:t>
      </w:r>
      <w:r>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w:t>
      </w:r>
      <w:r>
        <w:rPr>
          <w:rFonts w:asciiTheme="minorHAnsi" w:hAnsiTheme="minorHAnsi" w:cs="Arial"/>
          <w:spacing w:val="-3"/>
        </w:rPr>
        <w:t xml:space="preserve"> e insumos</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la Convocante los carros para Residuos Peligrosos-Biológico Infecciosos</w:t>
      </w:r>
      <w:r>
        <w:rPr>
          <w:rFonts w:asciiTheme="minorHAnsi" w:hAnsiTheme="minorHAnsi" w:cs="Arial"/>
          <w:spacing w:val="-3"/>
        </w:rPr>
        <w:t xml:space="preserve"> </w:t>
      </w:r>
      <w:r w:rsidRPr="00131FF9">
        <w:rPr>
          <w:rFonts w:asciiTheme="minorHAnsi" w:hAnsiTheme="minorHAnsi" w:cs="Arial"/>
          <w:spacing w:val="-3"/>
        </w:rPr>
        <w:t>de acuerdo a las cantid</w:t>
      </w:r>
      <w:r>
        <w:rPr>
          <w:rFonts w:asciiTheme="minorHAnsi" w:hAnsiTheme="minorHAnsi" w:cs="Arial"/>
          <w:spacing w:val="-3"/>
        </w:rPr>
        <w:t>ades especificadas en el anexo 1-B</w:t>
      </w:r>
      <w:r w:rsidRPr="00131FF9">
        <w:rPr>
          <w:rFonts w:asciiTheme="minorHAnsi" w:hAnsiTheme="minorHAnsi" w:cs="Arial"/>
          <w:spacing w:val="-3"/>
        </w:rPr>
        <w:t xml:space="preserve"> a cada una de las Unidades Médicas,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contenedores, las bolsas y carros colectores, deberán ser recibidos en cada una de las Unidades 2 días antes de que se inicie la prestación del Servicio objeto de esta subasta.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2E6DD7" w:rsidRDefault="002E6DD7" w:rsidP="002E6DD7">
      <w:pPr>
        <w:pStyle w:val="Prrafodelista"/>
        <w:tabs>
          <w:tab w:val="left" w:pos="0"/>
        </w:tabs>
        <w:suppressAutoHyphens/>
        <w:ind w:left="1276"/>
        <w:jc w:val="both"/>
        <w:rPr>
          <w:rFonts w:asciiTheme="minorHAnsi" w:hAnsiTheme="minorHAnsi" w:cs="Arial"/>
          <w:b/>
          <w:spacing w:val="-3"/>
          <w:szCs w:val="22"/>
          <w:u w:val="single"/>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Las cantidades de Residuos Biológico-Infecciosos, serán pesadas por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2E6DD7" w:rsidRDefault="002E6DD7" w:rsidP="002E6DD7">
      <w:pPr>
        <w:pStyle w:val="Prrafodelista"/>
        <w:tabs>
          <w:tab w:val="left" w:pos="0"/>
        </w:tabs>
        <w:suppressAutoHyphens/>
        <w:ind w:left="1276"/>
        <w:jc w:val="both"/>
        <w:rPr>
          <w:rFonts w:asciiTheme="minorHAnsi" w:hAnsiTheme="minorHAnsi" w:cs="Arial"/>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estar  avalada con el nombre, firma y fecha del personal de la Convocante  que verifique dicho retiro.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2C0E68"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2E6DD7" w:rsidRDefault="002E6DD7" w:rsidP="002E6DD7">
      <w:pPr>
        <w:pStyle w:val="Prrafodelista"/>
        <w:tabs>
          <w:tab w:val="left" w:pos="0"/>
        </w:tabs>
        <w:suppressAutoHyphens/>
        <w:ind w:left="567"/>
        <w:jc w:val="both"/>
        <w:rPr>
          <w:rFonts w:asciiTheme="minorHAnsi" w:hAnsiTheme="minorHAnsi" w:cs="Arial"/>
          <w:spacing w:val="-3"/>
        </w:rPr>
      </w:pPr>
    </w:p>
    <w:p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w:t>
      </w:r>
      <w:r>
        <w:rPr>
          <w:rFonts w:asciiTheme="minorHAnsi" w:hAnsiTheme="minorHAnsi" w:cs="Arial"/>
          <w:spacing w:val="-3"/>
        </w:rPr>
        <w:t xml:space="preserve"> </w:t>
      </w:r>
      <w:r>
        <w:rPr>
          <w:rFonts w:asciiTheme="minorHAnsi" w:hAnsiTheme="minorHAnsi" w:cs="Arial"/>
          <w:color w:val="FF0000"/>
          <w:spacing w:val="-3"/>
        </w:rPr>
        <w:t xml:space="preserve"> </w:t>
      </w:r>
      <w:r w:rsidRPr="00C23D07">
        <w:rPr>
          <w:rFonts w:asciiTheme="minorHAnsi" w:hAnsiTheme="minorHAnsi" w:cs="Arial"/>
          <w:spacing w:val="-3"/>
        </w:rPr>
        <w:t>en forma mensual los análisis de laboratorio que así lo demuestren llevando a cabo las pruebas físicas, químicas y bacteriológicas pertinentes</w:t>
      </w:r>
      <w:r w:rsidR="00C23D07" w:rsidRPr="00C23D07">
        <w:rPr>
          <w:rFonts w:asciiTheme="minorHAnsi" w:hAnsiTheme="minorHAnsi" w:cs="Arial"/>
          <w:spacing w:val="-3"/>
        </w:rPr>
        <w:t xml:space="preserve"> </w:t>
      </w:r>
      <w:r w:rsidRPr="00131FF9">
        <w:rPr>
          <w:rFonts w:asciiTheme="minorHAnsi" w:hAnsiTheme="minorHAnsi" w:cs="Arial"/>
          <w:spacing w:val="-3"/>
        </w:rPr>
        <w:t xml:space="preserve">remitiendo la información al Departamento de Servicios Generales de la Convocante.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Los licitantes deberá contar con aprobación  de </w:t>
      </w:r>
      <w:r w:rsidRPr="00C23D07">
        <w:rPr>
          <w:rFonts w:asciiTheme="minorHAnsi" w:hAnsiTheme="minorHAnsi" w:cs="Arial"/>
          <w:color w:val="000000" w:themeColor="text1"/>
          <w:spacing w:val="-3"/>
        </w:rPr>
        <w:t xml:space="preserve">la Secretaria del Medio Ambiente y Recursos Naturales de los procesos para el tratamiento de los residuos; así como  la tecnología que para ello se requiera, así mismo tienen la obligación de acreditar que la planta de tratamiento </w:t>
      </w:r>
      <w:r w:rsidR="00C23D07">
        <w:rPr>
          <w:rFonts w:asciiTheme="minorHAnsi" w:hAnsiTheme="minorHAnsi" w:cs="Arial"/>
          <w:color w:val="000000" w:themeColor="text1"/>
          <w:spacing w:val="-3"/>
        </w:rPr>
        <w:t>y/o</w:t>
      </w:r>
      <w:r w:rsidRPr="00C23D07">
        <w:rPr>
          <w:rFonts w:asciiTheme="minorHAnsi" w:hAnsiTheme="minorHAnsi" w:cs="Arial"/>
          <w:color w:val="000000" w:themeColor="text1"/>
          <w:spacing w:val="-3"/>
        </w:rPr>
        <w:t xml:space="preserve"> centro de acopio  </w:t>
      </w:r>
      <w:r w:rsidR="00C23D07">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 además </w:t>
      </w:r>
      <w:r w:rsidR="00D230B9">
        <w:rPr>
          <w:rFonts w:asciiTheme="minorHAnsi" w:hAnsiTheme="minorHAnsi" w:cs="Arial"/>
          <w:spacing w:val="-3"/>
        </w:rPr>
        <w:t xml:space="preserve">de </w:t>
      </w:r>
      <w:r w:rsidR="00C23D07">
        <w:rPr>
          <w:rFonts w:asciiTheme="minorHAnsi" w:hAnsiTheme="minorHAnsi" w:cs="Arial"/>
          <w:spacing w:val="-3"/>
        </w:rPr>
        <w:t>demostrar</w:t>
      </w:r>
      <w:r w:rsidRPr="00131FF9">
        <w:rPr>
          <w:rFonts w:asciiTheme="minorHAnsi" w:hAnsiTheme="minorHAnsi" w:cs="Arial"/>
          <w:spacing w:val="-3"/>
        </w:rPr>
        <w:t xml:space="preserve"> </w:t>
      </w:r>
      <w:r w:rsidR="00C23D07">
        <w:rPr>
          <w:rFonts w:asciiTheme="minorHAnsi" w:hAnsiTheme="minorHAnsi" w:cs="Arial"/>
          <w:spacing w:val="-3"/>
        </w:rPr>
        <w:t xml:space="preserve">contar con todas las autorizaciones y acreditaciones </w:t>
      </w:r>
      <w:r w:rsidR="00D230B9">
        <w:rPr>
          <w:rFonts w:asciiTheme="minorHAnsi" w:hAnsiTheme="minorHAnsi" w:cs="Arial"/>
          <w:spacing w:val="-3"/>
        </w:rPr>
        <w:t>aplicables de acuerdo a la normatividad y legislación vigente.</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Pr="00157056"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Disposición final de Residuos.-</w:t>
      </w:r>
      <w:r w:rsidRPr="00131FF9">
        <w:rPr>
          <w:rFonts w:asciiTheme="minorHAnsi" w:hAnsiTheme="minorHAnsi" w:cs="Arial"/>
          <w:b/>
          <w:spacing w:val="-3"/>
          <w:sz w:val="22"/>
        </w:rPr>
        <w:t xml:space="preserve"> </w:t>
      </w:r>
    </w:p>
    <w:p w:rsidR="002E6DD7" w:rsidRPr="002C0E68" w:rsidRDefault="002E6DD7" w:rsidP="002E6DD7">
      <w:pPr>
        <w:pStyle w:val="Prrafodelista"/>
        <w:tabs>
          <w:tab w:val="left" w:pos="0"/>
        </w:tabs>
        <w:suppressAutoHyphens/>
        <w:ind w:left="1276"/>
        <w:jc w:val="both"/>
        <w:rPr>
          <w:rFonts w:asciiTheme="minorHAnsi" w:hAnsiTheme="minorHAnsi" w:cs="Arial"/>
          <w:spacing w:val="-3"/>
        </w:rPr>
      </w:pPr>
    </w:p>
    <w:p w:rsidR="002E6DD7" w:rsidRPr="00D230B9" w:rsidRDefault="002E6DD7" w:rsidP="002E6DD7">
      <w:pPr>
        <w:pStyle w:val="Prrafodelista"/>
        <w:tabs>
          <w:tab w:val="left" w:pos="0"/>
        </w:tabs>
        <w:suppressAutoHyphens/>
        <w:ind w:left="1996"/>
        <w:jc w:val="both"/>
        <w:rPr>
          <w:rFonts w:asciiTheme="minorHAnsi" w:hAnsiTheme="minorHAnsi" w:cs="Arial"/>
          <w:spacing w:val="-3"/>
        </w:rPr>
      </w:pPr>
      <w:r w:rsidRPr="009B4DE3">
        <w:rPr>
          <w:rFonts w:asciiTheme="minorHAnsi" w:hAnsiTheme="minorHAnsi" w:cs="Arial"/>
          <w:spacing w:val="-3"/>
        </w:rPr>
        <w:t>L</w:t>
      </w:r>
      <w:r w:rsidRPr="00131FF9">
        <w:rPr>
          <w:rFonts w:asciiTheme="minorHAnsi" w:hAnsiTheme="minorHAnsi" w:cs="Arial"/>
          <w:spacing w:val="-3"/>
        </w:rPr>
        <w:t>a disposición final de los residuos peligrosos  biológico-infecciosos será responsabilidad del licitante que resulte ganador y deberá hacerse en los sitios correspondientes que para tal efecto haya</w:t>
      </w:r>
      <w:r>
        <w:rPr>
          <w:rFonts w:asciiTheme="minorHAnsi" w:hAnsiTheme="minorHAnsi" w:cs="Arial"/>
          <w:spacing w:val="-3"/>
        </w:rPr>
        <w:t xml:space="preserve"> se </w:t>
      </w:r>
      <w:r w:rsidRPr="00D230B9">
        <w:rPr>
          <w:rFonts w:asciiTheme="minorHAnsi" w:hAnsiTheme="minorHAnsi" w:cs="Arial"/>
          <w:spacing w:val="-3"/>
        </w:rPr>
        <w:t>encuentren</w:t>
      </w:r>
      <w:r>
        <w:rPr>
          <w:rFonts w:asciiTheme="minorHAnsi" w:hAnsiTheme="minorHAnsi" w:cs="Arial"/>
          <w:spacing w:val="-3"/>
        </w:rPr>
        <w:t xml:space="preserve">  </w:t>
      </w:r>
      <w:r w:rsidRPr="00131FF9">
        <w:rPr>
          <w:rFonts w:asciiTheme="minorHAnsi" w:hAnsiTheme="minorHAnsi" w:cs="Arial"/>
          <w:spacing w:val="-3"/>
        </w:rPr>
        <w:t>autorizado</w:t>
      </w:r>
      <w:r>
        <w:rPr>
          <w:rFonts w:asciiTheme="minorHAnsi" w:hAnsiTheme="minorHAnsi" w:cs="Arial"/>
          <w:spacing w:val="-3"/>
        </w:rPr>
        <w:t>s</w:t>
      </w:r>
      <w:r w:rsidRPr="00131FF9">
        <w:rPr>
          <w:rFonts w:asciiTheme="minorHAnsi" w:hAnsiTheme="minorHAnsi" w:cs="Arial"/>
          <w:spacing w:val="-3"/>
        </w:rPr>
        <w:t xml:space="preserve"> </w:t>
      </w:r>
      <w:r w:rsidR="00D230B9" w:rsidRPr="00D230B9">
        <w:rPr>
          <w:rFonts w:asciiTheme="minorHAnsi" w:hAnsiTheme="minorHAnsi" w:cs="Arial"/>
          <w:spacing w:val="-3"/>
        </w:rPr>
        <w:t>y acreditados.</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2E6DD7" w:rsidRPr="00131FF9"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Pr="00A51A85" w:rsidRDefault="002E6DD7" w:rsidP="002E6DD7">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2E6DD7" w:rsidRPr="00131FF9"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Default="002E6DD7" w:rsidP="002E6DD7">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131FF9" w:rsidRDefault="002E6DD7" w:rsidP="002E6DD7">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2E6DD7" w:rsidRPr="00131FF9" w:rsidRDefault="002E6DD7" w:rsidP="002E6DD7">
      <w:pPr>
        <w:pStyle w:val="Prrafodelista"/>
        <w:ind w:left="1276" w:hanging="360"/>
        <w:rPr>
          <w:rFonts w:asciiTheme="minorHAnsi" w:hAnsiTheme="minorHAnsi" w:cs="Arial"/>
          <w:b/>
          <w:spacing w:val="-3"/>
          <w:sz w:val="22"/>
          <w:szCs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szCs w:val="22"/>
        </w:rPr>
      </w:pPr>
    </w:p>
    <w:p w:rsidR="002E6DD7" w:rsidRDefault="002E6DD7" w:rsidP="002E6DD7">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2E6DD7" w:rsidRPr="002C0E68"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right="51"/>
        <w:jc w:val="both"/>
        <w:rPr>
          <w:rFonts w:asciiTheme="minorHAnsi" w:hAnsiTheme="minorHAnsi" w:cs="Arial"/>
          <w:b/>
          <w:spacing w:val="-3"/>
          <w:sz w:val="22"/>
        </w:rPr>
      </w:pPr>
    </w:p>
    <w:p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2E6DD7" w:rsidRDefault="002E6DD7" w:rsidP="002E6DD7">
      <w:pPr>
        <w:pStyle w:val="Prrafodelista"/>
        <w:tabs>
          <w:tab w:val="left" w:pos="0"/>
        </w:tabs>
        <w:suppressAutoHyphens/>
        <w:ind w:left="1276" w:right="51"/>
        <w:jc w:val="both"/>
        <w:rPr>
          <w:rFonts w:asciiTheme="minorHAnsi" w:hAnsiTheme="minorHAnsi"/>
        </w:rPr>
      </w:pPr>
    </w:p>
    <w:p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2E6DD7" w:rsidRDefault="002E6DD7" w:rsidP="002E6DD7">
      <w:pPr>
        <w:pStyle w:val="Prrafodelista"/>
        <w:tabs>
          <w:tab w:val="left" w:pos="0"/>
        </w:tabs>
        <w:suppressAutoHyphens/>
        <w:ind w:left="1276" w:right="51"/>
        <w:jc w:val="both"/>
        <w:rPr>
          <w:rFonts w:asciiTheme="minorHAnsi" w:hAnsiTheme="minorHAnsi"/>
        </w:rPr>
      </w:pPr>
    </w:p>
    <w:p w:rsidR="002E6DD7" w:rsidRPr="00563C2C"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2E6DD7" w:rsidRPr="00563C2C" w:rsidRDefault="002E6DD7" w:rsidP="002E6DD7">
      <w:pPr>
        <w:pStyle w:val="Prrafodelista"/>
        <w:rPr>
          <w:rFonts w:asciiTheme="minorHAnsi" w:hAnsiTheme="minorHAnsi"/>
        </w:rPr>
      </w:pPr>
    </w:p>
    <w:p w:rsidR="002E6DD7" w:rsidRPr="002C0E68" w:rsidRDefault="002E6DD7" w:rsidP="002E6DD7">
      <w:pPr>
        <w:pStyle w:val="Prrafodelista"/>
        <w:tabs>
          <w:tab w:val="left" w:pos="0"/>
        </w:tabs>
        <w:suppressAutoHyphens/>
        <w:ind w:left="1996" w:right="51"/>
        <w:jc w:val="both"/>
        <w:rPr>
          <w:rFonts w:asciiTheme="minorHAnsi" w:hAnsiTheme="minorHAnsi"/>
        </w:rPr>
      </w:pPr>
    </w:p>
    <w:p w:rsidR="002E6DD7" w:rsidRPr="00EE2B36" w:rsidRDefault="002E6DD7" w:rsidP="002E6DD7">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t xml:space="preserve">Evaluación del servicio.-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Pr="002C0E68" w:rsidRDefault="002E6DD7" w:rsidP="002E6DD7">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entregarlas en la </w:t>
      </w:r>
      <w:r>
        <w:rPr>
          <w:rFonts w:asciiTheme="minorHAnsi" w:hAnsiTheme="minorHAnsi" w:cs="Arial"/>
        </w:rPr>
        <w:t>unidad aplicativa</w:t>
      </w:r>
      <w:r w:rsidRPr="002C0E68">
        <w:rPr>
          <w:rFonts w:asciiTheme="minorHAnsi" w:hAnsiTheme="minorHAnsi" w:cs="Arial"/>
        </w:rPr>
        <w:t xml:space="preserve"> de la convocante,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2E6DD7" w:rsidRPr="00401726" w:rsidRDefault="002E6DD7" w:rsidP="002E6DD7">
      <w:pPr>
        <w:ind w:left="567" w:right="51"/>
        <w:jc w:val="both"/>
        <w:rPr>
          <w:rFonts w:asciiTheme="minorHAnsi" w:hAnsiTheme="minorHAnsi"/>
        </w:rPr>
      </w:pPr>
    </w:p>
    <w:p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D230B9" w:rsidRDefault="00D230B9" w:rsidP="002E6DD7">
      <w:pPr>
        <w:ind w:left="567"/>
        <w:jc w:val="both"/>
        <w:rPr>
          <w:rFonts w:asciiTheme="minorHAnsi" w:hAnsiTheme="minorHAnsi"/>
          <w:b/>
        </w:rPr>
      </w:pPr>
    </w:p>
    <w:p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2E6DD7" w:rsidRPr="00401726" w:rsidRDefault="002E6DD7" w:rsidP="002E6DD7">
      <w:pPr>
        <w:tabs>
          <w:tab w:val="left" w:pos="851"/>
          <w:tab w:val="right" w:pos="1276"/>
        </w:tabs>
        <w:ind w:left="567" w:right="49"/>
        <w:jc w:val="both"/>
        <w:rPr>
          <w:rFonts w:asciiTheme="minorHAnsi" w:hAnsiTheme="minorHAnsi"/>
          <w:b/>
        </w:rPr>
      </w:pPr>
    </w:p>
    <w:p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2E6DD7" w:rsidRPr="00401726" w:rsidRDefault="002E6DD7" w:rsidP="002E6DD7">
      <w:pPr>
        <w:tabs>
          <w:tab w:val="left" w:pos="851"/>
          <w:tab w:val="right" w:pos="1276"/>
        </w:tabs>
        <w:ind w:left="567" w:right="49"/>
        <w:jc w:val="both"/>
        <w:rPr>
          <w:rFonts w:asciiTheme="minorHAnsi" w:hAnsiTheme="minorHAnsi"/>
        </w:rPr>
      </w:pPr>
    </w:p>
    <w:p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2E6DD7" w:rsidRDefault="002E6DD7" w:rsidP="002E6DD7">
      <w:pPr>
        <w:ind w:left="284"/>
        <w:jc w:val="both"/>
        <w:rPr>
          <w:rFonts w:asciiTheme="minorHAnsi" w:hAnsiTheme="minorHAnsi" w:cs="Arial"/>
        </w:rPr>
      </w:pPr>
    </w:p>
    <w:p w:rsidR="002E6DD7" w:rsidRDefault="002E6DD7" w:rsidP="002E6DD7">
      <w:pPr>
        <w:ind w:left="284"/>
        <w:jc w:val="both"/>
        <w:rPr>
          <w:rFonts w:asciiTheme="minorHAnsi" w:hAnsiTheme="minorHAnsi" w:cs="Arial"/>
        </w:rPr>
      </w:pPr>
    </w:p>
    <w:p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2E6DD7" w:rsidRDefault="002E6DD7" w:rsidP="002E6DD7">
      <w:pPr>
        <w:jc w:val="both"/>
        <w:rPr>
          <w:rFonts w:asciiTheme="minorHAnsi" w:hAnsiTheme="minorHAnsi"/>
          <w:b/>
        </w:rPr>
      </w:pPr>
    </w:p>
    <w:p w:rsidR="002E6DD7" w:rsidRPr="005E6330" w:rsidRDefault="002E6DD7" w:rsidP="002E6DD7">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2E6DD7" w:rsidRPr="00037DE1" w:rsidRDefault="002E6DD7" w:rsidP="002E6DD7">
      <w:pPr>
        <w:ind w:left="284"/>
        <w:jc w:val="both"/>
        <w:rPr>
          <w:rFonts w:asciiTheme="minorHAnsi" w:hAnsiTheme="minorHAnsi"/>
          <w:b/>
        </w:rPr>
      </w:pPr>
    </w:p>
    <w:p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2E6DD7" w:rsidRPr="002B2579" w:rsidRDefault="002E6DD7" w:rsidP="002E6DD7">
      <w:pPr>
        <w:pStyle w:val="Prrafodelista"/>
        <w:tabs>
          <w:tab w:val="right" w:pos="851"/>
        </w:tabs>
        <w:ind w:left="567" w:right="49"/>
        <w:jc w:val="both"/>
        <w:rPr>
          <w:rFonts w:asciiTheme="minorHAnsi" w:hAnsiTheme="minorHAnsi"/>
          <w:bCs/>
        </w:rPr>
      </w:pPr>
    </w:p>
    <w:p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2E6DD7" w:rsidRPr="00AB7D71" w:rsidRDefault="002E6DD7" w:rsidP="002E6DD7">
      <w:pPr>
        <w:pStyle w:val="Prrafodelista"/>
        <w:tabs>
          <w:tab w:val="right" w:pos="851"/>
        </w:tabs>
        <w:ind w:left="567" w:right="49"/>
        <w:jc w:val="both"/>
        <w:rPr>
          <w:rFonts w:asciiTheme="minorHAnsi" w:hAnsiTheme="minorHAnsi"/>
          <w:bCs/>
        </w:rPr>
      </w:pPr>
    </w:p>
    <w:p w:rsidR="00012220" w:rsidRDefault="002E6DD7" w:rsidP="00012220">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Pr>
          <w:rFonts w:asciiTheme="minorHAnsi" w:hAnsiTheme="minorHAnsi"/>
          <w:bCs/>
        </w:rPr>
        <w:t xml:space="preserve"> y con acta de nacimiento</w:t>
      </w:r>
      <w:r w:rsidRPr="00AB7D71">
        <w:rPr>
          <w:rFonts w:asciiTheme="minorHAnsi" w:hAnsiTheme="minorHAnsi"/>
          <w:bCs/>
        </w:rPr>
        <w:t xml:space="preserve">. </w:t>
      </w:r>
    </w:p>
    <w:p w:rsidR="00012220" w:rsidRPr="00012220" w:rsidRDefault="00012220" w:rsidP="00012220">
      <w:pPr>
        <w:pStyle w:val="Prrafodelista"/>
        <w:rPr>
          <w:rFonts w:asciiTheme="minorHAnsi" w:hAnsiTheme="minorHAnsi"/>
          <w:bCs/>
        </w:rPr>
      </w:pPr>
    </w:p>
    <w:p w:rsidR="00D230B9" w:rsidRPr="00012220" w:rsidRDefault="00D230B9" w:rsidP="00012220">
      <w:pPr>
        <w:pStyle w:val="Prrafodelista"/>
        <w:numPr>
          <w:ilvl w:val="0"/>
          <w:numId w:val="5"/>
        </w:numPr>
        <w:tabs>
          <w:tab w:val="right" w:pos="851"/>
        </w:tabs>
        <w:ind w:left="567" w:right="49" w:firstLine="0"/>
        <w:jc w:val="both"/>
        <w:rPr>
          <w:rFonts w:asciiTheme="minorHAnsi" w:hAnsiTheme="minorHAnsi"/>
          <w:bCs/>
        </w:rPr>
      </w:pPr>
      <w:r w:rsidRPr="00012220">
        <w:rPr>
          <w:rFonts w:asciiTheme="minorHAnsi" w:hAnsiTheme="minorHAnsi"/>
          <w:bCs/>
        </w:rPr>
        <w:t>Registro, vigente en el Padrón de Proveedores de Gobierno del Estado; en caso de no presentar este requisito, sus proposiciones estarán condicionadas al registro en el Padrón a más tardar a la fecha de la resolución de adjudicación correspondiente. Lo anterior de conformidad con lo dispuesto en los Artículos 24 de la Ley de Adquisiciones, Arrendamientos y Contratación de Servicios del Estado de Nuevo León y 22 y 36 de su Reglamento.</w:t>
      </w:r>
    </w:p>
    <w:p w:rsidR="002E6DD7" w:rsidRDefault="002E6DD7" w:rsidP="002E6DD7">
      <w:pPr>
        <w:ind w:left="284"/>
        <w:jc w:val="both"/>
        <w:rPr>
          <w:rFonts w:asciiTheme="minorHAnsi" w:hAnsiTheme="minorHAnsi"/>
          <w:b/>
        </w:rPr>
      </w:pPr>
    </w:p>
    <w:p w:rsidR="002E6DD7" w:rsidRDefault="002E6DD7" w:rsidP="002E6DD7">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2E6DD7" w:rsidRDefault="002E6DD7" w:rsidP="002E6DD7">
      <w:pPr>
        <w:ind w:left="284" w:right="-1"/>
        <w:jc w:val="both"/>
        <w:rPr>
          <w:rFonts w:ascii="Calibri" w:hAnsi="Calibri"/>
          <w:b/>
          <w:u w:val="single"/>
        </w:rPr>
      </w:pPr>
    </w:p>
    <w:p w:rsidR="002E6DD7" w:rsidRPr="00487AE9" w:rsidRDefault="002E6DD7" w:rsidP="002E6DD7">
      <w:pPr>
        <w:ind w:left="284" w:right="-1"/>
        <w:jc w:val="both"/>
        <w:rPr>
          <w:rFonts w:ascii="Calibri" w:hAnsi="Calibri"/>
          <w:b/>
          <w:u w:val="single"/>
        </w:rPr>
      </w:pPr>
      <w:r>
        <w:rPr>
          <w:rFonts w:ascii="Calibri" w:hAnsi="Calibri"/>
          <w:b/>
          <w:u w:val="single"/>
        </w:rPr>
        <w:t>2.2. Inscripción de participantes:</w:t>
      </w:r>
    </w:p>
    <w:p w:rsidR="002E6DD7" w:rsidRDefault="002E6DD7" w:rsidP="002E6DD7">
      <w:pPr>
        <w:ind w:right="-1"/>
        <w:jc w:val="both"/>
        <w:rPr>
          <w:rFonts w:ascii="Calibri" w:hAnsi="Calibri"/>
        </w:rPr>
      </w:pPr>
    </w:p>
    <w:p w:rsidR="002E6DD7" w:rsidRPr="0039320A" w:rsidRDefault="002E6DD7" w:rsidP="002E6DD7">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2E6DD7" w:rsidRPr="0039320A" w:rsidRDefault="002E6DD7" w:rsidP="002E6DD7">
      <w:pPr>
        <w:ind w:left="284" w:right="-1"/>
        <w:jc w:val="both"/>
        <w:rPr>
          <w:rFonts w:ascii="Calibri" w:hAnsi="Calibri"/>
        </w:rPr>
      </w:pPr>
    </w:p>
    <w:p w:rsidR="002E6DD7" w:rsidRDefault="002E6DD7" w:rsidP="002E6DD7">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2E6DD7" w:rsidRDefault="002E6DD7" w:rsidP="002E6DD7">
      <w:pPr>
        <w:ind w:left="284"/>
        <w:jc w:val="both"/>
        <w:rPr>
          <w:rFonts w:asciiTheme="minorHAnsi" w:hAnsiTheme="minorHAnsi"/>
          <w:b/>
        </w:rPr>
      </w:pPr>
    </w:p>
    <w:p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rsidR="002E6DD7" w:rsidRPr="00037DE1" w:rsidRDefault="002E6DD7" w:rsidP="002E6DD7">
      <w:pPr>
        <w:ind w:right="49"/>
        <w:jc w:val="both"/>
        <w:rPr>
          <w:rFonts w:asciiTheme="minorHAnsi" w:hAnsiTheme="minorHAnsi"/>
          <w:b/>
        </w:rPr>
      </w:pPr>
    </w:p>
    <w:p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2E6DD7" w:rsidRPr="00E27A5A" w:rsidRDefault="002E6DD7" w:rsidP="002E6DD7">
      <w:pPr>
        <w:pStyle w:val="Prrafodelista"/>
        <w:ind w:left="1065" w:right="49"/>
        <w:jc w:val="both"/>
        <w:rPr>
          <w:rFonts w:asciiTheme="minorHAnsi" w:hAnsiTheme="minorHAnsi"/>
          <w:b/>
        </w:rPr>
      </w:pPr>
    </w:p>
    <w:p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2E6DD7" w:rsidRPr="003E6595" w:rsidRDefault="002E6DD7" w:rsidP="002E6DD7"/>
    <w:p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2E6DD7" w:rsidRDefault="002E6DD7" w:rsidP="002E6DD7">
      <w:pPr>
        <w:pStyle w:val="Prrafodelista"/>
        <w:rPr>
          <w:rFonts w:asciiTheme="minorHAnsi" w:hAnsiTheme="minorHAnsi"/>
        </w:rPr>
      </w:pPr>
    </w:p>
    <w:p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D230B9" w:rsidRDefault="00D230B9" w:rsidP="00D230B9">
      <w:pPr>
        <w:pStyle w:val="Prrafodelista"/>
        <w:rPr>
          <w:rFonts w:asciiTheme="minorHAnsi" w:hAnsiTheme="minorHAnsi"/>
        </w:rPr>
      </w:pPr>
    </w:p>
    <w:p w:rsidR="00D230B9" w:rsidRPr="00E27A5A" w:rsidRDefault="00D230B9" w:rsidP="00D230B9">
      <w:pPr>
        <w:tabs>
          <w:tab w:val="right" w:pos="1418"/>
        </w:tabs>
        <w:ind w:left="1418"/>
        <w:jc w:val="both"/>
        <w:rPr>
          <w:rFonts w:asciiTheme="minorHAnsi" w:hAnsiTheme="minorHAnsi"/>
        </w:rPr>
      </w:pPr>
    </w:p>
    <w:p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2E6DD7" w:rsidRPr="00E27A5A" w:rsidRDefault="002E6DD7" w:rsidP="002E6DD7">
      <w:pPr>
        <w:pStyle w:val="Prrafodelista"/>
        <w:tabs>
          <w:tab w:val="left" w:pos="720"/>
          <w:tab w:val="left" w:pos="9639"/>
        </w:tabs>
        <w:ind w:left="1065"/>
        <w:jc w:val="both"/>
        <w:rPr>
          <w:rFonts w:asciiTheme="minorHAnsi" w:hAnsiTheme="minorHAnsi"/>
          <w:b/>
        </w:rPr>
      </w:pPr>
    </w:p>
    <w:p w:rsidR="002E6DD7" w:rsidRDefault="002E6DD7" w:rsidP="002E6DD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p>
    <w:p w:rsidR="002E6DD7" w:rsidRPr="00E27A5A" w:rsidRDefault="002E6DD7" w:rsidP="002E6DD7">
      <w:pPr>
        <w:pStyle w:val="Prrafodelista"/>
        <w:tabs>
          <w:tab w:val="left" w:pos="9639"/>
        </w:tabs>
        <w:ind w:left="1418"/>
        <w:jc w:val="both"/>
        <w:rPr>
          <w:rFonts w:asciiTheme="minorHAnsi" w:hAnsiTheme="minorHAnsi"/>
        </w:rPr>
      </w:pPr>
    </w:p>
    <w:p w:rsidR="002E6DD7" w:rsidRPr="00E27A5A" w:rsidRDefault="002E6DD7" w:rsidP="002E6DD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p>
    <w:p w:rsidR="002E6DD7" w:rsidRDefault="002E6DD7" w:rsidP="002E6DD7">
      <w:pPr>
        <w:pStyle w:val="Prrafodelista"/>
        <w:tabs>
          <w:tab w:val="left" w:pos="720"/>
          <w:tab w:val="left" w:pos="9639"/>
        </w:tabs>
        <w:ind w:left="426"/>
        <w:jc w:val="both"/>
        <w:rPr>
          <w:rFonts w:asciiTheme="minorHAnsi" w:hAnsiTheme="minorHAnsi"/>
        </w:rPr>
      </w:pPr>
    </w:p>
    <w:p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2E6DD7" w:rsidRPr="00AB7D71" w:rsidRDefault="002E6DD7" w:rsidP="002E6DD7">
      <w:pPr>
        <w:pStyle w:val="Prrafodelista"/>
        <w:ind w:left="426" w:right="49"/>
        <w:jc w:val="both"/>
        <w:rPr>
          <w:rFonts w:asciiTheme="minorHAnsi" w:hAnsiTheme="minorHAnsi"/>
          <w:b/>
          <w:bCs/>
        </w:rPr>
      </w:pPr>
    </w:p>
    <w:p w:rsidR="002E6DD7" w:rsidRPr="00CA04EA" w:rsidRDefault="002E6DD7" w:rsidP="002E6DD7">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2E6DD7" w:rsidRPr="00CA04EA"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2E6DD7" w:rsidRPr="007E5216"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rsidR="002E6DD7" w:rsidRPr="003B3E89" w:rsidRDefault="002E6DD7" w:rsidP="002E6DD7">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r>
        <w:rPr>
          <w:rFonts w:asciiTheme="minorHAnsi" w:hAnsiTheme="minorHAnsi"/>
        </w:rPr>
        <w:t xml:space="preserve"> I</w:t>
      </w:r>
      <w:r w:rsidRPr="00401726">
        <w:rPr>
          <w:rFonts w:asciiTheme="minorHAnsi" w:hAnsiTheme="minorHAnsi"/>
        </w:rPr>
        <w:t>ncluya la d</w:t>
      </w:r>
      <w:r w:rsidRPr="00401726">
        <w:rPr>
          <w:rFonts w:asciiTheme="minorHAnsi" w:hAnsiTheme="minorHAnsi" w:cs="Tahoma"/>
        </w:rPr>
        <w:t>escripción del proceso de tratamiento y tipo de tecnología que va a utilizar para la prestación del servicio, así como d</w:t>
      </w:r>
      <w:r w:rsidRPr="00401726">
        <w:rPr>
          <w:rFonts w:asciiTheme="minorHAnsi" w:hAnsiTheme="minorHAnsi" w:cs="Arial"/>
        </w:rPr>
        <w:t xml:space="preserve">ocumento que acredite la autorización </w:t>
      </w:r>
      <w:r w:rsidRPr="00401726">
        <w:rPr>
          <w:rFonts w:asciiTheme="minorHAnsi" w:hAnsiTheme="minorHAnsi" w:cs="Tahoma"/>
        </w:rPr>
        <w:t xml:space="preserve">para el uso de la tecnología a utilizar expedida </w:t>
      </w:r>
      <w:r w:rsidRPr="00401726">
        <w:rPr>
          <w:rFonts w:asciiTheme="minorHAnsi" w:hAnsiTheme="minorHAnsi" w:cs="Arial"/>
        </w:rPr>
        <w:t xml:space="preserve">por </w:t>
      </w:r>
      <w:r w:rsidRPr="00157056">
        <w:rPr>
          <w:rFonts w:asciiTheme="minorHAnsi" w:hAnsiTheme="minorHAnsi" w:cs="Arial"/>
        </w:rPr>
        <w:t>SEMARNAT.</w:t>
      </w:r>
    </w:p>
    <w:p w:rsidR="002E6DD7" w:rsidRPr="00956049" w:rsidRDefault="002E6DD7" w:rsidP="002E6DD7">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Pr>
          <w:rFonts w:asciiTheme="minorHAnsi" w:hAnsiTheme="minorHAnsi" w:cs="Arial"/>
          <w:lang w:val="es-MX"/>
        </w:rPr>
        <w:t xml:space="preserve"> con las Normas Internacionales, así como </w:t>
      </w:r>
      <w:r w:rsidRPr="00956049">
        <w:rPr>
          <w:rFonts w:asciiTheme="minorHAnsi" w:hAnsiTheme="minorHAnsi" w:cs="Arial"/>
          <w:lang w:val="es-MX"/>
        </w:rPr>
        <w:t xml:space="preserve">Certificaciones en materia ambiental y seguridad </w:t>
      </w:r>
      <w:r>
        <w:rPr>
          <w:rFonts w:asciiTheme="minorHAnsi" w:hAnsiTheme="minorHAnsi" w:cs="Arial"/>
          <w:lang w:val="es-MX"/>
        </w:rPr>
        <w:t xml:space="preserve"> para la planta de tratamiento.</w:t>
      </w:r>
    </w:p>
    <w:p w:rsidR="002E6DD7" w:rsidRPr="00157056" w:rsidRDefault="002E6DD7" w:rsidP="002E6DD7">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2E6DD7" w:rsidRPr="00401726" w:rsidRDefault="002E6DD7" w:rsidP="002E6DD7">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Detalle del proceso y materiales que utilizará para la limpieza y desinfección de los contenedores ubicados en cada una de las unidades médicas.</w:t>
      </w:r>
    </w:p>
    <w:p w:rsidR="002E6DD7" w:rsidRPr="009D32E5" w:rsidRDefault="002E6DD7" w:rsidP="002E6DD7">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1-A</w:t>
      </w:r>
      <w:r w:rsidRPr="009D32E5">
        <w:rPr>
          <w:rFonts w:asciiTheme="minorHAnsi" w:hAnsiTheme="minorHAnsi" w:cs="Arial"/>
        </w:rPr>
        <w:t>.</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D230B9" w:rsidRDefault="00D230B9" w:rsidP="00D230B9">
      <w:pPr>
        <w:pStyle w:val="Prrafodelista"/>
        <w:numPr>
          <w:ilvl w:val="0"/>
          <w:numId w:val="8"/>
        </w:numPr>
        <w:tabs>
          <w:tab w:val="left" w:pos="0"/>
        </w:tabs>
        <w:suppressAutoHyphens/>
        <w:jc w:val="both"/>
        <w:rPr>
          <w:rFonts w:asciiTheme="minorHAnsi" w:hAnsiTheme="minorHAnsi" w:cs="Arial"/>
          <w:spacing w:val="-3"/>
        </w:rPr>
      </w:pPr>
      <w:r>
        <w:rPr>
          <w:rFonts w:asciiTheme="minorHAnsi" w:hAnsiTheme="minorHAnsi" w:cs="Arial"/>
          <w:color w:val="000000" w:themeColor="text1"/>
          <w:spacing w:val="-3"/>
        </w:rPr>
        <w:t>Documentación que acredite</w:t>
      </w:r>
      <w:r w:rsidRPr="00C23D07">
        <w:rPr>
          <w:rFonts w:asciiTheme="minorHAnsi" w:hAnsiTheme="minorHAnsi" w:cs="Arial"/>
          <w:color w:val="000000" w:themeColor="text1"/>
          <w:spacing w:val="-3"/>
        </w:rPr>
        <w:t xml:space="preserve"> que la planta de tratamiento </w:t>
      </w:r>
      <w:r>
        <w:rPr>
          <w:rFonts w:asciiTheme="minorHAnsi" w:hAnsiTheme="minorHAnsi" w:cs="Arial"/>
          <w:color w:val="000000" w:themeColor="text1"/>
          <w:spacing w:val="-3"/>
        </w:rPr>
        <w:t>y/o</w:t>
      </w:r>
      <w:r w:rsidRPr="00C23D07">
        <w:rPr>
          <w:rFonts w:asciiTheme="minorHAnsi" w:hAnsiTheme="minorHAnsi" w:cs="Arial"/>
          <w:color w:val="000000" w:themeColor="text1"/>
          <w:spacing w:val="-3"/>
        </w:rPr>
        <w:t xml:space="preserve"> centro de acopio  </w:t>
      </w:r>
      <w:r>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w:t>
      </w:r>
      <w:r>
        <w:rPr>
          <w:rFonts w:asciiTheme="minorHAnsi" w:hAnsiTheme="minorHAnsi" w:cs="Arial"/>
          <w:spacing w:val="-3"/>
        </w:rPr>
        <w:t xml:space="preserve"> y que cuenta con todas las autorizaciones y acreditaciones aplicables de acuerdo a la normatividad y legislación vigente.</w:t>
      </w:r>
    </w:p>
    <w:p w:rsidR="002E6DD7" w:rsidRPr="009D32E5" w:rsidRDefault="002E6DD7" w:rsidP="002E6DD7">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2E6DD7" w:rsidRPr="00D230B9" w:rsidRDefault="002E6DD7" w:rsidP="002E6DD7">
      <w:pPr>
        <w:pStyle w:val="Prrafodelista"/>
        <w:numPr>
          <w:ilvl w:val="0"/>
          <w:numId w:val="8"/>
        </w:numPr>
        <w:tabs>
          <w:tab w:val="left" w:pos="2410"/>
        </w:tabs>
        <w:jc w:val="both"/>
        <w:rPr>
          <w:rFonts w:asciiTheme="minorHAnsi" w:hAnsiTheme="minorHAnsi" w:cs="Arial"/>
          <w:color w:val="000000" w:themeColor="text1"/>
        </w:rPr>
      </w:pPr>
      <w:r w:rsidRPr="009D32E5">
        <w:rPr>
          <w:rFonts w:asciiTheme="minorHAnsi" w:hAnsiTheme="minorHAnsi" w:cs="Arial"/>
        </w:rPr>
        <w:t xml:space="preserve">Certificado de uso de suelo </w:t>
      </w:r>
      <w:r w:rsidRPr="00D230B9">
        <w:rPr>
          <w:rFonts w:asciiTheme="minorHAnsi" w:hAnsiTheme="minorHAnsi" w:cs="Arial"/>
          <w:color w:val="000000" w:themeColor="text1"/>
        </w:rPr>
        <w:t>de la planta</w:t>
      </w:r>
      <w:r w:rsidR="00D230B9" w:rsidRPr="00D230B9">
        <w:rPr>
          <w:rFonts w:asciiTheme="minorHAnsi" w:hAnsiTheme="minorHAnsi" w:cs="Arial"/>
          <w:color w:val="000000" w:themeColor="text1"/>
        </w:rPr>
        <w:t xml:space="preserve"> y</w:t>
      </w:r>
      <w:r w:rsidRPr="00D230B9">
        <w:rPr>
          <w:rFonts w:asciiTheme="minorHAnsi" w:hAnsiTheme="minorHAnsi" w:cs="Arial"/>
          <w:color w:val="000000" w:themeColor="text1"/>
        </w:rPr>
        <w:t xml:space="preserve"> centro de acopio</w:t>
      </w:r>
      <w:r w:rsidR="00D230B9">
        <w:rPr>
          <w:rFonts w:asciiTheme="minorHAnsi" w:hAnsiTheme="minorHAnsi" w:cs="Arial"/>
          <w:color w:val="000000" w:themeColor="text1"/>
        </w:rPr>
        <w:t>.</w:t>
      </w:r>
      <w:r w:rsidRPr="00D230B9">
        <w:rPr>
          <w:rFonts w:asciiTheme="minorHAnsi" w:hAnsiTheme="minorHAnsi" w:cs="Arial"/>
          <w:color w:val="000000" w:themeColor="text1"/>
        </w:rPr>
        <w:t xml:space="preserve"> </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D230B9">
        <w:rPr>
          <w:rFonts w:asciiTheme="minorHAnsi" w:hAnsiTheme="minorHAnsi" w:cs="Arial"/>
        </w:rPr>
        <w:t>Alta de Hacienda o Aviso de Funcionamiento o Licencia Sanitaria Vigente.</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Pr>
          <w:rFonts w:asciiTheme="minorHAnsi" w:hAnsiTheme="minorHAnsi" w:cs="Arial"/>
        </w:rPr>
        <w:t>convocatoria.</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y por la Secretaria de Comunicaciones y Transportes como transportista de residuos peligrosos biológico-infecciosos para los vehículos a utilizar en la prestación del servicio objeto de la presente subasta.</w:t>
      </w:r>
    </w:p>
    <w:p w:rsidR="002E6DD7" w:rsidRPr="009D32E5" w:rsidRDefault="002E6DD7" w:rsidP="002E6DD7">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2E6DD7" w:rsidRPr="00157056" w:rsidRDefault="002E6DD7" w:rsidP="002E6DD7">
      <w:pPr>
        <w:pStyle w:val="Prrafodelista"/>
        <w:numPr>
          <w:ilvl w:val="0"/>
          <w:numId w:val="8"/>
        </w:numPr>
        <w:tabs>
          <w:tab w:val="left" w:pos="993"/>
        </w:tabs>
        <w:jc w:val="both"/>
        <w:rPr>
          <w:rFonts w:asciiTheme="minorHAnsi" w:hAnsiTheme="minorHAnsi"/>
        </w:rPr>
      </w:pPr>
      <w:r w:rsidRPr="009D32E5">
        <w:rPr>
          <w:rFonts w:asciiTheme="minorHAnsi" w:hAnsiTheme="minorHAnsi" w:cs="Arial"/>
        </w:rPr>
        <w:lastRenderedPageBreak/>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los 365 días del año para atender cualquier solicitud por parte de la convocante o de las unidades médicas, situaciones de emergencia</w:t>
      </w:r>
      <w:r w:rsidRPr="00401726">
        <w:rPr>
          <w:rFonts w:asciiTheme="minorHAnsi" w:hAnsiTheme="minorHAnsi" w:cs="Arial"/>
        </w:rPr>
        <w:t>, suministro de insumos, etc.</w:t>
      </w:r>
    </w:p>
    <w:p w:rsidR="002E6DD7" w:rsidRPr="00CA04EA" w:rsidRDefault="002E6DD7" w:rsidP="002E6DD7">
      <w:pPr>
        <w:pStyle w:val="Prrafodelista"/>
        <w:numPr>
          <w:ilvl w:val="0"/>
          <w:numId w:val="8"/>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w:t>
      </w:r>
      <w:proofErr w:type="spellStart"/>
      <w:r w:rsidR="00513A11">
        <w:rPr>
          <w:rFonts w:asciiTheme="minorHAnsi" w:hAnsiTheme="minorHAnsi"/>
          <w:bCs/>
        </w:rPr>
        <w:t>pdf</w:t>
      </w:r>
      <w:proofErr w:type="spellEnd"/>
      <w:r w:rsidRPr="00CA04EA">
        <w:rPr>
          <w:rFonts w:asciiTheme="minorHAnsi" w:hAnsiTheme="minorHAnsi"/>
          <w:bCs/>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Ley </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rsidR="002E6DD7" w:rsidRPr="007E5216"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w:t>
      </w:r>
      <w:r>
        <w:rPr>
          <w:rFonts w:asciiTheme="minorHAnsi" w:hAnsiTheme="minorHAnsi" w:cs="Arial"/>
        </w:rPr>
        <w:t xml:space="preserve"> a lo establecido en la regla </w:t>
      </w:r>
      <w:r w:rsidRPr="00336407">
        <w:rPr>
          <w:rFonts w:asciiTheme="minorHAnsi" w:hAnsiTheme="minorHAnsi" w:cs="Arial"/>
        </w:rPr>
        <w:t>2.1.31 de la Miscelánea Fiscal para el Ejercicio 201</w:t>
      </w:r>
      <w:r>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Pr="00CA04EA">
        <w:rPr>
          <w:rFonts w:asciiTheme="minorHAnsi" w:hAnsiTheme="minorHAnsi" w:cs="Arial"/>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2E6DD7"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2E6DD7" w:rsidRPr="00A16B2E" w:rsidRDefault="002E6DD7" w:rsidP="002E6DD7">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w:t>
      </w:r>
      <w:r w:rsidRPr="00B36399">
        <w:rPr>
          <w:rFonts w:asciiTheme="minorHAnsi" w:hAnsiTheme="minorHAnsi" w:cs="Arial"/>
          <w:lang w:val="es-MX"/>
        </w:rPr>
        <w:lastRenderedPageBreak/>
        <w:t xml:space="preserve">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EC6417">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r>
        <w:rPr>
          <w:rFonts w:asciiTheme="minorHAnsi" w:hAnsiTheme="minorHAnsi" w:cstheme="minorHAnsi"/>
        </w:rPr>
        <w:t xml:space="preserve"> </w:t>
      </w:r>
      <w:r>
        <w:rPr>
          <w:rFonts w:asciiTheme="minorHAnsi" w:hAnsiTheme="minorHAnsi" w:cstheme="minorHAnsi"/>
          <w:sz w:val="14"/>
          <w:szCs w:val="14"/>
        </w:rPr>
        <w:t>(La falta de presentación de este documento, no será motivo de descalificación)</w:t>
      </w:r>
    </w:p>
    <w:p w:rsidR="002E6DD7" w:rsidRPr="00A16B2E" w:rsidRDefault="002E6DD7" w:rsidP="002E6DD7">
      <w:pPr>
        <w:rPr>
          <w:rFonts w:asciiTheme="minorHAnsi" w:hAnsiTheme="minorHAnsi" w:cs="Arial"/>
          <w:lang w:val="es-MX"/>
        </w:rPr>
      </w:pPr>
    </w:p>
    <w:p w:rsidR="002E6DD7" w:rsidRPr="00CA04EA" w:rsidRDefault="002E6DD7" w:rsidP="002E6DD7">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2E6DD7" w:rsidRPr="00CA04EA" w:rsidRDefault="002E6DD7" w:rsidP="002E6DD7">
      <w:pPr>
        <w:ind w:left="720" w:right="180"/>
        <w:jc w:val="both"/>
        <w:outlineLvl w:val="0"/>
        <w:rPr>
          <w:rFonts w:ascii="Calibri" w:hAnsi="Calibri"/>
          <w:b/>
          <w:bCs/>
        </w:rPr>
      </w:pPr>
    </w:p>
    <w:p w:rsidR="002E6DD7" w:rsidRDefault="002E6DD7" w:rsidP="002E6DD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2E6DD7" w:rsidRPr="00A16B2E" w:rsidRDefault="002E6DD7" w:rsidP="002E6DD7">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rsidR="002E6DD7" w:rsidRDefault="002E6DD7" w:rsidP="002E6DD7">
      <w:pPr>
        <w:tabs>
          <w:tab w:val="left" w:pos="0"/>
          <w:tab w:val="left" w:pos="10064"/>
        </w:tabs>
        <w:ind w:right="-1" w:firstLine="4"/>
        <w:jc w:val="both"/>
        <w:rPr>
          <w:rFonts w:ascii="Calibri" w:hAnsi="Calibri"/>
          <w:b/>
          <w:u w:val="single"/>
        </w:rPr>
      </w:pPr>
    </w:p>
    <w:p w:rsidR="002E6DD7" w:rsidRDefault="002E6DD7" w:rsidP="002E6DD7">
      <w:pPr>
        <w:tabs>
          <w:tab w:val="left" w:pos="0"/>
          <w:tab w:val="left" w:pos="10064"/>
        </w:tabs>
        <w:ind w:right="-1" w:firstLine="4"/>
        <w:jc w:val="both"/>
        <w:rPr>
          <w:rFonts w:ascii="Calibri" w:hAnsi="Calibri"/>
          <w:b/>
          <w:u w:val="single"/>
        </w:rPr>
      </w:pPr>
    </w:p>
    <w:p w:rsidR="002E6DD7" w:rsidRPr="006574F1" w:rsidRDefault="002E6DD7" w:rsidP="002E6DD7">
      <w:pPr>
        <w:pStyle w:val="Prrafodelista"/>
        <w:numPr>
          <w:ilvl w:val="1"/>
          <w:numId w:val="40"/>
        </w:numPr>
        <w:tabs>
          <w:tab w:val="left" w:pos="0"/>
          <w:tab w:val="left" w:pos="10064"/>
        </w:tabs>
        <w:ind w:right="-1"/>
        <w:jc w:val="both"/>
        <w:rPr>
          <w:rFonts w:ascii="Calibri" w:hAnsi="Calibri"/>
          <w:b/>
          <w:u w:val="single"/>
        </w:rPr>
      </w:pPr>
      <w:r w:rsidRPr="006574F1">
        <w:rPr>
          <w:rFonts w:ascii="Calibri" w:hAnsi="Calibri"/>
          <w:b/>
          <w:u w:val="single"/>
        </w:rPr>
        <w:t>Cartas de: Aceptación de Bases, Junta de Aclaraciones, Validez de la propuesta y Cumplimiento de Obligaciones Estatales y Federales.</w:t>
      </w:r>
    </w:p>
    <w:p w:rsidR="002E6DD7" w:rsidRPr="00A16B2E" w:rsidRDefault="002E6DD7" w:rsidP="002E6DD7">
      <w:pPr>
        <w:jc w:val="both"/>
        <w:rPr>
          <w:rFonts w:ascii="Calibri" w:hAnsi="Calibri"/>
        </w:rPr>
      </w:pPr>
    </w:p>
    <w:p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2E6DD7" w:rsidRPr="000B78E5" w:rsidRDefault="002E6DD7" w:rsidP="002E6DD7">
      <w:pPr>
        <w:jc w:val="both"/>
        <w:rPr>
          <w:rFonts w:asciiTheme="minorHAnsi" w:hAnsiTheme="minorHAnsi"/>
        </w:rPr>
      </w:pPr>
    </w:p>
    <w:p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2E6DD7" w:rsidRPr="000B78E5" w:rsidRDefault="002E6DD7" w:rsidP="002E6DD7">
      <w:pPr>
        <w:pStyle w:val="Prrafodelista"/>
        <w:ind w:left="0"/>
        <w:jc w:val="both"/>
        <w:rPr>
          <w:rFonts w:asciiTheme="minorHAnsi" w:hAnsiTheme="minorHAnsi"/>
        </w:rPr>
      </w:pPr>
    </w:p>
    <w:p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2E6DD7" w:rsidRDefault="002E6DD7" w:rsidP="002E6DD7">
      <w:pPr>
        <w:pStyle w:val="Prrafodelista"/>
        <w:rPr>
          <w:rFonts w:asciiTheme="minorHAnsi" w:hAnsiTheme="minorHAnsi"/>
        </w:rPr>
      </w:pPr>
    </w:p>
    <w:p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2E6DD7" w:rsidRPr="000B78E5" w:rsidRDefault="002E6DD7" w:rsidP="002E6DD7">
      <w:pPr>
        <w:tabs>
          <w:tab w:val="left" w:pos="10064"/>
        </w:tabs>
        <w:ind w:right="-1"/>
        <w:jc w:val="both"/>
        <w:rPr>
          <w:rFonts w:asciiTheme="minorHAnsi" w:hAnsiTheme="minorHAnsi"/>
          <w:b/>
        </w:rPr>
      </w:pPr>
    </w:p>
    <w:p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E6DD7" w:rsidRPr="000B78E5" w:rsidRDefault="002E6DD7" w:rsidP="002E6DD7">
      <w:pPr>
        <w:tabs>
          <w:tab w:val="left" w:pos="9923"/>
        </w:tabs>
        <w:ind w:right="-1"/>
        <w:jc w:val="both"/>
        <w:rPr>
          <w:rFonts w:asciiTheme="minorHAnsi" w:hAnsiTheme="minorHAnsi"/>
          <w:b/>
        </w:rPr>
      </w:pPr>
    </w:p>
    <w:p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Pr>
          <w:rFonts w:asciiTheme="minorHAnsi" w:hAnsiTheme="minorHAnsi"/>
        </w:rPr>
        <w:t xml:space="preserve"> que hace referencia en punto 3.1 </w:t>
      </w:r>
      <w:r w:rsidRPr="000B78E5">
        <w:rPr>
          <w:rFonts w:asciiTheme="minorHAnsi" w:hAnsiTheme="minorHAnsi"/>
        </w:rPr>
        <w:t>de estas bases, fuera de los sobres.</w:t>
      </w:r>
    </w:p>
    <w:p w:rsidR="002E6DD7" w:rsidRDefault="002E6DD7" w:rsidP="002E6DD7">
      <w:pPr>
        <w:tabs>
          <w:tab w:val="left" w:pos="9923"/>
        </w:tabs>
        <w:ind w:left="709" w:right="-1"/>
        <w:jc w:val="both"/>
        <w:rPr>
          <w:rFonts w:asciiTheme="minorHAnsi" w:hAnsiTheme="minorHAnsi"/>
        </w:rPr>
      </w:pPr>
    </w:p>
    <w:p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Las propuestas económicas serán cotizadas en Pesos Mexicanos.</w:t>
      </w:r>
    </w:p>
    <w:p w:rsidR="002E6DD7"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Pr>
          <w:rFonts w:asciiTheme="minorHAnsi" w:hAnsiTheme="minorHAnsi"/>
        </w:rPr>
        <w:t>.</w:t>
      </w:r>
    </w:p>
    <w:p w:rsidR="002E6DD7" w:rsidRDefault="002E6DD7" w:rsidP="002E6DD7">
      <w:pPr>
        <w:pStyle w:val="Prrafodelista"/>
        <w:rPr>
          <w:rFonts w:ascii="Calibri" w:hAnsi="Calibri"/>
        </w:rPr>
      </w:pPr>
    </w:p>
    <w:p w:rsidR="002E6DD7" w:rsidRPr="0039320A" w:rsidRDefault="002E6DD7" w:rsidP="002E6DD7">
      <w:pPr>
        <w:ind w:left="720" w:right="49"/>
        <w:jc w:val="both"/>
        <w:rPr>
          <w:rFonts w:ascii="Calibri" w:hAnsi="Calibri"/>
        </w:rPr>
      </w:pPr>
    </w:p>
    <w:p w:rsidR="002E6DD7" w:rsidRPr="00D230B9" w:rsidRDefault="002E6DD7" w:rsidP="00D230B9">
      <w:pPr>
        <w:pStyle w:val="Prrafodelista"/>
        <w:numPr>
          <w:ilvl w:val="1"/>
          <w:numId w:val="14"/>
        </w:numPr>
        <w:tabs>
          <w:tab w:val="left" w:pos="567"/>
        </w:tabs>
        <w:ind w:right="-1"/>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rsidR="002E6DD7" w:rsidRPr="00A16B2E" w:rsidRDefault="002E6DD7" w:rsidP="002E6DD7">
      <w:pPr>
        <w:ind w:left="567" w:right="-1" w:hanging="567"/>
        <w:jc w:val="both"/>
        <w:rPr>
          <w:rFonts w:ascii="Calibri" w:hAnsi="Calibri"/>
          <w:b/>
        </w:rPr>
      </w:pPr>
    </w:p>
    <w:p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2E6DD7" w:rsidRPr="0039320A" w:rsidRDefault="002E6DD7" w:rsidP="002E6DD7">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2E6DD7" w:rsidRPr="0039320A" w:rsidRDefault="002E6DD7" w:rsidP="002E6DD7">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2E6DD7" w:rsidRPr="00E27A9B" w:rsidRDefault="002E6DD7" w:rsidP="002E6DD7">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2E6DD7" w:rsidRPr="00E27A9B" w:rsidRDefault="002E6DD7" w:rsidP="002E6DD7">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2E6DD7" w:rsidRPr="00E27A9B" w:rsidRDefault="002E6DD7" w:rsidP="002E6DD7">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E6DD7" w:rsidRDefault="002E6DD7" w:rsidP="002E6DD7">
      <w:pPr>
        <w:tabs>
          <w:tab w:val="left" w:pos="10064"/>
        </w:tabs>
        <w:ind w:right="-1"/>
        <w:jc w:val="both"/>
        <w:rPr>
          <w:rFonts w:ascii="Calibri" w:hAnsi="Calibri"/>
        </w:rPr>
      </w:pPr>
    </w:p>
    <w:p w:rsidR="002E6DD7" w:rsidRDefault="002E6DD7" w:rsidP="002E6DD7">
      <w:pPr>
        <w:tabs>
          <w:tab w:val="left" w:pos="10064"/>
        </w:tabs>
        <w:ind w:right="-1"/>
        <w:jc w:val="both"/>
        <w:rPr>
          <w:rFonts w:ascii="Calibri" w:hAnsi="Calibri"/>
        </w:rPr>
      </w:pPr>
    </w:p>
    <w:p w:rsidR="002E6DD7" w:rsidRPr="006574F1" w:rsidRDefault="00D230B9" w:rsidP="00D230B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72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rsidR="002E6DD7" w:rsidRPr="0039320A" w:rsidRDefault="002E6DD7" w:rsidP="002E6DD7">
      <w:pPr>
        <w:ind w:right="-1"/>
        <w:jc w:val="both"/>
        <w:rPr>
          <w:rFonts w:ascii="Calibri" w:hAnsi="Calibri"/>
          <w:b/>
        </w:rPr>
      </w:pPr>
    </w:p>
    <w:p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2E6DD7" w:rsidRPr="0039320A"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2E6DD7" w:rsidRPr="00A16B2E"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D230B9" w:rsidRPr="0039320A" w:rsidRDefault="00D230B9" w:rsidP="002E6DD7">
      <w:pPr>
        <w:pStyle w:val="Textoindependiente26"/>
        <w:tabs>
          <w:tab w:val="clear" w:pos="1276"/>
        </w:tabs>
        <w:ind w:right="-1"/>
        <w:outlineLvl w:val="0"/>
        <w:rPr>
          <w:rFonts w:ascii="Calibri" w:hAnsi="Calibri"/>
          <w:b w:val="0"/>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2E6DD7" w:rsidRPr="0039320A" w:rsidRDefault="002E6DD7" w:rsidP="002E6DD7">
      <w:pPr>
        <w:pStyle w:val="Textoindependiente26"/>
        <w:tabs>
          <w:tab w:val="clear" w:pos="1276"/>
        </w:tabs>
        <w:ind w:right="-1"/>
        <w:rPr>
          <w:rFonts w:ascii="Calibri" w:hAnsi="Calibri"/>
          <w:sz w:val="20"/>
        </w:rPr>
      </w:pPr>
    </w:p>
    <w:p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rsidR="002E6DD7"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2E6DD7" w:rsidRPr="0039320A" w:rsidRDefault="002E6DD7" w:rsidP="002E6DD7">
      <w:pPr>
        <w:pStyle w:val="Textoindependiente26"/>
        <w:tabs>
          <w:tab w:val="clear" w:pos="1276"/>
        </w:tabs>
        <w:ind w:right="-1"/>
        <w:rPr>
          <w:rFonts w:ascii="Calibri" w:hAnsi="Calibri"/>
          <w:b w:val="0"/>
          <w:sz w:val="20"/>
        </w:rPr>
      </w:pPr>
    </w:p>
    <w:p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Pr>
          <w:rFonts w:ascii="Calibri" w:hAnsi="Calibri"/>
          <w:sz w:val="20"/>
        </w:rPr>
        <w:t>por ciento del valor contratado</w:t>
      </w:r>
      <w:r w:rsidRPr="000B78E5">
        <w:rPr>
          <w:rFonts w:ascii="Calibri" w:hAnsi="Calibri"/>
          <w:sz w:val="20"/>
        </w:rPr>
        <w:t>.</w:t>
      </w:r>
    </w:p>
    <w:p w:rsidR="002E6DD7" w:rsidRDefault="002E6DD7" w:rsidP="002E6DD7">
      <w:pPr>
        <w:pStyle w:val="BodyText21"/>
        <w:ind w:right="-1"/>
        <w:rPr>
          <w:rFonts w:ascii="Calibri" w:hAnsi="Calibri"/>
          <w:b/>
          <w:sz w:val="20"/>
        </w:rPr>
      </w:pPr>
    </w:p>
    <w:p w:rsidR="002E6DD7" w:rsidRDefault="002E6DD7" w:rsidP="002E6DD7">
      <w:pPr>
        <w:pStyle w:val="BodyText21"/>
        <w:ind w:right="-1"/>
        <w:rPr>
          <w:rFonts w:ascii="Calibri" w:hAnsi="Calibri"/>
          <w:b/>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2E6DD7" w:rsidRPr="0039320A"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2E6DD7"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2E6DD7" w:rsidRPr="0039320A" w:rsidRDefault="002E6DD7" w:rsidP="002E6DD7">
      <w:pPr>
        <w:ind w:right="-1"/>
        <w:jc w:val="both"/>
        <w:rPr>
          <w:rFonts w:ascii="Calibri" w:hAnsi="Calibri"/>
          <w:b/>
        </w:rPr>
      </w:pPr>
    </w:p>
    <w:p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rsidR="002E6DD7" w:rsidRDefault="002E6DD7" w:rsidP="002E6DD7">
      <w:pPr>
        <w:ind w:right="-1"/>
        <w:jc w:val="both"/>
        <w:rPr>
          <w:rFonts w:ascii="Calibri" w:hAnsi="Calibri"/>
        </w:rPr>
      </w:pPr>
    </w:p>
    <w:p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2E6DD7" w:rsidRPr="0039320A" w:rsidRDefault="002E6DD7" w:rsidP="002E6DD7">
      <w:pPr>
        <w:ind w:right="-1"/>
        <w:jc w:val="both"/>
        <w:rPr>
          <w:rFonts w:ascii="Calibri" w:hAnsi="Calibri"/>
        </w:rPr>
      </w:pPr>
    </w:p>
    <w:p w:rsidR="002E6DD7" w:rsidRPr="0090500C" w:rsidRDefault="002E6DD7" w:rsidP="002E6DD7">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w:t>
      </w:r>
      <w:r>
        <w:rPr>
          <w:rFonts w:ascii="Calibri" w:hAnsi="Calibri" w:cs="Arial"/>
          <w:iCs/>
        </w:rPr>
        <w:t xml:space="preserve">del que se desprende </w:t>
      </w:r>
      <w:r w:rsidRPr="0039320A">
        <w:rPr>
          <w:rFonts w:ascii="Calibri" w:hAnsi="Calibri" w:cs="Arial"/>
          <w:iCs/>
        </w:rPr>
        <w:t>al que corresponde dicha factura</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2E6DD7" w:rsidRDefault="002E6DD7" w:rsidP="002E6DD7">
      <w:pPr>
        <w:ind w:right="-1"/>
        <w:jc w:val="both"/>
        <w:rPr>
          <w:rFonts w:ascii="Calibri" w:hAnsi="Calibri"/>
        </w:rPr>
      </w:pPr>
    </w:p>
    <w:p w:rsidR="002E6DD7" w:rsidRDefault="002E6DD7" w:rsidP="002E6DD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E6DD7" w:rsidRDefault="002E6DD7" w:rsidP="002E6DD7">
      <w:pPr>
        <w:ind w:right="-1"/>
        <w:jc w:val="both"/>
        <w:rPr>
          <w:rFonts w:ascii="Calibri" w:hAnsi="Calibri"/>
        </w:rPr>
      </w:pPr>
    </w:p>
    <w:p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2E6DD7" w:rsidRPr="0090500C" w:rsidRDefault="002E6DD7" w:rsidP="002E6DD7">
      <w:pPr>
        <w:ind w:right="49"/>
        <w:jc w:val="both"/>
        <w:rPr>
          <w:rFonts w:ascii="Calibri" w:hAnsi="Calibri"/>
        </w:rPr>
      </w:pPr>
    </w:p>
    <w:p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2E6DD7" w:rsidRPr="0090500C" w:rsidRDefault="002E6DD7" w:rsidP="002E6DD7">
      <w:pPr>
        <w:ind w:right="51"/>
        <w:jc w:val="both"/>
        <w:rPr>
          <w:rFonts w:ascii="Calibri" w:hAnsi="Calibri"/>
        </w:rPr>
      </w:pPr>
    </w:p>
    <w:p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rsidR="002E6DD7" w:rsidRPr="0090500C" w:rsidRDefault="002E6DD7" w:rsidP="002E6DD7">
      <w:pPr>
        <w:ind w:right="51"/>
        <w:jc w:val="both"/>
        <w:rPr>
          <w:rFonts w:ascii="Calibri" w:hAnsi="Calibri"/>
        </w:rPr>
      </w:pPr>
    </w:p>
    <w:p w:rsidR="002E6DD7" w:rsidRPr="0090500C" w:rsidRDefault="002E6DD7" w:rsidP="002E6DD7">
      <w:pPr>
        <w:ind w:right="-1"/>
        <w:jc w:val="both"/>
        <w:rPr>
          <w:rFonts w:ascii="Calibri" w:hAnsi="Calibri"/>
          <w:b/>
          <w:u w:val="single"/>
        </w:rPr>
      </w:pPr>
      <w:r w:rsidRPr="0090500C">
        <w:rPr>
          <w:rFonts w:ascii="Calibri" w:hAnsi="Calibri"/>
          <w:b/>
          <w:u w:val="single"/>
        </w:rPr>
        <w:t>8.2. Precio.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2E6DD7" w:rsidRDefault="002E6DD7" w:rsidP="002E6DD7">
      <w:pPr>
        <w:ind w:right="-1"/>
        <w:jc w:val="both"/>
        <w:rPr>
          <w:rFonts w:asciiTheme="minorHAnsi" w:hAnsiTheme="minorHAnsi" w:cstheme="minorHAnsi"/>
        </w:rPr>
      </w:pPr>
    </w:p>
    <w:p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2E6DD7" w:rsidRDefault="002E6DD7" w:rsidP="002E6DD7">
      <w:pPr>
        <w:ind w:right="-1"/>
        <w:jc w:val="both"/>
        <w:rPr>
          <w:rFonts w:asciiTheme="minorHAnsi" w:hAnsiTheme="minorHAnsi" w:cstheme="minorHAnsi"/>
        </w:rPr>
      </w:pPr>
    </w:p>
    <w:p w:rsidR="002E6DD7" w:rsidRPr="00661318" w:rsidRDefault="002E6DD7" w:rsidP="002E6DD7">
      <w:pPr>
        <w:ind w:right="-1"/>
        <w:jc w:val="both"/>
        <w:rPr>
          <w:rFonts w:ascii="Calibri" w:hAnsi="Calibri"/>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2E6DD7" w:rsidRPr="0039320A" w:rsidRDefault="002E6DD7" w:rsidP="002E6DD7">
      <w:pPr>
        <w:ind w:right="-1"/>
        <w:jc w:val="both"/>
        <w:rPr>
          <w:rFonts w:ascii="Calibri" w:hAnsi="Calibri"/>
        </w:rPr>
      </w:pPr>
    </w:p>
    <w:p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2E6DD7" w:rsidRDefault="002E6DD7" w:rsidP="002E6DD7">
      <w:pPr>
        <w:ind w:right="51"/>
        <w:jc w:val="both"/>
        <w:rPr>
          <w:rFonts w:ascii="Calibri" w:hAnsi="Calibri"/>
        </w:rPr>
      </w:pPr>
    </w:p>
    <w:p w:rsidR="002E6DD7" w:rsidRPr="00536933" w:rsidRDefault="002E6DD7" w:rsidP="002E6DD7">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r de la Unidad en donde se prestará el servicio será el responsable de aplicar una pena convencional del 2%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2% del importe mensual promedio del costo de los consumibles no entregados.</w:t>
      </w:r>
    </w:p>
    <w:p w:rsidR="002E6DD7" w:rsidRDefault="002E6DD7" w:rsidP="002E6DD7">
      <w:pPr>
        <w:ind w:right="51"/>
        <w:jc w:val="both"/>
        <w:rPr>
          <w:rFonts w:ascii="Calibri" w:hAnsi="Calibri"/>
        </w:rPr>
      </w:pPr>
    </w:p>
    <w:p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2E6DD7" w:rsidRDefault="002E6DD7" w:rsidP="002E6DD7">
      <w:pPr>
        <w:pStyle w:val="Continuarlista"/>
        <w:spacing w:after="0"/>
        <w:ind w:left="0"/>
        <w:jc w:val="both"/>
        <w:rPr>
          <w:rFonts w:ascii="Calibri" w:hAnsi="Calibri" w:cs="Arial"/>
        </w:rPr>
      </w:pPr>
    </w:p>
    <w:p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2E6DD7" w:rsidRPr="000B78E5" w:rsidRDefault="002E6DD7" w:rsidP="002E6DD7">
      <w:pPr>
        <w:pStyle w:val="BodyText21"/>
        <w:ind w:right="-1"/>
        <w:rPr>
          <w:rFonts w:ascii="Calibri" w:hAnsi="Calibri"/>
          <w:sz w:val="20"/>
        </w:rPr>
      </w:pPr>
    </w:p>
    <w:p w:rsidR="002E6DD7" w:rsidRPr="000B78E5" w:rsidRDefault="002E6DD7" w:rsidP="002E6DD7">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2E6DD7" w:rsidRPr="000B78E5" w:rsidRDefault="002E6DD7" w:rsidP="002E6DD7">
      <w:pPr>
        <w:pStyle w:val="BodyText21"/>
        <w:ind w:right="-1"/>
        <w:rPr>
          <w:rFonts w:ascii="Calibri" w:hAnsi="Calibri"/>
          <w:sz w:val="20"/>
        </w:rPr>
      </w:pPr>
    </w:p>
    <w:p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2E6DD7" w:rsidRDefault="002E6DD7" w:rsidP="002E6DD7">
      <w:pPr>
        <w:ind w:right="-1"/>
        <w:jc w:val="both"/>
        <w:rPr>
          <w:rFonts w:ascii="Calibri" w:hAnsi="Calibri"/>
        </w:rPr>
      </w:pPr>
    </w:p>
    <w:p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2E6DD7" w:rsidRDefault="002E6DD7" w:rsidP="002E6DD7">
      <w:pPr>
        <w:ind w:right="-1"/>
        <w:jc w:val="both"/>
        <w:rPr>
          <w:rFonts w:ascii="Calibri" w:hAnsi="Calibri"/>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2E6DD7" w:rsidRDefault="002E6DD7" w:rsidP="002E6DD7">
      <w:pPr>
        <w:ind w:right="-1"/>
        <w:jc w:val="both"/>
        <w:rPr>
          <w:rFonts w:ascii="Calibri" w:hAnsi="Calibri"/>
          <w:b/>
        </w:rPr>
      </w:pPr>
    </w:p>
    <w:p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2E6DD7" w:rsidRPr="0039320A" w:rsidRDefault="002E6DD7" w:rsidP="002E6DD7">
      <w:pPr>
        <w:ind w:right="-1"/>
        <w:jc w:val="both"/>
        <w:rPr>
          <w:rFonts w:ascii="Calibri" w:hAnsi="Calibri"/>
        </w:rPr>
      </w:pPr>
    </w:p>
    <w:p w:rsidR="002E6DD7" w:rsidRPr="00661318" w:rsidRDefault="002E6DD7" w:rsidP="002E6DD7">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E6DD7" w:rsidRDefault="002E6DD7" w:rsidP="002E6DD7">
      <w:pPr>
        <w:pStyle w:val="Textoindependiente2"/>
        <w:ind w:right="-1"/>
        <w:rPr>
          <w:rFonts w:ascii="Calibri" w:hAnsi="Calibri"/>
          <w:sz w:val="20"/>
        </w:rPr>
      </w:pPr>
    </w:p>
    <w:p w:rsidR="002E6DD7" w:rsidRDefault="002E6DD7" w:rsidP="002E6DD7">
      <w:pPr>
        <w:pStyle w:val="Textoindependiente2"/>
        <w:ind w:right="-1"/>
        <w:rPr>
          <w:rFonts w:ascii="Calibri" w:hAnsi="Calibri"/>
          <w:sz w:val="20"/>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2E6DD7" w:rsidRPr="0039320A" w:rsidRDefault="002E6DD7" w:rsidP="002E6DD7">
      <w:pPr>
        <w:ind w:right="-1"/>
        <w:jc w:val="both"/>
        <w:rPr>
          <w:rFonts w:ascii="Calibri" w:hAnsi="Calibri"/>
        </w:rPr>
      </w:pPr>
    </w:p>
    <w:p w:rsidR="002E6DD7" w:rsidRDefault="002E6DD7" w:rsidP="002E6DD7">
      <w:pPr>
        <w:pStyle w:val="Default"/>
        <w:jc w:val="both"/>
        <w:rPr>
          <w:rFonts w:asciiTheme="minorHAnsi" w:hAnsiTheme="minorHAnsi"/>
          <w:b/>
          <w:bCs/>
          <w:sz w:val="20"/>
          <w:szCs w:val="20"/>
        </w:rPr>
      </w:pPr>
    </w:p>
    <w:p w:rsidR="002E6DD7"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230B9">
        <w:rPr>
          <w:rFonts w:asciiTheme="minorHAnsi" w:hAnsiTheme="minorHAnsi"/>
          <w:color w:val="auto"/>
          <w:sz w:val="20"/>
          <w:szCs w:val="20"/>
        </w:rPr>
        <w:t>6 de Mayo del 2020</w:t>
      </w:r>
      <w:r w:rsidRPr="001A3D86">
        <w:rPr>
          <w:rFonts w:asciiTheme="minorHAnsi" w:hAnsiTheme="minorHAnsi"/>
          <w:color w:val="auto"/>
          <w:sz w:val="20"/>
          <w:szCs w:val="20"/>
        </w:rPr>
        <w:t xml:space="preserve">. </w:t>
      </w:r>
    </w:p>
    <w:p w:rsidR="002E6DD7" w:rsidRDefault="002E6DD7" w:rsidP="002E6DD7">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4458F">
        <w:rPr>
          <w:rFonts w:asciiTheme="minorHAnsi" w:hAnsiTheme="minorHAnsi"/>
          <w:color w:val="auto"/>
          <w:sz w:val="20"/>
          <w:szCs w:val="20"/>
        </w:rPr>
        <w:t>e</w:t>
      </w:r>
      <w:r w:rsidR="00C4458F" w:rsidRPr="001A3D86">
        <w:rPr>
          <w:rFonts w:asciiTheme="minorHAnsi" w:hAnsiTheme="minorHAnsi"/>
          <w:color w:val="auto"/>
          <w:sz w:val="20"/>
          <w:szCs w:val="20"/>
        </w:rPr>
        <w:t xml:space="preserve">l </w:t>
      </w:r>
      <w:r w:rsidR="00C4458F">
        <w:rPr>
          <w:rFonts w:asciiTheme="minorHAnsi" w:hAnsiTheme="minorHAnsi"/>
          <w:color w:val="auto"/>
          <w:sz w:val="20"/>
          <w:szCs w:val="20"/>
        </w:rPr>
        <w:t>6 de Mayo del 2020</w:t>
      </w:r>
      <w:r>
        <w:rPr>
          <w:rFonts w:asciiTheme="minorHAnsi" w:hAnsiTheme="minorHAnsi"/>
          <w:color w:val="auto"/>
          <w:sz w:val="20"/>
          <w:szCs w:val="20"/>
        </w:rPr>
        <w:t>.</w:t>
      </w:r>
    </w:p>
    <w:p w:rsidR="002E6DD7" w:rsidRDefault="002E6DD7" w:rsidP="002E6DD7">
      <w:pPr>
        <w:pStyle w:val="Default"/>
        <w:jc w:val="both"/>
        <w:rPr>
          <w:rFonts w:asciiTheme="minorHAnsi" w:hAnsiTheme="minorHAnsi"/>
          <w:color w:val="auto"/>
          <w:sz w:val="20"/>
          <w:szCs w:val="20"/>
        </w:rPr>
      </w:pPr>
    </w:p>
    <w:p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Pr>
                <w:rFonts w:ascii="Century Gothic" w:hAnsi="Century Gothic" w:cs="Arial"/>
                <w:b/>
                <w:color w:val="000000"/>
                <w:sz w:val="18"/>
              </w:rPr>
              <w:t>N21-2020</w:t>
            </w:r>
          </w:p>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TRATAMIENTO Y DISPOSICIÓN FINAL DE RESIDUOS PELIGROSOS BIOLÓGICO INFECCIOSOS</w:t>
            </w:r>
            <w:r>
              <w:rPr>
                <w:rFonts w:ascii="Century Gothic" w:hAnsi="Century Gothic" w:cs="Arial"/>
                <w:b/>
                <w:color w:val="000000"/>
                <w:sz w:val="18"/>
              </w:rPr>
              <w:t>”</w:t>
            </w:r>
          </w:p>
        </w:tc>
      </w:tr>
      <w:tr w:rsidR="002E6DD7" w:rsidRPr="004A4FC1"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E6DD7" w:rsidRDefault="00C4458F" w:rsidP="002E6DD7">
            <w:pPr>
              <w:jc w:val="center"/>
              <w:rPr>
                <w:rFonts w:ascii="Century Gothic" w:hAnsi="Century Gothic" w:cs="Arial"/>
                <w:sz w:val="16"/>
                <w:szCs w:val="18"/>
              </w:rPr>
            </w:pPr>
            <w:r>
              <w:rPr>
                <w:rFonts w:ascii="Century Gothic" w:hAnsi="Century Gothic" w:cs="Arial"/>
                <w:sz w:val="16"/>
                <w:szCs w:val="18"/>
              </w:rPr>
              <w:t>14/05/2020</w:t>
            </w:r>
          </w:p>
          <w:p w:rsidR="002E6DD7" w:rsidRPr="00F47B28" w:rsidRDefault="002E6DD7" w:rsidP="00C4458F">
            <w:pPr>
              <w:jc w:val="center"/>
              <w:rPr>
                <w:rFonts w:ascii="Century Gothic" w:hAnsi="Century Gothic" w:cs="Arial"/>
                <w:sz w:val="16"/>
                <w:szCs w:val="18"/>
              </w:rPr>
            </w:pPr>
            <w:r>
              <w:rPr>
                <w:rFonts w:ascii="Century Gothic" w:hAnsi="Century Gothic" w:cs="Arial"/>
                <w:sz w:val="16"/>
                <w:szCs w:val="18"/>
              </w:rPr>
              <w:t>1</w:t>
            </w:r>
            <w:r w:rsidR="00C4458F">
              <w:rPr>
                <w:rFonts w:ascii="Century Gothic" w:hAnsi="Century Gothic" w:cs="Arial"/>
                <w:sz w:val="16"/>
                <w:szCs w:val="18"/>
              </w:rPr>
              <w:t>0:0</w:t>
            </w:r>
            <w:r>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E6DD7" w:rsidRPr="00E50172"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E6DD7" w:rsidRDefault="00C4458F" w:rsidP="002E6DD7">
            <w:pPr>
              <w:jc w:val="center"/>
              <w:rPr>
                <w:rFonts w:ascii="Century Gothic" w:hAnsi="Century Gothic" w:cs="Arial"/>
                <w:sz w:val="16"/>
                <w:szCs w:val="18"/>
              </w:rPr>
            </w:pPr>
            <w:r>
              <w:rPr>
                <w:rFonts w:ascii="Century Gothic" w:hAnsi="Century Gothic" w:cs="Arial"/>
                <w:sz w:val="16"/>
                <w:szCs w:val="18"/>
              </w:rPr>
              <w:t>22/05/2020</w:t>
            </w:r>
          </w:p>
          <w:p w:rsidR="00C4458F" w:rsidRPr="00F47B28" w:rsidRDefault="00C4458F" w:rsidP="002E6DD7">
            <w:pPr>
              <w:jc w:val="center"/>
              <w:rPr>
                <w:rFonts w:ascii="Century Gothic" w:hAnsi="Century Gothic" w:cs="Arial"/>
                <w:sz w:val="16"/>
                <w:szCs w:val="18"/>
              </w:rPr>
            </w:pPr>
            <w:r>
              <w:rPr>
                <w:rFonts w:ascii="Century Gothic" w:hAnsi="Century Gothic" w:cs="Arial"/>
                <w:sz w:val="16"/>
                <w:szCs w:val="18"/>
              </w:rPr>
              <w:t>10:00 HORAS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4458F" w:rsidRDefault="00C4458F" w:rsidP="002E6DD7">
            <w:pPr>
              <w:jc w:val="center"/>
              <w:rPr>
                <w:rFonts w:ascii="Century Gothic" w:hAnsi="Century Gothic" w:cs="Arial"/>
                <w:sz w:val="16"/>
                <w:szCs w:val="18"/>
              </w:rPr>
            </w:pPr>
            <w:r>
              <w:rPr>
                <w:rFonts w:ascii="Century Gothic" w:hAnsi="Century Gothic" w:cs="Arial"/>
                <w:sz w:val="16"/>
                <w:szCs w:val="18"/>
              </w:rPr>
              <w:t>26/05/2020</w:t>
            </w:r>
          </w:p>
          <w:p w:rsidR="002E6DD7" w:rsidRPr="00F47B28" w:rsidRDefault="00C4458F" w:rsidP="002E6DD7">
            <w:pPr>
              <w:jc w:val="center"/>
              <w:rPr>
                <w:rFonts w:ascii="Century Gothic" w:hAnsi="Century Gothic" w:cs="Arial"/>
                <w:sz w:val="16"/>
                <w:szCs w:val="18"/>
              </w:rPr>
            </w:pPr>
            <w:r>
              <w:rPr>
                <w:rFonts w:ascii="Century Gothic" w:hAnsi="Century Gothic" w:cs="Arial"/>
                <w:sz w:val="16"/>
                <w:szCs w:val="18"/>
              </w:rPr>
              <w:t>10:00</w:t>
            </w:r>
            <w:r w:rsidR="002E6DD7">
              <w:rPr>
                <w:rFonts w:ascii="Century Gothic" w:hAnsi="Century Gothic" w:cs="Arial"/>
                <w:sz w:val="16"/>
                <w:szCs w:val="18"/>
              </w:rPr>
              <w:t xml:space="preserve"> </w:t>
            </w:r>
            <w:r w:rsidR="002E6DD7"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4458F" w:rsidRDefault="00C4458F" w:rsidP="00C4458F">
            <w:pPr>
              <w:jc w:val="center"/>
              <w:rPr>
                <w:rFonts w:ascii="Century Gothic" w:hAnsi="Century Gothic" w:cs="Arial"/>
                <w:sz w:val="16"/>
                <w:szCs w:val="18"/>
              </w:rPr>
            </w:pPr>
            <w:r>
              <w:rPr>
                <w:rFonts w:ascii="Century Gothic" w:hAnsi="Century Gothic" w:cs="Arial"/>
                <w:sz w:val="16"/>
                <w:szCs w:val="18"/>
              </w:rPr>
              <w:t>26/05/2020</w:t>
            </w:r>
          </w:p>
          <w:p w:rsidR="002E6DD7" w:rsidRPr="00F47B28" w:rsidRDefault="00C4458F" w:rsidP="00C4458F">
            <w:pPr>
              <w:jc w:val="center"/>
              <w:rPr>
                <w:rFonts w:ascii="Century Gothic" w:hAnsi="Century Gothic" w:cs="Arial"/>
                <w:sz w:val="16"/>
                <w:szCs w:val="18"/>
              </w:rPr>
            </w:pPr>
            <w:r>
              <w:rPr>
                <w:rFonts w:ascii="Century Gothic" w:hAnsi="Century Gothic" w:cs="Arial"/>
                <w:sz w:val="16"/>
                <w:szCs w:val="18"/>
              </w:rPr>
              <w:t xml:space="preserve">10:15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4458F" w:rsidRDefault="00C4458F" w:rsidP="00C4458F">
            <w:pPr>
              <w:jc w:val="center"/>
              <w:rPr>
                <w:rFonts w:ascii="Century Gothic" w:hAnsi="Century Gothic" w:cs="Arial"/>
                <w:sz w:val="16"/>
                <w:szCs w:val="18"/>
              </w:rPr>
            </w:pPr>
            <w:r>
              <w:rPr>
                <w:rFonts w:ascii="Century Gothic" w:hAnsi="Century Gothic" w:cs="Arial"/>
                <w:sz w:val="16"/>
                <w:szCs w:val="18"/>
              </w:rPr>
              <w:t>26/05/2020</w:t>
            </w:r>
          </w:p>
          <w:p w:rsidR="002E6DD7" w:rsidRPr="00F47B28" w:rsidRDefault="00C4458F" w:rsidP="00C4458F">
            <w:pPr>
              <w:jc w:val="center"/>
              <w:rPr>
                <w:rFonts w:ascii="Century Gothic" w:hAnsi="Century Gothic" w:cs="Arial"/>
                <w:sz w:val="16"/>
                <w:szCs w:val="18"/>
              </w:rPr>
            </w:pPr>
            <w:r>
              <w:rPr>
                <w:rFonts w:ascii="Century Gothic" w:hAnsi="Century Gothic" w:cs="Arial"/>
                <w:sz w:val="16"/>
                <w:szCs w:val="18"/>
              </w:rPr>
              <w:t xml:space="preserve">10:30 </w:t>
            </w:r>
            <w:r w:rsidRPr="00F47B2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C4458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4458F">
              <w:rPr>
                <w:rFonts w:ascii="Century Gothic" w:hAnsi="Century Gothic" w:cs="Arial"/>
                <w:sz w:val="16"/>
                <w:szCs w:val="18"/>
              </w:rPr>
              <w:t>9</w:t>
            </w:r>
            <w:r w:rsidRPr="008C4582">
              <w:rPr>
                <w:rFonts w:ascii="Century Gothic" w:hAnsi="Century Gothic" w:cs="Arial"/>
                <w:sz w:val="16"/>
                <w:szCs w:val="18"/>
              </w:rPr>
              <w:t xml:space="preserve"> de </w:t>
            </w:r>
            <w:r w:rsidR="00C4458F">
              <w:rPr>
                <w:rFonts w:ascii="Century Gothic" w:hAnsi="Century Gothic" w:cs="Arial"/>
                <w:sz w:val="16"/>
                <w:szCs w:val="18"/>
              </w:rPr>
              <w:t>Junio de 2020</w:t>
            </w:r>
            <w:r w:rsidRPr="008C4582">
              <w:rPr>
                <w:rFonts w:ascii="Century Gothic" w:hAnsi="Century Gothic" w:cs="Arial"/>
                <w:sz w:val="16"/>
                <w:szCs w:val="18"/>
              </w:rPr>
              <w:t xml:space="preserve"> en </w:t>
            </w:r>
            <w:r>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Pr>
                <w:rFonts w:ascii="Century Gothic" w:hAnsi="Century Gothic" w:cs="Arial"/>
                <w:color w:val="000000"/>
                <w:sz w:val="16"/>
                <w:szCs w:val="18"/>
              </w:rPr>
              <w:t>o</w:t>
            </w:r>
            <w:r w:rsidR="00C4458F">
              <w:rPr>
                <w:rFonts w:ascii="Century Gothic" w:hAnsi="Century Gothic" w:cs="Arial"/>
                <w:color w:val="000000"/>
                <w:sz w:val="16"/>
                <w:szCs w:val="18"/>
              </w:rPr>
              <w:t xml:space="preserve"> en Matamoros 520 </w:t>
            </w:r>
            <w:proofErr w:type="spellStart"/>
            <w:r w:rsidR="00C4458F">
              <w:rPr>
                <w:rFonts w:ascii="Century Gothic" w:hAnsi="Century Gothic" w:cs="Arial"/>
                <w:color w:val="000000"/>
                <w:sz w:val="16"/>
                <w:szCs w:val="18"/>
              </w:rPr>
              <w:t>O</w:t>
            </w:r>
            <w:r w:rsidRPr="008C4582">
              <w:rPr>
                <w:rFonts w:ascii="Century Gothic" w:hAnsi="Century Gothic" w:cs="Arial"/>
                <w:color w:val="000000"/>
                <w:sz w:val="16"/>
                <w:szCs w:val="18"/>
              </w:rPr>
              <w:t>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2E6DD7" w:rsidRPr="00E50172"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E6DD7" w:rsidRDefault="002E6DD7" w:rsidP="002E6DD7">
      <w:pPr>
        <w:ind w:right="51"/>
        <w:jc w:val="both"/>
        <w:rPr>
          <w:rFonts w:ascii="Calibri" w:hAnsi="Calibri"/>
        </w:rPr>
      </w:pPr>
    </w:p>
    <w:p w:rsidR="002E6DD7" w:rsidRDefault="002E6DD7" w:rsidP="002E6DD7">
      <w:pPr>
        <w:ind w:right="51"/>
        <w:jc w:val="both"/>
        <w:rPr>
          <w:rFonts w:ascii="Calibri" w:hAnsi="Calibri"/>
        </w:rPr>
      </w:pPr>
      <w:r>
        <w:rPr>
          <w:rFonts w:ascii="Calibri" w:hAnsi="Calibri"/>
        </w:rPr>
        <w:t>Los eventos se llevarán bajo las siguientes condiciones:</w:t>
      </w:r>
    </w:p>
    <w:p w:rsidR="002E6DD7" w:rsidRDefault="002E6DD7" w:rsidP="002E6DD7">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00C30401">
        <w:rPr>
          <w:rFonts w:ascii="Calibri" w:hAnsi="Calibri"/>
          <w:i/>
        </w:rPr>
        <w:t>w</w:t>
      </w:r>
      <w:r>
        <w:rPr>
          <w:rFonts w:ascii="Calibri" w:hAnsi="Calibri"/>
          <w:i/>
        </w:rPr>
        <w:t>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w:t>
      </w:r>
      <w:r w:rsidRPr="00C84FE6">
        <w:rPr>
          <w:rFonts w:ascii="Calibri" w:hAnsi="Calibri"/>
        </w:rPr>
        <w:lastRenderedPageBreak/>
        <w:t xml:space="preserve">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2E6DD7" w:rsidRDefault="002E6DD7" w:rsidP="002E6DD7">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2E6DD7" w:rsidRDefault="002E6DD7" w:rsidP="002E6DD7">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2E6DD7" w:rsidRPr="001C463D" w:rsidRDefault="002E6DD7" w:rsidP="002E6DD7">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2E6DD7" w:rsidRPr="009A3619" w:rsidRDefault="002E6DD7" w:rsidP="002E6DD7">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2E6DD7" w:rsidRDefault="002E6DD7" w:rsidP="002E6DD7">
      <w:pPr>
        <w:pStyle w:val="Prrafodelista"/>
        <w:rPr>
          <w:rFonts w:asciiTheme="minorHAnsi" w:hAnsiTheme="minorHAnsi"/>
        </w:rPr>
      </w:pPr>
    </w:p>
    <w:p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2E6DD7" w:rsidRDefault="002E6DD7" w:rsidP="002E6DD7">
      <w:pPr>
        <w:ind w:right="-1"/>
        <w:jc w:val="both"/>
        <w:rPr>
          <w:rFonts w:ascii="Calibri" w:hAnsi="Calibri" w:cs="Arial"/>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2E6DD7" w:rsidRDefault="002E6DD7" w:rsidP="002E6DD7">
      <w:pPr>
        <w:ind w:right="-1"/>
        <w:jc w:val="both"/>
        <w:rPr>
          <w:rFonts w:ascii="Calibri" w:hAnsi="Calibri"/>
          <w:b/>
        </w:rPr>
      </w:pP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2E6DD7" w:rsidRPr="0039320A" w:rsidRDefault="002E6DD7" w:rsidP="002E6DD7">
      <w:pPr>
        <w:ind w:right="-1"/>
        <w:jc w:val="both"/>
        <w:rPr>
          <w:rFonts w:ascii="Calibri" w:hAnsi="Calibri"/>
        </w:rPr>
      </w:pPr>
    </w:p>
    <w:p w:rsidR="002E6DD7" w:rsidRPr="0039320A" w:rsidRDefault="002E6DD7" w:rsidP="002E6DD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2E6DD7" w:rsidRPr="0039320A" w:rsidRDefault="002E6DD7" w:rsidP="002E6DD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2E6DD7" w:rsidRPr="0039320A" w:rsidRDefault="002E6DD7" w:rsidP="002E6DD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2E6DD7" w:rsidRPr="0039320A" w:rsidRDefault="002E6DD7" w:rsidP="002E6DD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4458F" w:rsidRPr="0039320A" w:rsidRDefault="00C4458F" w:rsidP="00C4458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2E6DD7" w:rsidRPr="0039320A" w:rsidRDefault="002E6DD7" w:rsidP="002E6DD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2E6DD7" w:rsidRPr="0039320A" w:rsidRDefault="002E6DD7" w:rsidP="002E6DD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2E6DD7" w:rsidRPr="0039320A" w:rsidRDefault="002E6DD7" w:rsidP="002E6DD7">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2E6DD7" w:rsidRPr="0039320A" w:rsidRDefault="002E6DD7" w:rsidP="002E6DD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2E6DD7" w:rsidRPr="0039320A" w:rsidRDefault="002E6DD7" w:rsidP="002E6DD7">
      <w:pPr>
        <w:ind w:right="-1"/>
        <w:jc w:val="both"/>
        <w:rPr>
          <w:rFonts w:ascii="Calibri" w:hAnsi="Calibri"/>
        </w:rPr>
      </w:pPr>
    </w:p>
    <w:p w:rsidR="002E6DD7" w:rsidRPr="009E04A4" w:rsidRDefault="002E6DD7" w:rsidP="002E6DD7">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4458F" w:rsidRDefault="00C4458F" w:rsidP="002E6DD7">
      <w:pPr>
        <w:ind w:right="-1"/>
        <w:jc w:val="both"/>
        <w:rPr>
          <w:rFonts w:ascii="Calibri" w:hAnsi="Calibri"/>
        </w:rPr>
      </w:pPr>
    </w:p>
    <w:p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2E6DD7" w:rsidRPr="0039320A" w:rsidRDefault="002E6DD7" w:rsidP="002E6DD7">
      <w:pPr>
        <w:ind w:right="-1"/>
        <w:jc w:val="both"/>
        <w:rPr>
          <w:rFonts w:ascii="Calibri" w:hAnsi="Calibri"/>
        </w:rPr>
      </w:pPr>
    </w:p>
    <w:p w:rsidR="002E6DD7" w:rsidRPr="00E1107E" w:rsidRDefault="002E6DD7" w:rsidP="002E6DD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2E6DD7" w:rsidRPr="0039320A" w:rsidRDefault="002E6DD7" w:rsidP="002E6DD7">
      <w:pPr>
        <w:ind w:left="284" w:right="-1"/>
        <w:jc w:val="both"/>
        <w:rPr>
          <w:rFonts w:ascii="Calibri" w:hAnsi="Calibri"/>
        </w:rPr>
      </w:pPr>
    </w:p>
    <w:p w:rsidR="002E6DD7" w:rsidRPr="0039320A" w:rsidRDefault="002E6DD7" w:rsidP="002E6DD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2E6DD7" w:rsidRPr="0039320A" w:rsidRDefault="002E6DD7" w:rsidP="002E6DD7">
      <w:pPr>
        <w:ind w:left="284" w:right="-1"/>
        <w:jc w:val="both"/>
        <w:rPr>
          <w:rFonts w:ascii="Calibri" w:hAnsi="Calibri"/>
        </w:rPr>
      </w:pPr>
    </w:p>
    <w:p w:rsidR="002E6DD7" w:rsidRPr="0039320A" w:rsidRDefault="002E6DD7" w:rsidP="002E6DD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2E6DD7" w:rsidRDefault="002E6DD7" w:rsidP="002E6DD7">
      <w:pPr>
        <w:ind w:left="284" w:right="-1"/>
        <w:jc w:val="both"/>
        <w:rPr>
          <w:rFonts w:ascii="Calibri" w:hAnsi="Calibri"/>
          <w:b/>
        </w:rPr>
      </w:pPr>
    </w:p>
    <w:p w:rsidR="002E6DD7" w:rsidRPr="00E1107E" w:rsidRDefault="002E6DD7" w:rsidP="002E6DD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2E6DD7" w:rsidRPr="0039320A" w:rsidRDefault="002E6DD7" w:rsidP="002E6DD7">
      <w:pPr>
        <w:ind w:left="284" w:right="-1"/>
        <w:jc w:val="both"/>
        <w:rPr>
          <w:rFonts w:ascii="Calibri" w:hAnsi="Calibri"/>
          <w:b/>
        </w:rPr>
      </w:pPr>
    </w:p>
    <w:p w:rsidR="002E6DD7" w:rsidRPr="0039320A" w:rsidRDefault="002E6DD7" w:rsidP="002E6DD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2E6DD7" w:rsidRPr="0039320A" w:rsidRDefault="002E6DD7" w:rsidP="002E6DD7">
      <w:pPr>
        <w:ind w:left="284" w:right="-1"/>
        <w:jc w:val="both"/>
        <w:rPr>
          <w:rFonts w:ascii="Calibri" w:hAnsi="Calibri"/>
        </w:rPr>
      </w:pPr>
    </w:p>
    <w:p w:rsidR="002E6DD7" w:rsidRPr="00E1107E" w:rsidRDefault="002E6DD7" w:rsidP="002E6DD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2E6DD7" w:rsidRDefault="002E6DD7" w:rsidP="002E6DD7">
      <w:pPr>
        <w:ind w:left="284" w:right="-1"/>
        <w:jc w:val="both"/>
        <w:rPr>
          <w:rFonts w:ascii="Calibri" w:hAnsi="Calibri"/>
        </w:rPr>
      </w:pPr>
    </w:p>
    <w:p w:rsidR="002E6DD7" w:rsidRPr="0039320A" w:rsidRDefault="002E6DD7" w:rsidP="00C4458F">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2E6DD7" w:rsidRPr="00933CEB" w:rsidRDefault="002E6DD7" w:rsidP="002E6DD7">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2E6DD7" w:rsidRDefault="002E6DD7" w:rsidP="002E6DD7">
      <w:pPr>
        <w:pStyle w:val="Textoindependiente2"/>
        <w:ind w:left="284" w:right="-1"/>
        <w:rPr>
          <w:rFonts w:ascii="Calibri" w:hAnsi="Calibri"/>
          <w:sz w:val="20"/>
        </w:rPr>
      </w:pPr>
    </w:p>
    <w:p w:rsidR="002E6DD7" w:rsidRPr="009E04A4" w:rsidRDefault="002E6DD7" w:rsidP="002E6DD7">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C4458F">
        <w:rPr>
          <w:rFonts w:ascii="Calibri" w:hAnsi="Calibri"/>
          <w:sz w:val="20"/>
        </w:rPr>
        <w:t>27</w:t>
      </w:r>
      <w:r w:rsidRPr="009E04A4">
        <w:rPr>
          <w:rFonts w:ascii="Calibri" w:hAnsi="Calibri"/>
          <w:sz w:val="20"/>
        </w:rPr>
        <w:t xml:space="preserve"> de </w:t>
      </w:r>
      <w:r w:rsidR="00C4458F">
        <w:rPr>
          <w:rFonts w:ascii="Calibri" w:hAnsi="Calibri"/>
          <w:sz w:val="20"/>
        </w:rPr>
        <w:t>Mayo del 2020</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00C4458F">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2E6DD7" w:rsidRDefault="002E6DD7" w:rsidP="002E6DD7"/>
    <w:p w:rsidR="002E6DD7" w:rsidRDefault="002E6DD7" w:rsidP="002E6DD7"/>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2E6DD7" w:rsidRDefault="002E6DD7" w:rsidP="002E6DD7">
      <w:pPr>
        <w:ind w:right="-1"/>
        <w:jc w:val="both"/>
        <w:rPr>
          <w:rFonts w:ascii="Calibri" w:hAnsi="Calibri"/>
        </w:rPr>
      </w:pPr>
    </w:p>
    <w:p w:rsidR="002E6DD7" w:rsidRDefault="002E6DD7" w:rsidP="002E6DD7">
      <w:pPr>
        <w:ind w:right="-1"/>
        <w:jc w:val="both"/>
        <w:rPr>
          <w:rFonts w:ascii="Calibri" w:hAnsi="Calibri"/>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2E6DD7" w:rsidRPr="0039320A" w:rsidRDefault="002E6DD7" w:rsidP="002E6DD7">
      <w:pPr>
        <w:ind w:right="-1"/>
        <w:jc w:val="both"/>
        <w:rPr>
          <w:rFonts w:ascii="Calibri" w:hAnsi="Calibri"/>
        </w:rPr>
      </w:pPr>
    </w:p>
    <w:p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rsidR="002E6DD7" w:rsidRPr="0039320A" w:rsidRDefault="002E6DD7" w:rsidP="002E6DD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E6DD7" w:rsidRPr="0039320A" w:rsidRDefault="002E6DD7" w:rsidP="002E6DD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2E6DD7" w:rsidRDefault="002E6DD7" w:rsidP="002E6DD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2E6DD7" w:rsidRDefault="002E6DD7" w:rsidP="002E6DD7">
      <w:pPr>
        <w:ind w:right="-1"/>
        <w:jc w:val="both"/>
        <w:rPr>
          <w:rFonts w:ascii="Calibri" w:hAnsi="Calibri"/>
          <w:b/>
        </w:rPr>
      </w:pPr>
    </w:p>
    <w:p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2E6DD7" w:rsidRPr="00472E53" w:rsidRDefault="002E6DD7" w:rsidP="002E6DD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2E6DD7" w:rsidRPr="0039320A" w:rsidRDefault="002E6DD7" w:rsidP="002E6DD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2E6DD7" w:rsidRPr="0039320A" w:rsidRDefault="002E6DD7" w:rsidP="002E6DD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2E6DD7" w:rsidRPr="00DB6160" w:rsidRDefault="002E6DD7" w:rsidP="002E6DD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2E6DD7" w:rsidRPr="00DB6160" w:rsidRDefault="002E6DD7" w:rsidP="002E6DD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2E6DD7" w:rsidRPr="00DB6160" w:rsidRDefault="002E6DD7" w:rsidP="002E6DD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2E6DD7" w:rsidRPr="00DB6160" w:rsidRDefault="002E6DD7" w:rsidP="002E6DD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2E6DD7" w:rsidRPr="00DB6160" w:rsidRDefault="002E6DD7" w:rsidP="002E6DD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2E6DD7" w:rsidRPr="00DB6160" w:rsidRDefault="002E6DD7" w:rsidP="002E6DD7">
      <w:pPr>
        <w:ind w:right="-1"/>
        <w:jc w:val="both"/>
        <w:rPr>
          <w:rFonts w:ascii="Calibri" w:hAnsi="Calibri"/>
        </w:rPr>
      </w:pPr>
    </w:p>
    <w:p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2E6DD7" w:rsidRPr="0039320A" w:rsidRDefault="002E6DD7" w:rsidP="002E6DD7">
      <w:pPr>
        <w:ind w:right="-1"/>
        <w:jc w:val="both"/>
        <w:rPr>
          <w:rFonts w:ascii="Calibri" w:hAnsi="Calibri"/>
        </w:rPr>
      </w:pPr>
    </w:p>
    <w:p w:rsidR="002E6DD7" w:rsidRPr="00DB6160" w:rsidRDefault="002E6DD7" w:rsidP="002E6DD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2E6DD7" w:rsidRPr="00DB6160"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2E6DD7" w:rsidRDefault="002E6DD7" w:rsidP="002E6DD7">
      <w:pPr>
        <w:ind w:right="-1"/>
        <w:jc w:val="both"/>
        <w:rPr>
          <w:rFonts w:ascii="Calibri" w:hAnsi="Calibri"/>
          <w:b/>
        </w:rPr>
      </w:pP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2E6DD7" w:rsidRPr="0039320A" w:rsidRDefault="002E6DD7" w:rsidP="002E6DD7">
      <w:pPr>
        <w:ind w:right="-1"/>
        <w:jc w:val="both"/>
        <w:rPr>
          <w:rFonts w:ascii="Calibri" w:hAnsi="Calibri"/>
          <w:b/>
        </w:rPr>
      </w:pPr>
    </w:p>
    <w:p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rsidR="002E6DD7" w:rsidRPr="00DB6160" w:rsidRDefault="002E6DD7" w:rsidP="002E6DD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2E6DD7" w:rsidRPr="00DB6160" w:rsidRDefault="002E6DD7" w:rsidP="002E6DD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2E6DD7" w:rsidRDefault="002E6DD7" w:rsidP="002E6DD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4458F" w:rsidRPr="00DB6160" w:rsidRDefault="00C4458F" w:rsidP="00C4458F">
      <w:pPr>
        <w:ind w:left="720"/>
        <w:jc w:val="both"/>
        <w:rPr>
          <w:rFonts w:ascii="Calibri" w:hAnsi="Calibri"/>
        </w:rPr>
      </w:pPr>
    </w:p>
    <w:p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2E6DD7" w:rsidRDefault="002E6DD7" w:rsidP="002E6DD7">
      <w:pPr>
        <w:ind w:right="-1"/>
        <w:jc w:val="both"/>
        <w:rPr>
          <w:rFonts w:ascii="Calibri" w:hAnsi="Calibri"/>
          <w:b/>
        </w:rPr>
      </w:pPr>
    </w:p>
    <w:p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rsidR="002E6DD7" w:rsidRPr="00572D88" w:rsidRDefault="002E6DD7" w:rsidP="002E6DD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2E6DD7" w:rsidRPr="00DB6160" w:rsidRDefault="002E6DD7" w:rsidP="002E6DD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2E6DD7" w:rsidRPr="0039320A" w:rsidRDefault="002E6DD7" w:rsidP="002E6DD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2E6DD7" w:rsidRPr="0039320A" w:rsidRDefault="002E6DD7" w:rsidP="002E6DD7">
      <w:pPr>
        <w:ind w:right="-1"/>
        <w:jc w:val="both"/>
        <w:rPr>
          <w:rFonts w:ascii="Calibri" w:hAnsi="Calibri"/>
          <w:b/>
        </w:rPr>
      </w:pPr>
    </w:p>
    <w:p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2E6DD7" w:rsidRPr="00037DE1" w:rsidRDefault="002E6DD7" w:rsidP="002E6DD7">
      <w:pPr>
        <w:ind w:right="49"/>
        <w:jc w:val="center"/>
        <w:rPr>
          <w:rFonts w:asciiTheme="minorHAnsi" w:hAnsiTheme="minorHAnsi"/>
          <w:b/>
        </w:rPr>
      </w:pPr>
    </w:p>
    <w:p w:rsidR="002E6DD7" w:rsidRDefault="002E6DD7" w:rsidP="002E6DD7">
      <w:pPr>
        <w:jc w:val="center"/>
        <w:rPr>
          <w:rFonts w:ascii="Corbel" w:hAnsi="Corbel" w:cs="Arial"/>
          <w:b/>
        </w:rPr>
      </w:pPr>
      <w:r w:rsidRPr="00AF06AE">
        <w:rPr>
          <w:rFonts w:ascii="Corbel" w:hAnsi="Corbel" w:cs="Arial"/>
          <w:b/>
        </w:rPr>
        <w:t>ATENTAMENTE</w:t>
      </w:r>
    </w:p>
    <w:p w:rsidR="002E6DD7" w:rsidRDefault="002E6DD7" w:rsidP="002E6DD7">
      <w:pPr>
        <w:jc w:val="center"/>
        <w:rPr>
          <w:rFonts w:ascii="Corbel" w:hAnsi="Corbel" w:cs="Arial"/>
          <w:b/>
        </w:rPr>
      </w:pPr>
    </w:p>
    <w:p w:rsidR="002E6DD7" w:rsidRPr="00AF06AE" w:rsidRDefault="002E6DD7" w:rsidP="002E6DD7">
      <w:pPr>
        <w:jc w:val="center"/>
        <w:rPr>
          <w:rFonts w:ascii="Corbel" w:hAnsi="Corbel" w:cs="Arial"/>
          <w:b/>
        </w:rPr>
      </w:pPr>
      <w:r>
        <w:rPr>
          <w:rFonts w:ascii="Corbel" w:hAnsi="Corbel" w:cs="Arial"/>
          <w:b/>
        </w:rPr>
        <w:t>C.P. AARÓN SERRATO ARAOZ</w:t>
      </w:r>
    </w:p>
    <w:p w:rsidR="002E6DD7" w:rsidRDefault="002E6DD7" w:rsidP="002E6DD7">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2E6DD7" w:rsidRPr="00805B6B" w:rsidRDefault="002E6DD7" w:rsidP="002E6DD7">
      <w:pPr>
        <w:jc w:val="center"/>
        <w:rPr>
          <w:rFonts w:ascii="Corbel" w:hAnsi="Corbel" w:cs="Arial"/>
          <w:b/>
        </w:rPr>
      </w:pPr>
      <w:r>
        <w:rPr>
          <w:rFonts w:ascii="Corbel" w:hAnsi="Corbel" w:cs="Arial"/>
          <w:b/>
        </w:rPr>
        <w:t>DE SERVICIOS DE SALUD DE NUEVO LEÓN, O.P.D.</w:t>
      </w:r>
    </w:p>
    <w:p w:rsidR="002E6DD7" w:rsidRDefault="002E6DD7" w:rsidP="002E6DD7">
      <w:pPr>
        <w:ind w:right="284"/>
        <w:jc w:val="center"/>
        <w:rPr>
          <w:rFonts w:asciiTheme="minorHAnsi" w:hAnsiTheme="minorHAnsi"/>
          <w:b/>
        </w:rPr>
      </w:pPr>
      <w:r w:rsidRPr="0078059E">
        <w:rPr>
          <w:rFonts w:asciiTheme="minorHAnsi" w:hAnsiTheme="minorHAnsi"/>
          <w:b/>
        </w:rPr>
        <w:t xml:space="preserve">MONTERREY, NUEVO LEÓN A </w:t>
      </w:r>
      <w:r w:rsidR="00C4458F">
        <w:rPr>
          <w:rFonts w:asciiTheme="minorHAnsi" w:hAnsiTheme="minorHAnsi"/>
          <w:b/>
        </w:rPr>
        <w:t>6 DE MAYO DEL 2020</w:t>
      </w: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rsidR="002E6DD7" w:rsidRDefault="002E6DD7" w:rsidP="002E6DD7">
      <w:pPr>
        <w:tabs>
          <w:tab w:val="left" w:pos="2760"/>
        </w:tabs>
        <w:rPr>
          <w:rFonts w:asciiTheme="minorHAnsi" w:hAnsiTheme="minorHAnsi" w:cs="Arial"/>
          <w:sz w:val="18"/>
          <w:szCs w:val="18"/>
          <w:lang w:val="es-MX"/>
        </w:rPr>
      </w:pPr>
    </w:p>
    <w:p w:rsidR="002E6DD7" w:rsidRPr="00401726" w:rsidRDefault="002E6DD7" w:rsidP="002E6DD7">
      <w:pPr>
        <w:jc w:val="center"/>
        <w:rPr>
          <w:rFonts w:asciiTheme="minorHAnsi" w:hAnsiTheme="minorHAnsi"/>
          <w:b/>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2E6DD7" w:rsidRPr="00401726" w:rsidTr="00CC3F56">
        <w:tc>
          <w:tcPr>
            <w:tcW w:w="779"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2E6DD7" w:rsidRPr="00401726" w:rsidTr="00C4458F">
        <w:trPr>
          <w:trHeight w:val="779"/>
        </w:trPr>
        <w:tc>
          <w:tcPr>
            <w:tcW w:w="779"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2E6DD7" w:rsidRPr="00777784" w:rsidRDefault="002E6DD7" w:rsidP="002E6DD7">
            <w:pPr>
              <w:jc w:val="both"/>
              <w:rPr>
                <w:rFonts w:asciiTheme="minorHAnsi" w:hAnsiTheme="minorHAnsi" w:cs="Tahoma"/>
                <w:color w:val="000000"/>
                <w:sz w:val="16"/>
                <w:szCs w:val="14"/>
              </w:rPr>
            </w:pPr>
          </w:p>
          <w:p w:rsidR="002E6DD7" w:rsidRDefault="002E6DD7" w:rsidP="002E6DD7">
            <w:pPr>
              <w:jc w:val="both"/>
              <w:rPr>
                <w:rFonts w:asciiTheme="minorHAnsi" w:hAnsiTheme="minorHAnsi" w:cs="Tahoma"/>
                <w:color w:val="000000"/>
                <w:sz w:val="16"/>
                <w:szCs w:val="14"/>
              </w:rPr>
            </w:pPr>
            <w:r w:rsidRPr="00777784">
              <w:rPr>
                <w:rFonts w:asciiTheme="minorHAnsi" w:hAnsiTheme="minorHAnsi" w:cs="Tahoma"/>
                <w:color w:val="000000"/>
                <w:sz w:val="16"/>
                <w:szCs w:val="14"/>
              </w:rPr>
              <w:t>SE REQUIERE EL  SERVICIO DE RECOLECCION, TRANSPORTACIÓN Y DISPOSICIÓN FINAL DE RESIDUOS PE</w:t>
            </w:r>
            <w:r>
              <w:rPr>
                <w:rFonts w:asciiTheme="minorHAnsi" w:hAnsiTheme="minorHAnsi" w:cs="Tahoma"/>
                <w:color w:val="000000"/>
                <w:sz w:val="16"/>
                <w:szCs w:val="14"/>
              </w:rPr>
              <w:t>LIGROSOS BIOLÓGICO-INFECCIOSOS:</w:t>
            </w:r>
            <w:r w:rsidR="00C4458F">
              <w:rPr>
                <w:rFonts w:asciiTheme="minorHAnsi" w:hAnsiTheme="minorHAnsi" w:cs="Tahoma"/>
                <w:color w:val="000000"/>
                <w:sz w:val="16"/>
                <w:szCs w:val="14"/>
              </w:rPr>
              <w:t xml:space="preserve"> 96,200 KGS</w:t>
            </w:r>
          </w:p>
          <w:p w:rsidR="002E6DD7" w:rsidRDefault="002E6DD7" w:rsidP="002E6DD7">
            <w:pPr>
              <w:jc w:val="both"/>
              <w:rPr>
                <w:rFonts w:asciiTheme="minorHAnsi" w:hAnsiTheme="minorHAnsi" w:cs="Tahoma"/>
                <w:color w:val="000000"/>
                <w:sz w:val="16"/>
                <w:szCs w:val="14"/>
              </w:rPr>
            </w:pPr>
          </w:p>
          <w:p w:rsidR="002E6DD7" w:rsidRDefault="002E6DD7" w:rsidP="002E6DD7">
            <w:pPr>
              <w:rPr>
                <w:rFonts w:asciiTheme="minorHAnsi" w:hAnsiTheme="minorHAnsi" w:cs="Tahoma"/>
                <w:color w:val="000000"/>
                <w:sz w:val="16"/>
                <w:szCs w:val="14"/>
              </w:rPr>
            </w:pPr>
          </w:p>
          <w:p w:rsidR="002E6DD7" w:rsidRPr="00777784" w:rsidRDefault="002E6DD7" w:rsidP="002E6DD7">
            <w:pPr>
              <w:rPr>
                <w:rFonts w:asciiTheme="minorHAnsi" w:hAnsiTheme="minorHAnsi" w:cs="Tahoma"/>
                <w:color w:val="000000"/>
                <w:sz w:val="16"/>
                <w:szCs w:val="14"/>
              </w:rPr>
            </w:pPr>
          </w:p>
        </w:tc>
      </w:tr>
    </w:tbl>
    <w:p w:rsidR="002E6DD7" w:rsidRDefault="002E6DD7" w:rsidP="002E6DD7">
      <w:pPr>
        <w:tabs>
          <w:tab w:val="left" w:pos="4536"/>
          <w:tab w:val="left" w:pos="7938"/>
        </w:tabs>
        <w:jc w:val="center"/>
        <w:rPr>
          <w:rFonts w:asciiTheme="minorHAnsi" w:hAnsiTheme="minorHAnsi"/>
          <w:b/>
        </w:rPr>
      </w:pPr>
    </w:p>
    <w:p w:rsidR="002E6DD7" w:rsidRPr="00712047"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t>ANEXO 1-A</w:t>
      </w:r>
    </w:p>
    <w:p w:rsidR="002E6DD7" w:rsidRPr="00712047" w:rsidRDefault="002E6DD7" w:rsidP="002E6DD7">
      <w:pPr>
        <w:jc w:val="center"/>
        <w:rPr>
          <w:rFonts w:asciiTheme="minorHAnsi" w:hAnsiTheme="minorHAnsi" w:cs="Arial"/>
          <w:b/>
          <w:sz w:val="16"/>
          <w:szCs w:val="16"/>
        </w:rPr>
      </w:pPr>
      <w:r w:rsidRPr="00712047">
        <w:rPr>
          <w:rFonts w:asciiTheme="minorHAnsi" w:hAnsiTheme="minorHAnsi" w:cs="Arial"/>
          <w:b/>
          <w:sz w:val="16"/>
          <w:szCs w:val="16"/>
        </w:rPr>
        <w:t>FRECUENCIAS DE RECOLECCIÓN PROPUESTAS</w:t>
      </w:r>
    </w:p>
    <w:tbl>
      <w:tblPr>
        <w:tblW w:w="7680" w:type="dxa"/>
        <w:jc w:val="center"/>
        <w:tblCellMar>
          <w:left w:w="70" w:type="dxa"/>
          <w:right w:w="70" w:type="dxa"/>
        </w:tblCellMar>
        <w:tblLook w:val="04A0" w:firstRow="1" w:lastRow="0" w:firstColumn="1" w:lastColumn="0" w:noHBand="0" w:noVBand="1"/>
      </w:tblPr>
      <w:tblGrid>
        <w:gridCol w:w="4420"/>
        <w:gridCol w:w="3260"/>
      </w:tblGrid>
      <w:tr w:rsidR="002E6DD7" w:rsidRPr="00712047" w:rsidTr="00CC3F56">
        <w:trPr>
          <w:trHeight w:val="162"/>
          <w:jc w:val="center"/>
        </w:trPr>
        <w:tc>
          <w:tcPr>
            <w:tcW w:w="4420"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UNIDAD MÉDICA</w:t>
            </w:r>
          </w:p>
        </w:tc>
        <w:tc>
          <w:tcPr>
            <w:tcW w:w="3260" w:type="dxa"/>
            <w:tcBorders>
              <w:top w:val="single" w:sz="8" w:space="0" w:color="auto"/>
              <w:left w:val="nil"/>
              <w:bottom w:val="single" w:sz="8" w:space="0" w:color="auto"/>
              <w:right w:val="single" w:sz="8" w:space="0" w:color="auto"/>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FRECUENCIA</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Metropolitano “Dr. Bernardo Sepúlveda”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Regional de Alta Especialidad  Materno Infantil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Pediátrica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Unidad de Rehabilitación Psiquiátrica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C4458F" w:rsidP="002E6DD7">
            <w:pPr>
              <w:jc w:val="center"/>
              <w:rPr>
                <w:rFonts w:ascii="Calibri" w:hAnsi="Calibri"/>
                <w:color w:val="000000"/>
                <w:sz w:val="14"/>
                <w:szCs w:val="14"/>
                <w:lang w:val="es-MX" w:eastAsia="es-MX"/>
              </w:rPr>
            </w:pPr>
            <w:r>
              <w:rPr>
                <w:rFonts w:ascii="Calibri" w:hAnsi="Calibri"/>
                <w:color w:val="000000"/>
                <w:sz w:val="14"/>
                <w:szCs w:val="14"/>
                <w:lang w:val="es-ES" w:eastAsia="es-MX"/>
              </w:rPr>
              <w:t>Hospital</w:t>
            </w:r>
            <w:r w:rsidR="002E6DD7" w:rsidRPr="00712047">
              <w:rPr>
                <w:rFonts w:ascii="Calibri" w:hAnsi="Calibri"/>
                <w:color w:val="000000"/>
                <w:sz w:val="14"/>
                <w:szCs w:val="14"/>
                <w:lang w:val="es-ES" w:eastAsia="es-MX"/>
              </w:rPr>
              <w:t xml:space="preserve"> Tierra y Libertad</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Estatal de la Transfusión Sanguínea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Laboratorio Estatal de Salud Pública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de Especialidades Dentales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Montemorelos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4458F" w:rsidRPr="00712047" w:rsidRDefault="00C4458F" w:rsidP="00C4458F">
            <w:pPr>
              <w:jc w:val="center"/>
              <w:rPr>
                <w:rFonts w:ascii="Calibri" w:hAnsi="Calibri"/>
                <w:color w:val="000000"/>
                <w:sz w:val="14"/>
                <w:szCs w:val="14"/>
                <w:lang w:val="es-ES" w:eastAsia="es-MX"/>
              </w:rPr>
            </w:pPr>
            <w:r>
              <w:rPr>
                <w:rFonts w:ascii="Calibri" w:hAnsi="Calibri"/>
                <w:color w:val="000000"/>
                <w:sz w:val="14"/>
                <w:szCs w:val="14"/>
                <w:lang w:val="es-ES" w:eastAsia="es-MX"/>
              </w:rPr>
              <w:t>Hospital General de Juárez</w:t>
            </w:r>
          </w:p>
        </w:tc>
        <w:tc>
          <w:tcPr>
            <w:tcW w:w="3260" w:type="dxa"/>
            <w:tcBorders>
              <w:top w:val="nil"/>
              <w:left w:val="nil"/>
              <w:bottom w:val="single" w:sz="8" w:space="0" w:color="auto"/>
              <w:right w:val="single" w:sz="8" w:space="0" w:color="auto"/>
            </w:tcBorders>
            <w:shd w:val="clear" w:color="auto" w:fill="auto"/>
            <w:noWrap/>
          </w:tcPr>
          <w:p w:rsidR="00C4458F" w:rsidRPr="000D5ABC" w:rsidRDefault="00CC3F56" w:rsidP="00C4458F">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Escobedo</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 xml:space="preserve">UNEME Pesquería </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Shock Trauma Galeana</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DEDICAM</w:t>
            </w:r>
          </w:p>
        </w:tc>
        <w:tc>
          <w:tcPr>
            <w:tcW w:w="3260" w:type="dxa"/>
            <w:tcBorders>
              <w:top w:val="nil"/>
              <w:left w:val="nil"/>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Hospital General de </w:t>
            </w:r>
            <w:proofErr w:type="spellStart"/>
            <w:r w:rsidRPr="00712047">
              <w:rPr>
                <w:rFonts w:ascii="Calibri" w:hAnsi="Calibri"/>
                <w:color w:val="000000"/>
                <w:sz w:val="14"/>
                <w:szCs w:val="14"/>
                <w:lang w:val="es-ES" w:eastAsia="es-MX"/>
              </w:rPr>
              <w:t>Cerralvo</w:t>
            </w:r>
            <w:proofErr w:type="spellEnd"/>
            <w:r w:rsidRPr="00712047">
              <w:rPr>
                <w:rFonts w:ascii="Calibri" w:hAnsi="Calibri"/>
                <w:color w:val="000000"/>
                <w:sz w:val="14"/>
                <w:szCs w:val="14"/>
                <w:lang w:val="es-ES" w:eastAsia="es-MX"/>
              </w:rPr>
              <w:t>, N.L.</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Galeana</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Dr. Arroyo</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de Linares, N.L.</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1</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Ferrocarrilera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Morelos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proofErr w:type="spellStart"/>
            <w:r w:rsidRPr="00712047">
              <w:rPr>
                <w:rFonts w:ascii="Calibri" w:hAnsi="Calibri"/>
                <w:color w:val="000000"/>
                <w:sz w:val="14"/>
                <w:szCs w:val="14"/>
                <w:lang w:val="es-ES" w:eastAsia="es-MX"/>
              </w:rPr>
              <w:t>C.S.U.Industrial</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Plutarco Elías Calles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Solidaridad</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“B”</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Granja Sanitaria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Álvaro Obregón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Topo Chico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Garza Nieto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57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Aztlán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Santa Cruz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Madre Selva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 XI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113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Municipal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El Porvenir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B</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C.S.U. Los Altos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#25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Rafael </w:t>
            </w:r>
            <w:proofErr w:type="spellStart"/>
            <w:r w:rsidRPr="00712047">
              <w:rPr>
                <w:rFonts w:ascii="Calibri" w:hAnsi="Calibri"/>
                <w:color w:val="000000"/>
                <w:sz w:val="14"/>
                <w:szCs w:val="14"/>
                <w:lang w:val="es-ES" w:eastAsia="es-MX"/>
              </w:rPr>
              <w:t>Buelna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Talleres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CAPACITE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MACROCENTRO SAN BERNABE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2</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17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Miguel Alemán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Peña Guerra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Nuevo Mezquital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Andalucía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Año de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30</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Celestino Gasca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Encinas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Hidalgo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Salinas Victoria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Terminal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Carmen Romano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Pesquería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Belisario Domínguez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9</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Malvinas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Pedregal del Topo Chico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Ex Hacienda el Canadá</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Real de Escobedo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Miguel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Espinazo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Mina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Hidalgo ll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Abasolo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El Carmen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Alianza Real del Carmen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Satélite del Norte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Emiliano Zapata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Mission</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Ciénega de Flores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Gral. Zuazua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Carrizalejo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Real de Palmas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Villas de Alcalá</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3</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Oficina Jurisdiccional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Arturo B. de la Garza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Pío X</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Fama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Caracol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Revolución Proletaria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Campana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Burócratas Municipales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Angel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Sierra Ventana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 xml:space="preserve">C. S. </w:t>
            </w:r>
            <w:proofErr w:type="spellStart"/>
            <w:r w:rsidRPr="00712047">
              <w:rPr>
                <w:rFonts w:ascii="Calibri" w:hAnsi="Calibri"/>
                <w:color w:val="000000"/>
                <w:sz w:val="14"/>
                <w:szCs w:val="14"/>
                <w:lang w:val="es-ES" w:eastAsia="es-MX"/>
              </w:rPr>
              <w:t>Estanzuela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Ermita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Buenos Aires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República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América II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 Larga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Canteras y Altamira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Barrancas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Sauces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Pinos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Villas del Obispo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Jesús M. Garza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Isidro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Balcones de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XXIX</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Fraile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Mirador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José López Portillo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Tepeyac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Francisco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Gilberto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Puerta del Sol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Cristales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Colinas del río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Las palmas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60"/>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4</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Insurgentes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20 de Noviembre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Agua Nueva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Los </w:t>
            </w:r>
            <w:proofErr w:type="spellStart"/>
            <w:r w:rsidRPr="00712047">
              <w:rPr>
                <w:rFonts w:ascii="Calibri" w:hAnsi="Calibri"/>
                <w:color w:val="000000"/>
                <w:sz w:val="14"/>
                <w:szCs w:val="14"/>
                <w:lang w:val="es-ES" w:eastAsia="es-MX"/>
              </w:rPr>
              <w:t>Lermas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Zertuche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Tacubaya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Cerro de la Silla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19</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Acapulco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 Olímpica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Almaguer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Chinameca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Mezquital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Nuevo Amanecer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Robles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Nova Apodaca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Moisés Sáenz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Cosmópolis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Vivienda Digna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Rosa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Escamilla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18</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31</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Valle Soleado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Mixcoac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Cañada Blanca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 xml:space="preserve">C. S. Josefa </w:t>
            </w:r>
            <w:proofErr w:type="spellStart"/>
            <w:r w:rsidRPr="00712047">
              <w:rPr>
                <w:rFonts w:ascii="Calibri" w:hAnsi="Calibri"/>
                <w:color w:val="000000"/>
                <w:sz w:val="14"/>
                <w:szCs w:val="14"/>
                <w:lang w:val="es-ES" w:eastAsia="es-MX"/>
              </w:rPr>
              <w:t>Zozaya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Noria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Pueblo Nuevo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Benito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Monte Cristal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Salvador Chávez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Xochimilco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Tamaulipas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Los Reyes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Crispín Treviño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Niños Héroes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Tierra Propia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Unión Modelo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Nuevo León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Prados de Santa Rosa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Artemio Treviño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Naranjos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Ejido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Los Valles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Atoytac</w:t>
            </w:r>
            <w:proofErr w:type="spellEnd"/>
            <w:r w:rsidRPr="00712047">
              <w:rPr>
                <w:rFonts w:ascii="Calibri" w:hAnsi="Calibri"/>
                <w:color w:val="000000"/>
                <w:sz w:val="14"/>
                <w:szCs w:val="14"/>
                <w:lang w:val="es-ES" w:eastAsia="es-MX"/>
              </w:rPr>
              <w:t xml:space="preserve"> de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Lomas de la Paz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Metroplex</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Isidro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5</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Anáhuac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CC3F56"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6</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6</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Cadereyta</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Marín </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China</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Gerónimo Treviño</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Dr. Gonzalez</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Melchor Ocampo</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Bella Vista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Colinas del Aeropuerto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Cerralvo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Croc</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Tepehuaje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7</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Cercado Alameda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Linares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Allende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Martínez Domínguez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Infonavit</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Cristales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General Terán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Hualahuises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Eduardo </w:t>
            </w:r>
            <w:proofErr w:type="spellStart"/>
            <w:r w:rsidRPr="00712047">
              <w:rPr>
                <w:rFonts w:ascii="Calibri" w:hAnsi="Calibri"/>
                <w:color w:val="000000"/>
                <w:sz w:val="14"/>
                <w:szCs w:val="14"/>
                <w:lang w:val="es-ES" w:eastAsia="es-MX"/>
              </w:rPr>
              <w:t>Livas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Provileón</w:t>
            </w:r>
            <w:proofErr w:type="spellEnd"/>
            <w:r w:rsidRPr="00712047">
              <w:rPr>
                <w:rFonts w:ascii="Calibri" w:hAnsi="Calibri"/>
                <w:color w:val="000000"/>
                <w:sz w:val="14"/>
                <w:szCs w:val="14"/>
                <w:lang w:val="es-ES" w:eastAsia="es-MX"/>
              </w:rPr>
              <w:t xml:space="preserve"> </w:t>
            </w:r>
            <w:proofErr w:type="spellStart"/>
            <w:r w:rsidRPr="00712047">
              <w:rPr>
                <w:rFonts w:ascii="Calibri" w:hAnsi="Calibri"/>
                <w:color w:val="000000"/>
                <w:sz w:val="14"/>
                <w:szCs w:val="14"/>
                <w:lang w:val="es-ES" w:eastAsia="es-MX"/>
              </w:rPr>
              <w:t>Fovissste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Morones Prieto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Los Rodríguez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Ladrillera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Citricultores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Villaseca </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n-US" w:eastAsia="es-MX"/>
              </w:rPr>
            </w:pPr>
            <w:r w:rsidRPr="00712047">
              <w:rPr>
                <w:rFonts w:ascii="Calibri" w:hAnsi="Calibri"/>
                <w:color w:val="000000"/>
                <w:sz w:val="14"/>
                <w:szCs w:val="14"/>
                <w:lang w:val="en-US" w:eastAsia="es-MX"/>
              </w:rPr>
              <w:t>U.U.N. SHOCK TRAUMA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n-U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No. 8</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No. 8</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CC3F56" w:rsidP="002E6DD7">
            <w:pPr>
              <w:jc w:val="center"/>
              <w:rPr>
                <w:rFonts w:ascii="Calibri" w:hAnsi="Calibri"/>
                <w:color w:val="000000"/>
                <w:sz w:val="14"/>
                <w:szCs w:val="14"/>
                <w:lang w:val="es-MX" w:eastAsia="es-MX"/>
              </w:rPr>
            </w:pPr>
            <w:r w:rsidRPr="00257C6F">
              <w:rPr>
                <w:rFonts w:ascii="Calibri" w:hAnsi="Calibri"/>
                <w:color w:val="000000"/>
                <w:sz w:val="14"/>
                <w:szCs w:val="14"/>
                <w:lang w:val="es-ES" w:eastAsia="es-MX"/>
              </w:rPr>
              <w:t>QUINCENAL</w:t>
            </w:r>
          </w:p>
        </w:tc>
      </w:tr>
    </w:tbl>
    <w:p w:rsidR="002E6DD7" w:rsidRPr="00CC3F56"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35"/>
          <w:tab w:val="left" w:pos="5670"/>
          <w:tab w:val="left" w:pos="7655"/>
        </w:tabs>
        <w:ind w:right="-91"/>
        <w:jc w:val="center"/>
        <w:rPr>
          <w:rFonts w:asciiTheme="minorHAnsi" w:hAnsiTheme="minorHAnsi"/>
          <w:b/>
          <w:color w:val="000000" w:themeColor="text1"/>
        </w:rPr>
      </w:pPr>
      <w:r w:rsidRPr="00CC3F56">
        <w:rPr>
          <w:rFonts w:asciiTheme="minorHAnsi" w:hAnsiTheme="minorHAnsi"/>
          <w:b/>
          <w:color w:val="000000" w:themeColor="text1"/>
        </w:rPr>
        <w:lastRenderedPageBreak/>
        <w:t>ANEXO 1-B</w:t>
      </w:r>
    </w:p>
    <w:p w:rsidR="002E6DD7" w:rsidRPr="00C12A91" w:rsidRDefault="002E6DD7" w:rsidP="002E6DD7">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2E6DD7" w:rsidRDefault="002E6DD7" w:rsidP="002E6DD7">
      <w:pPr>
        <w:jc w:val="center"/>
        <w:rPr>
          <w:rFonts w:asciiTheme="minorHAnsi" w:hAnsiTheme="minorHAnsi" w:cs="Tahoma"/>
          <w:b/>
        </w:rPr>
      </w:pPr>
    </w:p>
    <w:tbl>
      <w:tblPr>
        <w:tblW w:w="1089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8"/>
        <w:gridCol w:w="566"/>
        <w:gridCol w:w="495"/>
        <w:gridCol w:w="424"/>
        <w:gridCol w:w="424"/>
        <w:gridCol w:w="424"/>
        <w:gridCol w:w="424"/>
        <w:gridCol w:w="424"/>
        <w:gridCol w:w="424"/>
        <w:gridCol w:w="424"/>
        <w:gridCol w:w="353"/>
        <w:gridCol w:w="424"/>
        <w:gridCol w:w="424"/>
        <w:gridCol w:w="353"/>
        <w:gridCol w:w="424"/>
        <w:gridCol w:w="456"/>
        <w:gridCol w:w="353"/>
        <w:gridCol w:w="424"/>
        <w:gridCol w:w="424"/>
        <w:gridCol w:w="424"/>
        <w:gridCol w:w="516"/>
      </w:tblGrid>
      <w:tr w:rsidR="00CC3F56" w:rsidRPr="00CC3F56" w:rsidTr="00CC3F56">
        <w:trPr>
          <w:trHeight w:val="1200"/>
        </w:trPr>
        <w:tc>
          <w:tcPr>
            <w:tcW w:w="2288" w:type="dxa"/>
            <w:shd w:val="clear" w:color="auto" w:fill="7030A0"/>
            <w:vAlign w:val="center"/>
            <w:hideMark/>
          </w:tcPr>
          <w:p w:rsidR="00CC3F56" w:rsidRPr="00CC3F56" w:rsidRDefault="00CC3F56" w:rsidP="00CC3F56">
            <w:pPr>
              <w:jc w:val="center"/>
              <w:rPr>
                <w:rFonts w:ascii="Calibri" w:hAnsi="Calibri"/>
                <w:b/>
                <w:bCs/>
                <w:color w:val="000000" w:themeColor="text1"/>
                <w:sz w:val="14"/>
                <w:szCs w:val="14"/>
                <w:lang w:val="es-MX" w:eastAsia="es-MX"/>
              </w:rPr>
            </w:pPr>
            <w:r w:rsidRPr="00CC3F56">
              <w:rPr>
                <w:rFonts w:ascii="Calibri" w:hAnsi="Calibri"/>
                <w:b/>
                <w:bCs/>
                <w:color w:val="000000" w:themeColor="text1"/>
                <w:sz w:val="14"/>
                <w:szCs w:val="14"/>
                <w:lang w:val="es-MX" w:eastAsia="es-MX"/>
              </w:rPr>
              <w:t>INSUMOS</w:t>
            </w:r>
          </w:p>
        </w:tc>
        <w:tc>
          <w:tcPr>
            <w:tcW w:w="566"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Metropolitano “Dr. Bernardo Sepúlveda”</w:t>
            </w:r>
          </w:p>
        </w:tc>
        <w:tc>
          <w:tcPr>
            <w:tcW w:w="495"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Regional de Alta Especialidad Materno Infantil</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UNEME Pediátrica</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xml:space="preserve">Hospital General de </w:t>
            </w:r>
            <w:proofErr w:type="spellStart"/>
            <w:r w:rsidRPr="00CC3F56">
              <w:rPr>
                <w:rFonts w:ascii="Calibri" w:hAnsi="Calibri"/>
                <w:color w:val="000000" w:themeColor="text1"/>
                <w:sz w:val="10"/>
                <w:szCs w:val="10"/>
                <w:lang w:val="es-MX" w:eastAsia="es-MX"/>
              </w:rPr>
              <w:t>Cerralvo</w:t>
            </w:r>
            <w:proofErr w:type="spellEnd"/>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General de Sabinas Hidalgo</w:t>
            </w:r>
          </w:p>
        </w:tc>
        <w:tc>
          <w:tcPr>
            <w:tcW w:w="424" w:type="dxa"/>
            <w:shd w:val="clear" w:color="auto" w:fill="7030A0"/>
            <w:textDirection w:val="btLr"/>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xml:space="preserve">Hospital General de </w:t>
            </w:r>
            <w:proofErr w:type="spellStart"/>
            <w:r>
              <w:rPr>
                <w:rFonts w:ascii="Calibri" w:hAnsi="Calibri"/>
                <w:color w:val="000000" w:themeColor="text1"/>
                <w:sz w:val="10"/>
                <w:szCs w:val="10"/>
                <w:lang w:val="es-MX" w:eastAsia="es-MX"/>
              </w:rPr>
              <w:t>Sbubas</w:t>
            </w:r>
            <w:proofErr w:type="spellEnd"/>
            <w:r>
              <w:rPr>
                <w:rFonts w:ascii="Calibri" w:hAnsi="Calibri"/>
                <w:color w:val="000000" w:themeColor="text1"/>
                <w:sz w:val="10"/>
                <w:szCs w:val="10"/>
                <w:lang w:val="es-MX" w:eastAsia="es-MX"/>
              </w:rPr>
              <w:t xml:space="preserve"> Hidalgo</w:t>
            </w:r>
          </w:p>
        </w:tc>
        <w:tc>
          <w:tcPr>
            <w:tcW w:w="424" w:type="dxa"/>
            <w:shd w:val="clear" w:color="auto" w:fill="7030A0"/>
            <w:textDirection w:val="btLr"/>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xml:space="preserve">Hospital General de </w:t>
            </w:r>
            <w:r>
              <w:rPr>
                <w:rFonts w:ascii="Calibri" w:hAnsi="Calibri"/>
                <w:color w:val="000000" w:themeColor="text1"/>
                <w:sz w:val="10"/>
                <w:szCs w:val="10"/>
                <w:lang w:val="es-MX" w:eastAsia="es-MX"/>
              </w:rPr>
              <w:t>Juárez</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General de Montemorelos</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Unidad de Rehabilitación Psiquiátrica</w:t>
            </w:r>
          </w:p>
        </w:tc>
        <w:tc>
          <w:tcPr>
            <w:tcW w:w="353"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General de Galeana</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General de  Dr. Arroyo</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Hospital General de Linares</w:t>
            </w:r>
          </w:p>
        </w:tc>
        <w:tc>
          <w:tcPr>
            <w:tcW w:w="353"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Unidad Tierra y Libertad</w:t>
            </w:r>
          </w:p>
        </w:tc>
        <w:tc>
          <w:tcPr>
            <w:tcW w:w="424"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Centro de Especialidades Dentales</w:t>
            </w:r>
          </w:p>
        </w:tc>
        <w:tc>
          <w:tcPr>
            <w:tcW w:w="456"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proofErr w:type="spellStart"/>
            <w:r w:rsidRPr="00CC3F56">
              <w:rPr>
                <w:rFonts w:ascii="Calibri" w:hAnsi="Calibri"/>
                <w:color w:val="000000" w:themeColor="text1"/>
                <w:sz w:val="10"/>
                <w:szCs w:val="10"/>
                <w:lang w:val="es-MX" w:eastAsia="es-MX"/>
              </w:rPr>
              <w:t>Lab</w:t>
            </w:r>
            <w:proofErr w:type="spellEnd"/>
            <w:r w:rsidRPr="00CC3F56">
              <w:rPr>
                <w:rFonts w:ascii="Calibri" w:hAnsi="Calibri"/>
                <w:color w:val="000000" w:themeColor="text1"/>
                <w:sz w:val="10"/>
                <w:szCs w:val="10"/>
                <w:lang w:val="es-MX" w:eastAsia="es-MX"/>
              </w:rPr>
              <w:t>. Estatal de Salud Pública</w:t>
            </w:r>
          </w:p>
        </w:tc>
        <w:tc>
          <w:tcPr>
            <w:tcW w:w="353" w:type="dxa"/>
            <w:shd w:val="clear" w:color="auto" w:fill="7030A0"/>
            <w:textDirection w:val="btLr"/>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C.E.T.S</w:t>
            </w:r>
          </w:p>
        </w:tc>
        <w:tc>
          <w:tcPr>
            <w:tcW w:w="424" w:type="dxa"/>
            <w:shd w:val="clear" w:color="auto" w:fill="7030A0"/>
            <w:textDirection w:val="btLr"/>
          </w:tcPr>
          <w:p w:rsidR="00CC3F56" w:rsidRPr="00CC3F56" w:rsidRDefault="00CC3F56" w:rsidP="00CC3F56">
            <w:pPr>
              <w:jc w:val="center"/>
              <w:rPr>
                <w:rFonts w:ascii="Calibri" w:hAnsi="Calibri"/>
                <w:color w:val="000000" w:themeColor="text1"/>
                <w:sz w:val="12"/>
                <w:szCs w:val="12"/>
                <w:lang w:val="es-MX" w:eastAsia="es-MX"/>
              </w:rPr>
            </w:pPr>
            <w:r w:rsidRPr="00CC3F56">
              <w:rPr>
                <w:rFonts w:ascii="Calibri" w:hAnsi="Calibri"/>
                <w:color w:val="000000" w:themeColor="text1"/>
                <w:sz w:val="12"/>
                <w:szCs w:val="12"/>
                <w:lang w:val="es-MX" w:eastAsia="es-MX"/>
              </w:rPr>
              <w:t>UNEME ESCOBEDO</w:t>
            </w:r>
          </w:p>
        </w:tc>
        <w:tc>
          <w:tcPr>
            <w:tcW w:w="424" w:type="dxa"/>
            <w:shd w:val="clear" w:color="auto" w:fill="7030A0"/>
            <w:textDirection w:val="btLr"/>
          </w:tcPr>
          <w:p w:rsidR="00CC3F56" w:rsidRPr="00CC3F56" w:rsidRDefault="00CC3F56" w:rsidP="00CC3F56">
            <w:pPr>
              <w:jc w:val="center"/>
              <w:rPr>
                <w:rFonts w:ascii="Calibri" w:hAnsi="Calibri"/>
                <w:color w:val="000000" w:themeColor="text1"/>
                <w:sz w:val="12"/>
                <w:szCs w:val="12"/>
                <w:lang w:val="es-MX" w:eastAsia="es-MX"/>
              </w:rPr>
            </w:pPr>
            <w:r w:rsidRPr="00CC3F56">
              <w:rPr>
                <w:rFonts w:ascii="Calibri" w:hAnsi="Calibri"/>
                <w:color w:val="000000" w:themeColor="text1"/>
                <w:sz w:val="12"/>
                <w:szCs w:val="12"/>
                <w:lang w:val="es-MX" w:eastAsia="es-MX"/>
              </w:rPr>
              <w:t>SHOCK  TRAUME</w:t>
            </w:r>
          </w:p>
        </w:tc>
        <w:tc>
          <w:tcPr>
            <w:tcW w:w="424" w:type="dxa"/>
            <w:shd w:val="clear" w:color="auto" w:fill="7030A0"/>
            <w:textDirection w:val="btLr"/>
          </w:tcPr>
          <w:p w:rsidR="00CC3F56" w:rsidRPr="00CC3F56" w:rsidRDefault="00CC3F56" w:rsidP="00CC3F56">
            <w:pPr>
              <w:jc w:val="center"/>
              <w:rPr>
                <w:rFonts w:ascii="Calibri" w:hAnsi="Calibri"/>
                <w:color w:val="000000" w:themeColor="text1"/>
                <w:sz w:val="12"/>
                <w:szCs w:val="12"/>
                <w:lang w:val="es-MX" w:eastAsia="es-MX"/>
              </w:rPr>
            </w:pPr>
            <w:r w:rsidRPr="00CC3F56">
              <w:rPr>
                <w:rFonts w:ascii="Calibri" w:hAnsi="Calibri"/>
                <w:color w:val="000000" w:themeColor="text1"/>
                <w:sz w:val="12"/>
                <w:szCs w:val="12"/>
                <w:lang w:val="es-MX" w:eastAsia="es-MX"/>
              </w:rPr>
              <w:t>UMEME PESQUEQRIA</w:t>
            </w:r>
          </w:p>
        </w:tc>
        <w:tc>
          <w:tcPr>
            <w:tcW w:w="516" w:type="dxa"/>
            <w:shd w:val="clear" w:color="auto" w:fill="7030A0"/>
            <w:textDirection w:val="btLr"/>
            <w:vAlign w:val="center"/>
            <w:hideMark/>
          </w:tcPr>
          <w:p w:rsidR="00CC3F56" w:rsidRPr="00CC3F56" w:rsidRDefault="00CC3F56" w:rsidP="00CC3F56">
            <w:pPr>
              <w:jc w:val="center"/>
              <w:rPr>
                <w:rFonts w:ascii="Calibri" w:hAnsi="Calibri"/>
                <w:b/>
                <w:bCs/>
                <w:color w:val="000000" w:themeColor="text1"/>
                <w:sz w:val="14"/>
                <w:szCs w:val="14"/>
                <w:lang w:val="es-MX" w:eastAsia="es-MX"/>
              </w:rPr>
            </w:pPr>
            <w:r w:rsidRPr="00CC3F56">
              <w:rPr>
                <w:rFonts w:ascii="Calibri" w:hAnsi="Calibri"/>
                <w:b/>
                <w:bCs/>
                <w:color w:val="000000" w:themeColor="text1"/>
                <w:sz w:val="14"/>
                <w:szCs w:val="14"/>
                <w:lang w:val="es-MX" w:eastAsia="es-MX"/>
              </w:rPr>
              <w:t>TOTAL</w:t>
            </w:r>
          </w:p>
        </w:tc>
      </w:tr>
      <w:tr w:rsidR="00CC3F56" w:rsidRPr="00CC3F56" w:rsidTr="00CC3F56">
        <w:trPr>
          <w:trHeight w:val="315"/>
        </w:trPr>
        <w:tc>
          <w:tcPr>
            <w:tcW w:w="2288" w:type="dxa"/>
            <w:shd w:val="clear" w:color="auto" w:fill="7030A0"/>
            <w:vAlign w:val="center"/>
            <w:hideMark/>
          </w:tcPr>
          <w:p w:rsidR="00CC3F56" w:rsidRPr="00CC3F56" w:rsidRDefault="00CC3F56" w:rsidP="00CC3F56">
            <w:pPr>
              <w:jc w:val="center"/>
              <w:rPr>
                <w:rFonts w:ascii="Calibri" w:hAnsi="Calibri"/>
                <w:b/>
                <w:bCs/>
                <w:color w:val="000000" w:themeColor="text1"/>
                <w:sz w:val="16"/>
                <w:szCs w:val="16"/>
                <w:lang w:val="es-MX" w:eastAsia="es-MX"/>
              </w:rPr>
            </w:pPr>
            <w:r w:rsidRPr="00CC3F56">
              <w:rPr>
                <w:rFonts w:ascii="Calibri" w:hAnsi="Calibri"/>
                <w:b/>
                <w:bCs/>
                <w:color w:val="000000" w:themeColor="text1"/>
                <w:sz w:val="16"/>
                <w:szCs w:val="16"/>
                <w:lang w:val="es-MX" w:eastAsia="es-MX"/>
              </w:rPr>
              <w:t>CARROS</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Carro recolector de RPBI cap. 200 litros</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Carro rojo recolector manual con sujetador para bolsa</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315"/>
        </w:trPr>
        <w:tc>
          <w:tcPr>
            <w:tcW w:w="2288" w:type="dxa"/>
            <w:shd w:val="clear" w:color="auto" w:fill="7030A0"/>
            <w:vAlign w:val="center"/>
            <w:hideMark/>
          </w:tcPr>
          <w:p w:rsidR="00CC3F56" w:rsidRPr="00CC3F56" w:rsidRDefault="00CC3F56" w:rsidP="00CC3F56">
            <w:pPr>
              <w:jc w:val="center"/>
              <w:rPr>
                <w:rFonts w:ascii="Calibri" w:hAnsi="Calibri"/>
                <w:b/>
                <w:bCs/>
                <w:color w:val="000000" w:themeColor="text1"/>
                <w:sz w:val="16"/>
                <w:szCs w:val="16"/>
                <w:lang w:val="es-MX" w:eastAsia="es-MX"/>
              </w:rPr>
            </w:pPr>
            <w:r w:rsidRPr="00CC3F56">
              <w:rPr>
                <w:rFonts w:ascii="Calibri" w:hAnsi="Calibri"/>
                <w:b/>
                <w:bCs/>
                <w:color w:val="000000" w:themeColor="text1"/>
                <w:sz w:val="16"/>
                <w:szCs w:val="16"/>
                <w:lang w:val="es-MX" w:eastAsia="es-MX"/>
              </w:rPr>
              <w:t>CONTENEDORES</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Contenedores rojos almacenamiento temporal RPBI de 200 litros</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Contenedores capacidad 120 litros</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Contenedores de 90 Litros</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Contendedor rojo p/</w:t>
            </w:r>
            <w:proofErr w:type="spellStart"/>
            <w:r w:rsidRPr="00CC3F56">
              <w:rPr>
                <w:rFonts w:ascii="Calibri" w:hAnsi="Calibri"/>
                <w:color w:val="000000" w:themeColor="text1"/>
                <w:sz w:val="16"/>
                <w:szCs w:val="16"/>
                <w:lang w:val="es-MX" w:eastAsia="es-MX"/>
              </w:rPr>
              <w:t>desech</w:t>
            </w:r>
            <w:proofErr w:type="spellEnd"/>
            <w:r w:rsidRPr="00CC3F56">
              <w:rPr>
                <w:rFonts w:ascii="Calibri" w:hAnsi="Calibri"/>
                <w:color w:val="000000" w:themeColor="text1"/>
                <w:sz w:val="16"/>
                <w:szCs w:val="16"/>
                <w:lang w:val="es-MX" w:eastAsia="es-MX"/>
              </w:rPr>
              <w:t xml:space="preserve">. </w:t>
            </w:r>
            <w:proofErr w:type="spellStart"/>
            <w:r w:rsidRPr="00CC3F56">
              <w:rPr>
                <w:rFonts w:ascii="Calibri" w:hAnsi="Calibri"/>
                <w:color w:val="000000" w:themeColor="text1"/>
                <w:sz w:val="16"/>
                <w:szCs w:val="16"/>
                <w:lang w:val="es-MX" w:eastAsia="es-MX"/>
              </w:rPr>
              <w:t>punzoc</w:t>
            </w:r>
            <w:proofErr w:type="spellEnd"/>
            <w:r w:rsidRPr="00CC3F56">
              <w:rPr>
                <w:rFonts w:ascii="Calibri" w:hAnsi="Calibri"/>
                <w:color w:val="000000" w:themeColor="text1"/>
                <w:sz w:val="16"/>
                <w:szCs w:val="16"/>
                <w:lang w:val="es-MX" w:eastAsia="es-MX"/>
              </w:rPr>
              <w:t xml:space="preserve">. 20-30 </w:t>
            </w:r>
            <w:proofErr w:type="spellStart"/>
            <w:r w:rsidRPr="00CC3F56">
              <w:rPr>
                <w:rFonts w:ascii="Calibri" w:hAnsi="Calibri"/>
                <w:color w:val="000000" w:themeColor="text1"/>
                <w:sz w:val="16"/>
                <w:szCs w:val="16"/>
                <w:lang w:val="es-MX" w:eastAsia="es-MX"/>
              </w:rPr>
              <w:t>Llts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350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400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rojo capacidad 13.2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270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360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rojo capacidad 9.4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12</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12</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para líquidos 7.6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para residuos </w:t>
            </w:r>
            <w:proofErr w:type="spellStart"/>
            <w:r w:rsidRPr="00CC3F56">
              <w:rPr>
                <w:rFonts w:ascii="Calibri" w:hAnsi="Calibri"/>
                <w:color w:val="000000" w:themeColor="text1"/>
                <w:sz w:val="16"/>
                <w:szCs w:val="16"/>
                <w:lang w:val="es-MX" w:eastAsia="es-MX"/>
              </w:rPr>
              <w:t>punzoc</w:t>
            </w:r>
            <w:proofErr w:type="spellEnd"/>
            <w:r w:rsidRPr="00CC3F56">
              <w:rPr>
                <w:rFonts w:ascii="Calibri" w:hAnsi="Calibri"/>
                <w:color w:val="000000" w:themeColor="text1"/>
                <w:sz w:val="16"/>
                <w:szCs w:val="16"/>
                <w:lang w:val="es-MX" w:eastAsia="es-MX"/>
              </w:rPr>
              <w:t xml:space="preserve">. 7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p/residuos </w:t>
            </w:r>
            <w:proofErr w:type="spellStart"/>
            <w:r w:rsidRPr="00CC3F56">
              <w:rPr>
                <w:rFonts w:ascii="Calibri" w:hAnsi="Calibri"/>
                <w:color w:val="000000" w:themeColor="text1"/>
                <w:sz w:val="16"/>
                <w:szCs w:val="16"/>
                <w:lang w:val="es-MX" w:eastAsia="es-MX"/>
              </w:rPr>
              <w:t>punzoc</w:t>
            </w:r>
            <w:proofErr w:type="spellEnd"/>
            <w:r w:rsidRPr="00CC3F56">
              <w:rPr>
                <w:rFonts w:ascii="Calibri" w:hAnsi="Calibri"/>
                <w:color w:val="000000" w:themeColor="text1"/>
                <w:sz w:val="16"/>
                <w:szCs w:val="16"/>
                <w:lang w:val="es-MX" w:eastAsia="es-MX"/>
              </w:rPr>
              <w:t xml:space="preserve">. Cap. 4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208</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140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130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75</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75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75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100</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13</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1236</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rojo capacidad 1.7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1150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250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250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250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506</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12</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1456</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proofErr w:type="spellStart"/>
            <w:r w:rsidRPr="00CC3F56">
              <w:rPr>
                <w:rFonts w:ascii="Calibri" w:hAnsi="Calibri"/>
                <w:color w:val="000000" w:themeColor="text1"/>
                <w:sz w:val="16"/>
                <w:szCs w:val="16"/>
                <w:lang w:val="es-MX" w:eastAsia="es-MX"/>
              </w:rPr>
              <w:t>Contenedorp</w:t>
            </w:r>
            <w:proofErr w:type="spellEnd"/>
            <w:r w:rsidRPr="00CC3F56">
              <w:rPr>
                <w:rFonts w:ascii="Calibri" w:hAnsi="Calibri"/>
                <w:color w:val="000000" w:themeColor="text1"/>
                <w:sz w:val="16"/>
                <w:szCs w:val="16"/>
                <w:lang w:val="es-MX" w:eastAsia="es-MX"/>
              </w:rPr>
              <w:t xml:space="preserve">/residuos </w:t>
            </w:r>
            <w:proofErr w:type="spellStart"/>
            <w:r w:rsidRPr="00CC3F56">
              <w:rPr>
                <w:rFonts w:ascii="Calibri" w:hAnsi="Calibri"/>
                <w:color w:val="000000" w:themeColor="text1"/>
                <w:sz w:val="16"/>
                <w:szCs w:val="16"/>
                <w:lang w:val="es-MX" w:eastAsia="es-MX"/>
              </w:rPr>
              <w:t>punzoc</w:t>
            </w:r>
            <w:proofErr w:type="spellEnd"/>
            <w:r w:rsidRPr="00CC3F56">
              <w:rPr>
                <w:rFonts w:ascii="Calibri" w:hAnsi="Calibri"/>
                <w:color w:val="000000" w:themeColor="text1"/>
                <w:sz w:val="16"/>
                <w:szCs w:val="16"/>
                <w:lang w:val="es-MX" w:eastAsia="es-MX"/>
              </w:rPr>
              <w:t xml:space="preserve">. Cap. 1.2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689</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70</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13</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90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w:t>
            </w:r>
          </w:p>
        </w:tc>
        <w:tc>
          <w:tcPr>
            <w:tcW w:w="456"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w:t>
            </w: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rojo líquido de .500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desechable  para punzo cortantes de 1 </w:t>
            </w:r>
            <w:proofErr w:type="spellStart"/>
            <w:r w:rsidRPr="00CC3F56">
              <w:rPr>
                <w:rFonts w:ascii="Calibri" w:hAnsi="Calibri"/>
                <w:color w:val="000000" w:themeColor="text1"/>
                <w:sz w:val="16"/>
                <w:szCs w:val="16"/>
                <w:lang w:val="es-MX" w:eastAsia="es-MX"/>
              </w:rPr>
              <w:t>Lt</w:t>
            </w:r>
            <w:proofErr w:type="spellEnd"/>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30</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30</w:t>
            </w: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Contenedor desechable para punzo cortantes de 4 </w:t>
            </w:r>
            <w:proofErr w:type="spellStart"/>
            <w:r w:rsidRPr="00CC3F56">
              <w:rPr>
                <w:rFonts w:ascii="Calibri" w:hAnsi="Calibri"/>
                <w:color w:val="000000" w:themeColor="text1"/>
                <w:sz w:val="16"/>
                <w:szCs w:val="16"/>
                <w:lang w:val="es-MX" w:eastAsia="es-MX"/>
              </w:rPr>
              <w:t>Lt</w:t>
            </w:r>
            <w:proofErr w:type="spellEnd"/>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66</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66</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Cont. Amarillos p/</w:t>
            </w:r>
            <w:proofErr w:type="spellStart"/>
            <w:r w:rsidRPr="00CC3F56">
              <w:rPr>
                <w:rFonts w:ascii="Calibri" w:hAnsi="Calibri"/>
                <w:color w:val="000000" w:themeColor="text1"/>
                <w:sz w:val="16"/>
                <w:szCs w:val="16"/>
                <w:lang w:val="es-MX" w:eastAsia="es-MX"/>
              </w:rPr>
              <w:t>almac</w:t>
            </w:r>
            <w:proofErr w:type="spellEnd"/>
            <w:r w:rsidRPr="00CC3F56">
              <w:rPr>
                <w:rFonts w:ascii="Calibri" w:hAnsi="Calibri"/>
                <w:color w:val="000000" w:themeColor="text1"/>
                <w:sz w:val="16"/>
                <w:szCs w:val="16"/>
                <w:lang w:val="es-MX" w:eastAsia="es-MX"/>
              </w:rPr>
              <w:t>. Temporal de RPBI</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 Amarillos de 4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(líquido)</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70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70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70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115</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 Amarillo de 1.5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.(liquido)</w:t>
            </w:r>
          </w:p>
        </w:tc>
        <w:tc>
          <w:tcPr>
            <w:tcW w:w="566"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 Amarillo de 3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(sólido)</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 Amarillo de 1.5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(sólido)</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25</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25</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Cont. Amarillo de .500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(sólido)</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lastRenderedPageBreak/>
              <w:t xml:space="preserve">Cont. Rojo sólidos boca ancha de 3.9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81</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45</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45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45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151</w:t>
            </w:r>
          </w:p>
        </w:tc>
      </w:tr>
      <w:tr w:rsidR="00CC3F56" w:rsidRPr="00CC3F56" w:rsidTr="00CC3F56">
        <w:trPr>
          <w:trHeight w:val="315"/>
        </w:trPr>
        <w:tc>
          <w:tcPr>
            <w:tcW w:w="2288" w:type="dxa"/>
            <w:shd w:val="clear" w:color="auto" w:fill="7030A0"/>
            <w:vAlign w:val="center"/>
            <w:hideMark/>
          </w:tcPr>
          <w:p w:rsidR="00CC3F56" w:rsidRPr="00CC3F56" w:rsidRDefault="00CC3F56" w:rsidP="00CC3F56">
            <w:pPr>
              <w:jc w:val="center"/>
              <w:rPr>
                <w:rFonts w:ascii="Calibri" w:hAnsi="Calibri"/>
                <w:b/>
                <w:bCs/>
                <w:color w:val="000000" w:themeColor="text1"/>
                <w:sz w:val="16"/>
                <w:szCs w:val="16"/>
                <w:lang w:val="es-MX" w:eastAsia="es-MX"/>
              </w:rPr>
            </w:pPr>
            <w:r w:rsidRPr="00CC3F56">
              <w:rPr>
                <w:rFonts w:ascii="Calibri" w:hAnsi="Calibri"/>
                <w:b/>
                <w:bCs/>
                <w:color w:val="000000" w:themeColor="text1"/>
                <w:sz w:val="16"/>
                <w:szCs w:val="16"/>
                <w:lang w:val="es-MX" w:eastAsia="es-MX"/>
              </w:rPr>
              <w:t>BOLSAS</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Bolsas rojas 1.10 x 1.20 </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12000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16037</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912</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912</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912</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112</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112</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32973</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Bolsas rojas 80 x 30 x 120</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Bolsas rojas de 80 x 1.10</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2046</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562</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639</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1000</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4272</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Bolsa roja de 60 x 90 </w:t>
            </w:r>
            <w:proofErr w:type="spellStart"/>
            <w:r w:rsidRPr="00CC3F56">
              <w:rPr>
                <w:rFonts w:ascii="Calibri" w:hAnsi="Calibri"/>
                <w:color w:val="000000" w:themeColor="text1"/>
                <w:sz w:val="16"/>
                <w:szCs w:val="16"/>
                <w:lang w:val="es-MX" w:eastAsia="es-MX"/>
              </w:rPr>
              <w:t>Cms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2500</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135</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2635</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Bolsa roja de 60 x 60 </w:t>
            </w:r>
            <w:proofErr w:type="spellStart"/>
            <w:r w:rsidRPr="00CC3F56">
              <w:rPr>
                <w:rFonts w:ascii="Calibri" w:hAnsi="Calibri"/>
                <w:color w:val="000000" w:themeColor="text1"/>
                <w:sz w:val="16"/>
                <w:szCs w:val="16"/>
                <w:lang w:val="es-MX" w:eastAsia="es-MX"/>
              </w:rPr>
              <w:t>Cms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55000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7150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3466</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3748</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3000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3000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3000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400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4480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400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86664</w:t>
            </w: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Bolsa roja de 60 x 80 </w:t>
            </w:r>
            <w:proofErr w:type="spellStart"/>
            <w:r w:rsidRPr="00CC3F56">
              <w:rPr>
                <w:rFonts w:ascii="Calibri" w:hAnsi="Calibri"/>
                <w:color w:val="000000" w:themeColor="text1"/>
                <w:sz w:val="16"/>
                <w:szCs w:val="16"/>
                <w:lang w:val="es-MX" w:eastAsia="es-MX"/>
              </w:rPr>
              <w:t>Cms</w:t>
            </w:r>
            <w:proofErr w:type="spellEnd"/>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152</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152</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 p/residuos sólidos 46*50</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306</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1806</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Bolsas p/residuos sólidos 20 x 30 </w:t>
            </w:r>
            <w:proofErr w:type="spellStart"/>
            <w:r w:rsidRPr="00CC3F56">
              <w:rPr>
                <w:rFonts w:ascii="Calibri" w:hAnsi="Calibri"/>
                <w:color w:val="000000" w:themeColor="text1"/>
                <w:sz w:val="16"/>
                <w:szCs w:val="16"/>
                <w:lang w:val="es-MX" w:eastAsia="es-MX"/>
              </w:rPr>
              <w:t>cms</w:t>
            </w:r>
            <w:proofErr w:type="spellEnd"/>
            <w:r w:rsidRPr="00CC3F56">
              <w:rPr>
                <w:rFonts w:ascii="Calibri" w:hAnsi="Calibri"/>
                <w:color w:val="000000" w:themeColor="text1"/>
                <w:sz w:val="16"/>
                <w:szCs w:val="16"/>
                <w:lang w:val="es-MX" w:eastAsia="es-MX"/>
              </w:rPr>
              <w:t>.</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Bolsas amarillas 1.10 x 1.20</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335</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25</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25</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1885</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Bolsa amarilla 1.10 x .48 </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 amarilla 60 x 60</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1500</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520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500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250</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250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250</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200</w:t>
            </w:r>
          </w:p>
        </w:tc>
        <w:tc>
          <w:tcPr>
            <w:tcW w:w="424" w:type="dxa"/>
            <w:shd w:val="clear" w:color="auto" w:fill="auto"/>
            <w:noWrap/>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400</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175</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3545</w:t>
            </w: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 amarilla 60 x 80</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Bolsa amarilla 78 x 1.10</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13</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13</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Tinas p/desecho patológico cap. 18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Roja.</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90</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90</w:t>
            </w: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Tinas p/desecho patológico cap. 19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Roja.</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Tinas p/desecho patológico cap. 4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Roja.</w:t>
            </w:r>
          </w:p>
        </w:tc>
        <w:tc>
          <w:tcPr>
            <w:tcW w:w="566"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95"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0"/>
                <w:szCs w:val="10"/>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353" w:type="dxa"/>
            <w:shd w:val="clear" w:color="auto" w:fill="auto"/>
            <w:noWrap/>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5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c>
          <w:tcPr>
            <w:tcW w:w="353"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r w:rsidR="00CC3F56" w:rsidRPr="00CC3F56" w:rsidTr="00CC3F56">
        <w:trPr>
          <w:trHeight w:val="46"/>
        </w:trPr>
        <w:tc>
          <w:tcPr>
            <w:tcW w:w="2288" w:type="dxa"/>
            <w:shd w:val="clear" w:color="auto" w:fill="auto"/>
            <w:vAlign w:val="center"/>
            <w:hideMark/>
          </w:tcPr>
          <w:p w:rsidR="00CC3F56" w:rsidRPr="00CC3F56" w:rsidRDefault="00CC3F56" w:rsidP="00CC3F56">
            <w:pPr>
              <w:rPr>
                <w:rFonts w:ascii="Calibri" w:hAnsi="Calibri"/>
                <w:color w:val="000000" w:themeColor="text1"/>
                <w:sz w:val="16"/>
                <w:szCs w:val="16"/>
                <w:lang w:val="es-MX" w:eastAsia="es-MX"/>
              </w:rPr>
            </w:pPr>
            <w:r w:rsidRPr="00CC3F56">
              <w:rPr>
                <w:rFonts w:ascii="Calibri" w:hAnsi="Calibri"/>
                <w:color w:val="000000" w:themeColor="text1"/>
                <w:sz w:val="16"/>
                <w:szCs w:val="16"/>
                <w:lang w:val="es-MX" w:eastAsia="es-MX"/>
              </w:rPr>
              <w:t xml:space="preserve">Tinas p/desecho patológico cap. 19 </w:t>
            </w:r>
            <w:proofErr w:type="spellStart"/>
            <w:r w:rsidRPr="00CC3F56">
              <w:rPr>
                <w:rFonts w:ascii="Calibri" w:hAnsi="Calibri"/>
                <w:color w:val="000000" w:themeColor="text1"/>
                <w:sz w:val="16"/>
                <w:szCs w:val="16"/>
                <w:lang w:val="es-MX" w:eastAsia="es-MX"/>
              </w:rPr>
              <w:t>Lts</w:t>
            </w:r>
            <w:proofErr w:type="spellEnd"/>
            <w:r w:rsidRPr="00CC3F56">
              <w:rPr>
                <w:rFonts w:ascii="Calibri" w:hAnsi="Calibri"/>
                <w:color w:val="000000" w:themeColor="text1"/>
                <w:sz w:val="16"/>
                <w:szCs w:val="16"/>
                <w:lang w:val="es-MX" w:eastAsia="es-MX"/>
              </w:rPr>
              <w:t>. Amarilla</w:t>
            </w:r>
          </w:p>
        </w:tc>
        <w:tc>
          <w:tcPr>
            <w:tcW w:w="566"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95"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vAlign w:val="center"/>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0"/>
                <w:szCs w:val="10"/>
                <w:lang w:val="es-MX" w:eastAsia="es-MX"/>
              </w:rPr>
            </w:pPr>
            <w:r w:rsidRPr="00CC3F56">
              <w:rPr>
                <w:rFonts w:ascii="Calibri" w:hAnsi="Calibri"/>
                <w:color w:val="000000" w:themeColor="text1"/>
                <w:sz w:val="10"/>
                <w:szCs w:val="10"/>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353" w:type="dxa"/>
            <w:shd w:val="clear" w:color="auto" w:fill="auto"/>
            <w:noWrap/>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5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c>
          <w:tcPr>
            <w:tcW w:w="353"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 </w:t>
            </w: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424" w:type="dxa"/>
          </w:tcPr>
          <w:p w:rsidR="00CC3F56" w:rsidRPr="00CC3F56" w:rsidRDefault="00CC3F56" w:rsidP="00CC3F56">
            <w:pPr>
              <w:jc w:val="center"/>
              <w:rPr>
                <w:rFonts w:ascii="Calibri" w:hAnsi="Calibri"/>
                <w:color w:val="000000" w:themeColor="text1"/>
                <w:sz w:val="14"/>
                <w:szCs w:val="14"/>
                <w:lang w:val="es-MX" w:eastAsia="es-MX"/>
              </w:rPr>
            </w:pPr>
          </w:p>
        </w:tc>
        <w:tc>
          <w:tcPr>
            <w:tcW w:w="516" w:type="dxa"/>
            <w:shd w:val="clear" w:color="auto" w:fill="auto"/>
            <w:vAlign w:val="center"/>
            <w:hideMark/>
          </w:tcPr>
          <w:p w:rsidR="00CC3F56" w:rsidRPr="00CC3F56" w:rsidRDefault="00CC3F56" w:rsidP="00CC3F56">
            <w:pPr>
              <w:jc w:val="center"/>
              <w:rPr>
                <w:rFonts w:ascii="Calibri" w:hAnsi="Calibri"/>
                <w:color w:val="000000" w:themeColor="text1"/>
                <w:sz w:val="14"/>
                <w:szCs w:val="14"/>
                <w:lang w:val="es-MX" w:eastAsia="es-MX"/>
              </w:rPr>
            </w:pPr>
            <w:r w:rsidRPr="00CC3F56">
              <w:rPr>
                <w:rFonts w:ascii="Calibri" w:hAnsi="Calibri"/>
                <w:color w:val="000000" w:themeColor="text1"/>
                <w:sz w:val="14"/>
                <w:szCs w:val="14"/>
                <w:lang w:val="es-MX" w:eastAsia="es-MX"/>
              </w:rPr>
              <w:t>0</w:t>
            </w:r>
          </w:p>
        </w:tc>
      </w:tr>
    </w:tbl>
    <w:p w:rsidR="002E6DD7" w:rsidRPr="00554EF6" w:rsidRDefault="002E6DD7" w:rsidP="002E6DD7">
      <w:pPr>
        <w:jc w:val="center"/>
        <w:rPr>
          <w:rFonts w:asciiTheme="minorHAnsi" w:hAnsiTheme="minorHAnsi" w:cs="Tahoma"/>
          <w:b/>
          <w:color w:val="FF0000"/>
        </w:rPr>
      </w:pPr>
    </w:p>
    <w:p w:rsidR="002E6DD7" w:rsidRPr="00554EF6" w:rsidRDefault="002E6DD7" w:rsidP="002E6DD7">
      <w:pPr>
        <w:jc w:val="center"/>
        <w:rPr>
          <w:rFonts w:asciiTheme="minorHAnsi" w:hAnsiTheme="minorHAnsi" w:cs="Tahoma"/>
          <w:b/>
          <w:color w:val="FF0000"/>
        </w:rPr>
      </w:pPr>
    </w:p>
    <w:p w:rsidR="002E6DD7" w:rsidRPr="00CC3F56" w:rsidRDefault="002E6DD7" w:rsidP="002E6DD7">
      <w:pPr>
        <w:jc w:val="center"/>
        <w:rPr>
          <w:rFonts w:asciiTheme="minorHAnsi" w:hAnsiTheme="minorHAnsi" w:cs="Tahoma"/>
          <w:b/>
          <w:i/>
          <w:color w:val="7030A0"/>
          <w:u w:val="single"/>
        </w:rPr>
      </w:pPr>
      <w:r w:rsidRPr="00CC3F56">
        <w:rPr>
          <w:rFonts w:asciiTheme="minorHAnsi" w:hAnsiTheme="minorHAnsi" w:cs="Tahoma"/>
          <w:b/>
          <w:color w:val="7030A0"/>
        </w:rPr>
        <w:t xml:space="preserve">RELACIÓN DE INSUMOS PARA LA RECOLECCIÓN, TRASLADO Y DESTINO FINAL DE DESECHOS BIOLÓGICOS-INFECCIOSOS  POR </w:t>
      </w:r>
      <w:r w:rsidRPr="00CC3F56">
        <w:rPr>
          <w:rFonts w:asciiTheme="minorHAnsi" w:hAnsiTheme="minorHAnsi" w:cs="Tahoma"/>
          <w:b/>
          <w:i/>
          <w:color w:val="7030A0"/>
          <w:u w:val="single"/>
        </w:rPr>
        <w:t>JURISDICCIONES SANITARIAS</w:t>
      </w:r>
    </w:p>
    <w:p w:rsidR="002E6DD7" w:rsidRPr="00CC3F56" w:rsidRDefault="002E6DD7" w:rsidP="002E6DD7">
      <w:pPr>
        <w:jc w:val="center"/>
        <w:rPr>
          <w:rFonts w:asciiTheme="minorHAnsi" w:hAnsiTheme="minorHAnsi" w:cs="Tahoma"/>
          <w:color w:val="7030A0"/>
        </w:rPr>
      </w:pPr>
    </w:p>
    <w:p w:rsidR="002E6DD7" w:rsidRPr="00554EF6" w:rsidRDefault="002E6DD7" w:rsidP="002E6DD7">
      <w:pPr>
        <w:jc w:val="center"/>
        <w:rPr>
          <w:rFonts w:asciiTheme="minorHAnsi" w:hAnsiTheme="minorHAnsi" w:cs="Tahoma"/>
          <w:color w:val="FF0000"/>
        </w:rPr>
      </w:pPr>
    </w:p>
    <w:tbl>
      <w:tblPr>
        <w:tblW w:w="9334" w:type="dxa"/>
        <w:jc w:val="center"/>
        <w:tblCellMar>
          <w:left w:w="70" w:type="dxa"/>
          <w:right w:w="70" w:type="dxa"/>
        </w:tblCellMar>
        <w:tblLook w:val="04A0" w:firstRow="1" w:lastRow="0" w:firstColumn="1" w:lastColumn="0" w:noHBand="0" w:noVBand="1"/>
      </w:tblPr>
      <w:tblGrid>
        <w:gridCol w:w="5512"/>
        <w:gridCol w:w="465"/>
        <w:gridCol w:w="501"/>
        <w:gridCol w:w="560"/>
        <w:gridCol w:w="465"/>
        <w:gridCol w:w="436"/>
        <w:gridCol w:w="465"/>
        <w:gridCol w:w="465"/>
        <w:gridCol w:w="465"/>
      </w:tblGrid>
      <w:tr w:rsidR="00CC3F56" w:rsidRPr="00CC3F56" w:rsidTr="00CC3F56">
        <w:trPr>
          <w:trHeight w:val="315"/>
          <w:jc w:val="center"/>
        </w:trPr>
        <w:tc>
          <w:tcPr>
            <w:tcW w:w="5512" w:type="dxa"/>
            <w:vMerge w:val="restart"/>
            <w:tcBorders>
              <w:top w:val="single" w:sz="8" w:space="0" w:color="auto"/>
              <w:left w:val="single" w:sz="8" w:space="0" w:color="auto"/>
              <w:bottom w:val="single" w:sz="8" w:space="0" w:color="000000"/>
              <w:right w:val="single" w:sz="8" w:space="0" w:color="auto"/>
            </w:tcBorders>
            <w:shd w:val="clear" w:color="auto" w:fill="7030A0"/>
            <w:vAlign w:val="center"/>
            <w:hideMark/>
          </w:tcPr>
          <w:p w:rsidR="002E6DD7" w:rsidRPr="00CC3F56" w:rsidRDefault="002E6DD7" w:rsidP="002E6DD7">
            <w:pPr>
              <w:jc w:val="center"/>
              <w:rPr>
                <w:rFonts w:ascii="Calibri" w:hAnsi="Calibri"/>
                <w:b/>
                <w:bCs/>
                <w:sz w:val="14"/>
                <w:szCs w:val="14"/>
                <w:lang w:val="es-MX" w:eastAsia="es-MX"/>
              </w:rPr>
            </w:pPr>
            <w:r w:rsidRPr="00CC3F56">
              <w:rPr>
                <w:rFonts w:ascii="Calibri" w:hAnsi="Calibri"/>
                <w:b/>
                <w:bCs/>
                <w:sz w:val="14"/>
                <w:szCs w:val="14"/>
                <w:lang w:val="es-MX" w:eastAsia="es-MX"/>
              </w:rPr>
              <w:t>INSUMOS</w:t>
            </w:r>
          </w:p>
        </w:tc>
        <w:tc>
          <w:tcPr>
            <w:tcW w:w="3822" w:type="dxa"/>
            <w:gridSpan w:val="8"/>
            <w:tcBorders>
              <w:top w:val="single" w:sz="8" w:space="0" w:color="auto"/>
              <w:left w:val="nil"/>
              <w:bottom w:val="single" w:sz="8" w:space="0" w:color="auto"/>
              <w:right w:val="single" w:sz="8" w:space="0" w:color="000000"/>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UNIDAD</w:t>
            </w:r>
          </w:p>
        </w:tc>
      </w:tr>
      <w:tr w:rsidR="00CC3F56" w:rsidRPr="00CC3F56" w:rsidTr="00CC3F56">
        <w:trPr>
          <w:trHeight w:val="315"/>
          <w:jc w:val="center"/>
        </w:trPr>
        <w:tc>
          <w:tcPr>
            <w:tcW w:w="5512" w:type="dxa"/>
            <w:vMerge/>
            <w:tcBorders>
              <w:top w:val="single" w:sz="8" w:space="0" w:color="auto"/>
              <w:left w:val="single" w:sz="8" w:space="0" w:color="auto"/>
              <w:bottom w:val="single" w:sz="8" w:space="0" w:color="000000"/>
              <w:right w:val="single" w:sz="8" w:space="0" w:color="auto"/>
            </w:tcBorders>
            <w:shd w:val="clear" w:color="auto" w:fill="7030A0"/>
            <w:vAlign w:val="center"/>
            <w:hideMark/>
          </w:tcPr>
          <w:p w:rsidR="002E6DD7" w:rsidRPr="00CC3F56" w:rsidRDefault="002E6DD7" w:rsidP="002E6DD7">
            <w:pPr>
              <w:rPr>
                <w:rFonts w:ascii="Calibri" w:hAnsi="Calibri"/>
                <w:b/>
                <w:bCs/>
                <w:sz w:val="14"/>
                <w:szCs w:val="14"/>
                <w:lang w:val="es-MX" w:eastAsia="es-MX"/>
              </w:rPr>
            </w:pP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J.S.1</w:t>
            </w:r>
          </w:p>
        </w:tc>
        <w:tc>
          <w:tcPr>
            <w:tcW w:w="501"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J.S.2</w:t>
            </w:r>
          </w:p>
        </w:tc>
        <w:tc>
          <w:tcPr>
            <w:tcW w:w="560"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J.S.3</w:t>
            </w: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J.S.4</w:t>
            </w:r>
          </w:p>
        </w:tc>
        <w:tc>
          <w:tcPr>
            <w:tcW w:w="436"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J.S.5</w:t>
            </w:r>
          </w:p>
        </w:tc>
        <w:tc>
          <w:tcPr>
            <w:tcW w:w="465" w:type="dxa"/>
            <w:tcBorders>
              <w:top w:val="nil"/>
              <w:left w:val="nil"/>
              <w:bottom w:val="single" w:sz="8" w:space="0" w:color="auto"/>
              <w:right w:val="nil"/>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7</w:t>
            </w: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8</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560"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36"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560"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36"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15</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Contendedor rojo p/</w:t>
            </w:r>
            <w:proofErr w:type="spellStart"/>
            <w:r w:rsidRPr="00CC3F56">
              <w:rPr>
                <w:rFonts w:ascii="Calibri" w:hAnsi="Calibri"/>
                <w:sz w:val="16"/>
                <w:szCs w:val="16"/>
                <w:lang w:val="es-MX" w:eastAsia="es-MX"/>
              </w:rPr>
              <w:t>desech</w:t>
            </w:r>
            <w:proofErr w:type="spellEnd"/>
            <w:r w:rsidRPr="00CC3F56">
              <w:rPr>
                <w:rFonts w:ascii="Calibri" w:hAnsi="Calibri"/>
                <w:sz w:val="16"/>
                <w:szCs w:val="16"/>
                <w:lang w:val="es-MX" w:eastAsia="es-MX"/>
              </w:rPr>
              <w:t xml:space="preserve">.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20-30 </w:t>
            </w:r>
            <w:proofErr w:type="spellStart"/>
            <w:r w:rsidRPr="00CC3F56">
              <w:rPr>
                <w:rFonts w:ascii="Calibri" w:hAnsi="Calibri"/>
                <w:sz w:val="16"/>
                <w:szCs w:val="16"/>
                <w:lang w:val="es-MX" w:eastAsia="es-MX"/>
              </w:rPr>
              <w:t>Llts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13.2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9.4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40</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para líquidos 7.6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para 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7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Cap. 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1300</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160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1.7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35</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proofErr w:type="spellStart"/>
            <w:r w:rsidRPr="00CC3F56">
              <w:rPr>
                <w:rFonts w:ascii="Calibri" w:hAnsi="Calibri"/>
                <w:sz w:val="16"/>
                <w:szCs w:val="16"/>
                <w:lang w:val="es-MX" w:eastAsia="es-MX"/>
              </w:rPr>
              <w:t>Contenedorp</w:t>
            </w:r>
            <w:proofErr w:type="spellEnd"/>
            <w:r w:rsidRPr="00CC3F56">
              <w:rPr>
                <w:rFonts w:ascii="Calibri" w:hAnsi="Calibri"/>
                <w:sz w:val="16"/>
                <w:szCs w:val="16"/>
                <w:lang w:val="es-MX" w:eastAsia="es-MX"/>
              </w:rPr>
              <w:t xml:space="preserve">/residuos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Cap. 1.2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1265</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xml:space="preserve"> 625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líquido de .500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 Amarillos p/</w:t>
            </w:r>
            <w:proofErr w:type="spellStart"/>
            <w:r w:rsidRPr="00CC3F56">
              <w:rPr>
                <w:rFonts w:ascii="Calibri" w:hAnsi="Calibri"/>
                <w:sz w:val="16"/>
                <w:szCs w:val="16"/>
                <w:lang w:val="es-MX" w:eastAsia="es-MX"/>
              </w:rPr>
              <w:t>almac</w:t>
            </w:r>
            <w:proofErr w:type="spellEnd"/>
            <w:r w:rsidRPr="00CC3F56">
              <w:rPr>
                <w:rFonts w:ascii="Calibri" w:hAnsi="Calibri"/>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Amarillos de 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000000"/>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lastRenderedPageBreak/>
              <w:t xml:space="preserve">Cont. Amarillo de 1.5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3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1.5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.500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Rojo sólidos boca ancha de 3.9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480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2000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261</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 roja de 60 x 90 </w:t>
            </w:r>
            <w:proofErr w:type="spellStart"/>
            <w:r w:rsidRPr="00CC3F56">
              <w:rPr>
                <w:rFonts w:ascii="Calibri" w:hAnsi="Calibri"/>
                <w:sz w:val="16"/>
                <w:szCs w:val="16"/>
                <w:lang w:val="es-MX" w:eastAsia="es-MX"/>
              </w:rPr>
              <w:t>Cms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937</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650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3825</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625</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 roja de 60 x 60 </w:t>
            </w:r>
            <w:proofErr w:type="spellStart"/>
            <w:r w:rsidRPr="00CC3F56">
              <w:rPr>
                <w:rFonts w:ascii="Calibri" w:hAnsi="Calibri"/>
                <w:sz w:val="16"/>
                <w:szCs w:val="16"/>
                <w:lang w:val="es-MX" w:eastAsia="es-MX"/>
              </w:rPr>
              <w:t>Cms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751</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2000</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8772</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4500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90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right"/>
              <w:rPr>
                <w:rFonts w:ascii="Calibri" w:hAnsi="Calibri"/>
                <w:sz w:val="16"/>
                <w:szCs w:val="16"/>
                <w:lang w:val="es-MX" w:eastAsia="es-MX"/>
              </w:rPr>
            </w:pPr>
            <w:r w:rsidRPr="00CC3F56">
              <w:rPr>
                <w:rFonts w:ascii="Calibri" w:hAnsi="Calibri"/>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600</w:t>
            </w:r>
          </w:p>
        </w:tc>
      </w:tr>
    </w:tbl>
    <w:p w:rsidR="002E6DD7" w:rsidRDefault="002E6DD7" w:rsidP="002E6DD7">
      <w:pPr>
        <w:jc w:val="center"/>
        <w:rPr>
          <w:rFonts w:asciiTheme="minorHAnsi" w:hAnsiTheme="minorHAnsi" w:cs="Tahoma"/>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rsidTr="002E6DD7">
        <w:trPr>
          <w:jc w:val="center"/>
        </w:trPr>
        <w:tc>
          <w:tcPr>
            <w:tcW w:w="2518" w:type="dxa"/>
            <w:shd w:val="clear" w:color="auto" w:fill="auto"/>
          </w:tcPr>
          <w:p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rsidR="002E6DD7" w:rsidRPr="00007CCB" w:rsidRDefault="002E6DD7" w:rsidP="002E6DD7">
            <w:pPr>
              <w:rPr>
                <w:rFonts w:ascii="Calibri" w:hAnsi="Calibri"/>
                <w:b/>
              </w:rPr>
            </w:pPr>
          </w:p>
        </w:tc>
      </w:tr>
      <w:tr w:rsidR="002E6DD7" w:rsidRPr="00007CCB" w:rsidTr="002E6DD7">
        <w:trPr>
          <w:jc w:val="center"/>
        </w:trPr>
        <w:tc>
          <w:tcPr>
            <w:tcW w:w="2518" w:type="dxa"/>
            <w:shd w:val="clear" w:color="auto" w:fill="auto"/>
          </w:tcPr>
          <w:p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2E6DD7" w:rsidRPr="00007CCB" w:rsidRDefault="002E6DD7" w:rsidP="002E6DD7">
            <w:pPr>
              <w:rPr>
                <w:rFonts w:ascii="Calibri" w:hAnsi="Calibri"/>
                <w:b/>
              </w:rPr>
            </w:pPr>
          </w:p>
        </w:tc>
      </w:tr>
    </w:tbl>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rsidTr="00CC3F56">
        <w:trPr>
          <w:trHeight w:val="64"/>
          <w:jc w:val="center"/>
        </w:trPr>
        <w:tc>
          <w:tcPr>
            <w:tcW w:w="1125" w:type="dxa"/>
            <w:shd w:val="clear" w:color="auto" w:fill="7030A0"/>
            <w:vAlign w:val="center"/>
          </w:tcPr>
          <w:p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rsidTr="002E6DD7">
        <w:trPr>
          <w:jc w:val="center"/>
        </w:trPr>
        <w:tc>
          <w:tcPr>
            <w:tcW w:w="1125" w:type="dxa"/>
            <w:vAlign w:val="center"/>
          </w:tcPr>
          <w:p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rsidTr="002E6DD7">
        <w:trPr>
          <w:jc w:val="center"/>
        </w:trPr>
        <w:tc>
          <w:tcPr>
            <w:tcW w:w="2093" w:type="dxa"/>
            <w:shd w:val="clear" w:color="auto" w:fill="auto"/>
            <w:vAlign w:val="center"/>
          </w:tcPr>
          <w:p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2E6DD7" w:rsidRPr="003655E2" w:rsidRDefault="002E6DD7" w:rsidP="002E6DD7">
            <w:pPr>
              <w:jc w:val="center"/>
              <w:rPr>
                <w:rFonts w:ascii="Calibri" w:hAnsi="Calibri"/>
                <w:b/>
                <w:sz w:val="18"/>
              </w:rPr>
            </w:pPr>
          </w:p>
        </w:tc>
      </w:tr>
    </w:tbl>
    <w:p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rsidTr="002E6DD7">
        <w:trPr>
          <w:jc w:val="center"/>
        </w:trPr>
        <w:tc>
          <w:tcPr>
            <w:tcW w:w="2093" w:type="dxa"/>
            <w:shd w:val="clear" w:color="auto" w:fill="auto"/>
            <w:vAlign w:val="center"/>
          </w:tcPr>
          <w:p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r>
    </w:tbl>
    <w:p w:rsidR="002E6DD7" w:rsidRDefault="002E6DD7" w:rsidP="002E6DD7">
      <w:pPr>
        <w:tabs>
          <w:tab w:val="right" w:pos="9781"/>
        </w:tabs>
        <w:ind w:right="141"/>
        <w:rPr>
          <w:rFonts w:ascii="Calibri" w:hAnsi="Calibri"/>
        </w:rPr>
      </w:pPr>
    </w:p>
    <w:p w:rsidR="002E6DD7" w:rsidRPr="00DB42F7" w:rsidRDefault="002E6DD7" w:rsidP="002E6DD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rsidR="002E6DD7" w:rsidRPr="00F372BA" w:rsidRDefault="002E6DD7" w:rsidP="002E6DD7">
      <w:pPr>
        <w:tabs>
          <w:tab w:val="right" w:pos="9781"/>
        </w:tabs>
        <w:ind w:right="141"/>
        <w:rPr>
          <w:rFonts w:ascii="Calibri" w:hAnsi="Calibri"/>
        </w:rPr>
      </w:pPr>
    </w:p>
    <w:p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rsidR="002E6DD7" w:rsidRDefault="002E6DD7" w:rsidP="002E6DD7">
      <w:pPr>
        <w:pStyle w:val="Default"/>
        <w:jc w:val="center"/>
        <w:rPr>
          <w:rFonts w:ascii="Calibri" w:hAnsi="Calibri"/>
          <w:b/>
          <w:sz w:val="20"/>
          <w:szCs w:val="20"/>
        </w:rPr>
      </w:pPr>
    </w:p>
    <w:p w:rsidR="002E6DD7" w:rsidRPr="00007CCB" w:rsidRDefault="002E6DD7" w:rsidP="002E6DD7">
      <w:pPr>
        <w:pStyle w:val="Default"/>
        <w:jc w:val="center"/>
        <w:rPr>
          <w:rFonts w:ascii="Calibri" w:hAnsi="Calibri"/>
          <w:b/>
          <w:sz w:val="20"/>
          <w:szCs w:val="20"/>
        </w:rPr>
      </w:pPr>
    </w:p>
    <w:p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rsidR="002E6DD7" w:rsidRDefault="002E6DD7" w:rsidP="002E6DD7">
      <w:pPr>
        <w:ind w:left="426"/>
        <w:jc w:val="center"/>
        <w:rPr>
          <w:rFonts w:ascii="Calibri" w:hAnsi="Calibri"/>
          <w:b/>
        </w:rPr>
      </w:pPr>
      <w:r w:rsidRPr="00007CCB">
        <w:rPr>
          <w:rFonts w:ascii="Calibri" w:hAnsi="Calibri"/>
          <w:b/>
        </w:rPr>
        <w:t>Protesto lo necesario</w:t>
      </w:r>
    </w:p>
    <w:p w:rsidR="002E6DD7" w:rsidRDefault="002E6DD7" w:rsidP="002E6DD7">
      <w:pPr>
        <w:ind w:left="426"/>
        <w:jc w:val="center"/>
        <w:rPr>
          <w:rFonts w:ascii="Calibri" w:hAnsi="Calibri"/>
          <w:b/>
        </w:rPr>
      </w:pPr>
    </w:p>
    <w:p w:rsidR="002E6DD7" w:rsidRDefault="002E6DD7" w:rsidP="002E6DD7">
      <w:pPr>
        <w:ind w:left="426"/>
        <w:jc w:val="center"/>
        <w:rPr>
          <w:rFonts w:ascii="Calibri" w:hAnsi="Calibri"/>
          <w:b/>
        </w:rPr>
      </w:pPr>
    </w:p>
    <w:p w:rsidR="002E6DD7" w:rsidRDefault="002E6DD7" w:rsidP="002E6DD7">
      <w:pPr>
        <w:ind w:left="426"/>
        <w:jc w:val="center"/>
        <w:rPr>
          <w:rFonts w:ascii="Calibri" w:hAnsi="Calibri"/>
          <w:b/>
        </w:rPr>
      </w:pPr>
    </w:p>
    <w:p w:rsidR="00CC3F56" w:rsidRDefault="00CC3F56" w:rsidP="002E6DD7">
      <w:pPr>
        <w:ind w:left="426"/>
        <w:jc w:val="center"/>
        <w:rPr>
          <w:rFonts w:ascii="Calibri" w:hAnsi="Calibri"/>
          <w:b/>
        </w:rPr>
      </w:pPr>
    </w:p>
    <w:p w:rsidR="00CC3F56" w:rsidRDefault="00CC3F56" w:rsidP="002E6DD7">
      <w:pPr>
        <w:ind w:left="426"/>
        <w:jc w:val="center"/>
        <w:rPr>
          <w:rFonts w:ascii="Calibri" w:hAnsi="Calibri"/>
          <w:b/>
        </w:rPr>
      </w:pPr>
    </w:p>
    <w:p w:rsidR="00CC3F56" w:rsidRDefault="00CC3F56" w:rsidP="002E6DD7">
      <w:pPr>
        <w:ind w:left="426"/>
        <w:jc w:val="center"/>
        <w:rPr>
          <w:rFonts w:ascii="Calibri" w:hAnsi="Calibri"/>
          <w:b/>
        </w:rPr>
      </w:pPr>
    </w:p>
    <w:p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rsidR="002E6DD7" w:rsidRPr="002522C8" w:rsidRDefault="002E6DD7" w:rsidP="002E6DD7">
      <w:pPr>
        <w:tabs>
          <w:tab w:val="left" w:pos="426"/>
        </w:tabs>
        <w:ind w:left="284"/>
        <w:jc w:val="center"/>
        <w:rPr>
          <w:rFonts w:ascii="Calibri" w:hAnsi="Calibri"/>
          <w:b/>
        </w:rPr>
      </w:pPr>
    </w:p>
    <w:p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rsidTr="00CC3F56">
        <w:trPr>
          <w:jc w:val="center"/>
        </w:trPr>
        <w:tc>
          <w:tcPr>
            <w:tcW w:w="7371" w:type="dxa"/>
            <w:tcBorders>
              <w:bottom w:val="nil"/>
            </w:tcBorders>
            <w:shd w:val="clear" w:color="auto" w:fill="7030A0"/>
          </w:tcPr>
          <w:p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2E6DD7" w:rsidRPr="002522C8" w:rsidRDefault="002E6DD7" w:rsidP="002E6DD7">
            <w:pPr>
              <w:jc w:val="center"/>
              <w:rPr>
                <w:rFonts w:ascii="Calibri" w:hAnsi="Calibri"/>
                <w:b/>
              </w:rPr>
            </w:pPr>
            <w:r w:rsidRPr="002522C8">
              <w:rPr>
                <w:rFonts w:ascii="Calibri" w:hAnsi="Calibri"/>
                <w:b/>
              </w:rPr>
              <w:t>FECHA</w:t>
            </w:r>
          </w:p>
        </w:tc>
      </w:tr>
      <w:tr w:rsidR="002E6DD7" w:rsidRPr="002522C8"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rsidR="002E6DD7" w:rsidRPr="009A4F2F" w:rsidRDefault="002E6DD7" w:rsidP="002E6DD7">
            <w:pPr>
              <w:jc w:val="center"/>
              <w:rPr>
                <w:rFonts w:ascii="Calibri" w:hAnsi="Calibri" w:cs="Arial"/>
              </w:rPr>
            </w:pPr>
            <w:r w:rsidRPr="009A4F2F">
              <w:rPr>
                <w:rFonts w:ascii="Calibri" w:hAnsi="Calibri" w:cs="Arial"/>
                <w:bCs/>
              </w:rPr>
              <w:t xml:space="preserve">No. </w:t>
            </w:r>
            <w:r w:rsidRPr="009A4F2F">
              <w:rPr>
                <w:rFonts w:ascii="Calibri" w:hAnsi="Calibri"/>
                <w:bCs/>
              </w:rPr>
              <w:t>LP-919044992-</w:t>
            </w:r>
            <w:r>
              <w:rPr>
                <w:rFonts w:ascii="Calibri" w:hAnsi="Calibri"/>
                <w:bCs/>
              </w:rPr>
              <w:t>N21-2020</w:t>
            </w:r>
          </w:p>
        </w:tc>
        <w:tc>
          <w:tcPr>
            <w:tcW w:w="184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rPr>
            </w:pPr>
            <w:r w:rsidRPr="002522C8">
              <w:rPr>
                <w:rFonts w:ascii="Calibri" w:hAnsi="Calibri"/>
              </w:rPr>
              <w:t>_____________</w:t>
            </w:r>
          </w:p>
        </w:tc>
      </w:tr>
    </w:tbl>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2E6DD7" w:rsidRPr="002522C8" w:rsidRDefault="002E6DD7" w:rsidP="002E6DD7">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2E6DD7" w:rsidRPr="002522C8" w:rsidTr="002E6DD7">
        <w:trPr>
          <w:jc w:val="center"/>
        </w:trPr>
        <w:tc>
          <w:tcPr>
            <w:tcW w:w="9193" w:type="dxa"/>
            <w:tcBorders>
              <w:top w:val="nil"/>
            </w:tcBorders>
          </w:tcPr>
          <w:p w:rsidR="002E6DD7" w:rsidRPr="002522C8" w:rsidRDefault="002E6DD7" w:rsidP="002E6DD7">
            <w:pPr>
              <w:ind w:left="851"/>
              <w:jc w:val="center"/>
              <w:rPr>
                <w:rFonts w:ascii="Calibri" w:hAnsi="Calibri"/>
                <w:b/>
              </w:rPr>
            </w:pPr>
          </w:p>
          <w:p w:rsidR="002E6DD7" w:rsidRPr="002522C8" w:rsidRDefault="002E6DD7" w:rsidP="002E6DD7">
            <w:pPr>
              <w:jc w:val="center"/>
              <w:rPr>
                <w:rFonts w:ascii="Calibri" w:hAnsi="Calibri"/>
              </w:rPr>
            </w:pPr>
            <w:r w:rsidRPr="002522C8">
              <w:rPr>
                <w:rFonts w:ascii="Calibri" w:hAnsi="Calibri"/>
              </w:rPr>
              <w:t>________________________________________________________</w:t>
            </w:r>
          </w:p>
          <w:p w:rsidR="002E6DD7" w:rsidRPr="002522C8" w:rsidRDefault="002E6DD7" w:rsidP="002E6DD7">
            <w:pPr>
              <w:ind w:left="851"/>
              <w:jc w:val="center"/>
              <w:rPr>
                <w:rFonts w:ascii="Calibri" w:hAnsi="Calibri"/>
                <w:b/>
              </w:rPr>
            </w:pPr>
          </w:p>
        </w:tc>
      </w:tr>
    </w:tbl>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rsidTr="00CC3F56">
        <w:trPr>
          <w:jc w:val="center"/>
        </w:trPr>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r>
    </w:tbl>
    <w:p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rsidR="002E6DD7" w:rsidRPr="002522C8" w:rsidRDefault="002E6DD7" w:rsidP="002E6DD7">
            <w:pPr>
              <w:jc w:val="center"/>
              <w:rPr>
                <w:rFonts w:ascii="Calibri" w:hAnsi="Calibri"/>
                <w:b/>
                <w:noProof/>
              </w:rPr>
            </w:pPr>
          </w:p>
          <w:p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rsidTr="002E6DD7">
        <w:trPr>
          <w:trHeight w:val="1270"/>
          <w:jc w:val="center"/>
        </w:trPr>
        <w:tc>
          <w:tcPr>
            <w:tcW w:w="3071" w:type="dxa"/>
            <w:tcBorders>
              <w:top w:val="single" w:sz="4" w:space="0" w:color="auto"/>
            </w:tcBorders>
          </w:tcPr>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tc>
        <w:tc>
          <w:tcPr>
            <w:tcW w:w="3071" w:type="dxa"/>
            <w:tcBorders>
              <w:top w:val="single" w:sz="4" w:space="0" w:color="auto"/>
            </w:tcBorders>
          </w:tcPr>
          <w:p w:rsidR="002E6DD7" w:rsidRPr="002522C8" w:rsidRDefault="002E6DD7" w:rsidP="002E6DD7">
            <w:pPr>
              <w:rPr>
                <w:rFonts w:ascii="Calibri" w:hAnsi="Calibri"/>
                <w:noProof/>
              </w:rPr>
            </w:pPr>
          </w:p>
        </w:tc>
        <w:tc>
          <w:tcPr>
            <w:tcW w:w="3072" w:type="dxa"/>
            <w:tcBorders>
              <w:top w:val="single" w:sz="4" w:space="0" w:color="auto"/>
            </w:tcBorders>
          </w:tcPr>
          <w:p w:rsidR="002E6DD7" w:rsidRPr="002522C8" w:rsidRDefault="002E6DD7" w:rsidP="002E6DD7">
            <w:pPr>
              <w:rPr>
                <w:rFonts w:ascii="Calibri" w:hAnsi="Calibri"/>
                <w:noProof/>
              </w:rPr>
            </w:pPr>
          </w:p>
        </w:tc>
      </w:tr>
    </w:tbl>
    <w:p w:rsidR="002E6DD7" w:rsidRPr="002522C8" w:rsidRDefault="002E6DD7" w:rsidP="002E6DD7">
      <w:pPr>
        <w:rPr>
          <w:rFonts w:ascii="Calibri" w:hAnsi="Calibri"/>
        </w:rPr>
      </w:pPr>
    </w:p>
    <w:p w:rsidR="002E6DD7" w:rsidRPr="002522C8" w:rsidRDefault="002E6DD7" w:rsidP="002E6DD7">
      <w:pPr>
        <w:tabs>
          <w:tab w:val="left" w:pos="5245"/>
          <w:tab w:val="left" w:pos="7655"/>
        </w:tabs>
        <w:ind w:left="426"/>
        <w:jc w:val="center"/>
        <w:rPr>
          <w:rFonts w:ascii="Calibri" w:hAnsi="Calibri"/>
          <w:b/>
        </w:rPr>
      </w:pP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2E6DD7" w:rsidRPr="002522C8" w:rsidRDefault="002E6DD7" w:rsidP="002E6DD7">
      <w:pPr>
        <w:tabs>
          <w:tab w:val="left" w:pos="5245"/>
          <w:tab w:val="left" w:pos="7655"/>
        </w:tabs>
        <w:ind w:left="426"/>
        <w:jc w:val="center"/>
        <w:rPr>
          <w:rFonts w:ascii="Calibri" w:hAnsi="Calibri"/>
          <w:b/>
        </w:rPr>
      </w:pPr>
    </w:p>
    <w:p w:rsidR="002E6DD7" w:rsidRPr="002522C8" w:rsidRDefault="002E6DD7" w:rsidP="002E6DD7">
      <w:pPr>
        <w:tabs>
          <w:tab w:val="left" w:pos="5245"/>
          <w:tab w:val="left" w:pos="7655"/>
        </w:tabs>
        <w:ind w:left="426"/>
        <w:rPr>
          <w:rFonts w:ascii="Calibri" w:hAnsi="Calibri"/>
          <w:b/>
        </w:rPr>
      </w:pP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Nombre y Firma</w:t>
      </w:r>
    </w:p>
    <w:p w:rsidR="002E6DD7" w:rsidRPr="00C40ADF" w:rsidRDefault="002E6DD7" w:rsidP="002E6DD7">
      <w:pPr>
        <w:tabs>
          <w:tab w:val="left" w:pos="5245"/>
          <w:tab w:val="left" w:pos="7655"/>
        </w:tabs>
        <w:ind w:left="426"/>
        <w:jc w:val="center"/>
        <w:rPr>
          <w:rFonts w:ascii="Calibri" w:hAnsi="Calibri"/>
          <w:sz w:val="22"/>
        </w:rPr>
      </w:pPr>
    </w:p>
    <w:p w:rsidR="002E6DD7" w:rsidRDefault="002E6DD7" w:rsidP="002E6DD7">
      <w:pPr>
        <w:ind w:left="851"/>
        <w:jc w:val="center"/>
        <w:rPr>
          <w:rFonts w:ascii="Calibri" w:hAnsi="Calibri"/>
        </w:rPr>
      </w:pPr>
      <w:r w:rsidRPr="00C40ADF">
        <w:rPr>
          <w:rFonts w:ascii="Calibri" w:hAnsi="Calibri"/>
        </w:rPr>
        <w:t>*Anexar en sobre Económico.</w:t>
      </w:r>
    </w:p>
    <w:p w:rsidR="00CC3F56" w:rsidRDefault="00CC3F56" w:rsidP="002E6DD7">
      <w:pPr>
        <w:ind w:left="851"/>
        <w:jc w:val="center"/>
        <w:rPr>
          <w:rFonts w:ascii="Calibri" w:hAnsi="Calibri"/>
        </w:rPr>
      </w:pPr>
    </w:p>
    <w:p w:rsidR="00CC3F56" w:rsidRPr="00C40ADF" w:rsidRDefault="00CC3F56" w:rsidP="002E6DD7">
      <w:pPr>
        <w:ind w:left="851"/>
        <w:jc w:val="center"/>
        <w:rPr>
          <w:rFonts w:ascii="Calibri" w:hAnsi="Calibri"/>
        </w:rPr>
      </w:pPr>
    </w:p>
    <w:p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rsidTr="00CC3F56">
        <w:trPr>
          <w:jc w:val="center"/>
        </w:trPr>
        <w:tc>
          <w:tcPr>
            <w:tcW w:w="7102" w:type="dxa"/>
            <w:tcBorders>
              <w:bottom w:val="nil"/>
            </w:tcBorders>
            <w:shd w:val="clear" w:color="auto" w:fill="7030A0"/>
          </w:tcPr>
          <w:p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rsidTr="002E6DD7">
        <w:trPr>
          <w:trHeight w:val="60"/>
          <w:jc w:val="center"/>
        </w:trPr>
        <w:tc>
          <w:tcPr>
            <w:tcW w:w="7102" w:type="dxa"/>
            <w:tcBorders>
              <w:top w:val="single" w:sz="4" w:space="0" w:color="auto"/>
              <w:left w:val="single" w:sz="4" w:space="0" w:color="auto"/>
              <w:bottom w:val="single" w:sz="4" w:space="0" w:color="auto"/>
              <w:right w:val="nil"/>
            </w:tcBorders>
          </w:tcPr>
          <w:p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N21-2020</w:t>
            </w:r>
          </w:p>
        </w:tc>
        <w:tc>
          <w:tcPr>
            <w:tcW w:w="2899" w:type="dxa"/>
            <w:tcBorders>
              <w:top w:val="single" w:sz="4" w:space="0" w:color="auto"/>
              <w:left w:val="single" w:sz="4" w:space="0" w:color="auto"/>
              <w:bottom w:val="single" w:sz="4" w:space="0" w:color="auto"/>
              <w:right w:val="single" w:sz="4" w:space="0" w:color="auto"/>
            </w:tcBorders>
          </w:tcPr>
          <w:p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2E6DD7" w:rsidRPr="0093321E" w:rsidRDefault="002E6DD7" w:rsidP="002E6DD7">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2E6DD7" w:rsidRPr="0093321E" w:rsidTr="002E6DD7">
        <w:trPr>
          <w:trHeight w:val="172"/>
          <w:jc w:val="center"/>
        </w:trPr>
        <w:tc>
          <w:tcPr>
            <w:tcW w:w="10359" w:type="dxa"/>
            <w:tcBorders>
              <w:top w:val="nil"/>
            </w:tcBorders>
          </w:tcPr>
          <w:p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E6DD7" w:rsidRDefault="002E6DD7"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2E6DD7" w:rsidRPr="00401726" w:rsidTr="00CC3F56">
        <w:trPr>
          <w:jc w:val="center"/>
        </w:trPr>
        <w:tc>
          <w:tcPr>
            <w:tcW w:w="709" w:type="dxa"/>
            <w:shd w:val="clear" w:color="auto" w:fill="7030A0"/>
            <w:vAlign w:val="center"/>
          </w:tcPr>
          <w:p w:rsidR="002E6DD7" w:rsidRPr="00401726" w:rsidRDefault="002E6DD7" w:rsidP="002E6DD7">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7030A0"/>
            <w:vAlign w:val="center"/>
          </w:tcPr>
          <w:p w:rsidR="002E6DD7" w:rsidRPr="00401726" w:rsidRDefault="00CC3F56" w:rsidP="002E6DD7">
            <w:pPr>
              <w:ind w:right="-116"/>
              <w:jc w:val="center"/>
              <w:rPr>
                <w:rFonts w:asciiTheme="minorHAnsi" w:hAnsiTheme="minorHAnsi"/>
                <w:b/>
                <w:bCs/>
                <w:sz w:val="16"/>
                <w:szCs w:val="16"/>
              </w:rPr>
            </w:pPr>
            <w:r>
              <w:rPr>
                <w:rFonts w:asciiTheme="minorHAnsi" w:hAnsiTheme="minorHAnsi"/>
                <w:b/>
                <w:bCs/>
                <w:sz w:val="16"/>
                <w:szCs w:val="16"/>
              </w:rPr>
              <w:t>DESCRIPCIÓN</w:t>
            </w:r>
          </w:p>
        </w:tc>
        <w:tc>
          <w:tcPr>
            <w:tcW w:w="1276" w:type="dxa"/>
            <w:shd w:val="clear" w:color="auto" w:fill="7030A0"/>
            <w:vAlign w:val="center"/>
          </w:tcPr>
          <w:p w:rsidR="002E6DD7" w:rsidRPr="00401726" w:rsidRDefault="002E6DD7" w:rsidP="002E6DD7">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7030A0"/>
            <w:vAlign w:val="center"/>
          </w:tcPr>
          <w:p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7030A0"/>
            <w:vAlign w:val="center"/>
          </w:tcPr>
          <w:p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2E6DD7" w:rsidRPr="00401726" w:rsidTr="002E6DD7">
        <w:trPr>
          <w:jc w:val="center"/>
        </w:trPr>
        <w:tc>
          <w:tcPr>
            <w:tcW w:w="709" w:type="dxa"/>
            <w:shd w:val="clear" w:color="auto" w:fill="FFFFFF"/>
            <w:vAlign w:val="center"/>
          </w:tcPr>
          <w:p w:rsidR="002E6DD7" w:rsidRPr="00401726" w:rsidRDefault="002E6DD7" w:rsidP="002E6DD7">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2E6DD7" w:rsidRPr="00401726" w:rsidRDefault="002E6DD7" w:rsidP="002E6DD7">
            <w:pPr>
              <w:rPr>
                <w:rFonts w:asciiTheme="minorHAnsi" w:hAnsiTheme="minorHAnsi" w:cs="Tahoma"/>
                <w:color w:val="000000"/>
                <w:sz w:val="16"/>
                <w:szCs w:val="16"/>
                <w:lang w:val="es-MX" w:eastAsia="es-MX"/>
              </w:rPr>
            </w:pPr>
          </w:p>
        </w:tc>
        <w:tc>
          <w:tcPr>
            <w:tcW w:w="1276" w:type="dxa"/>
            <w:shd w:val="clear" w:color="auto" w:fill="FFFFFF"/>
          </w:tcPr>
          <w:p w:rsidR="002E6DD7" w:rsidRPr="00401726" w:rsidRDefault="002E6DD7" w:rsidP="002E6DD7">
            <w:pPr>
              <w:ind w:right="-70"/>
              <w:jc w:val="right"/>
              <w:rPr>
                <w:rFonts w:asciiTheme="minorHAnsi" w:hAnsiTheme="minorHAnsi"/>
                <w:bCs/>
                <w:sz w:val="16"/>
                <w:szCs w:val="16"/>
              </w:rPr>
            </w:pPr>
          </w:p>
        </w:tc>
        <w:tc>
          <w:tcPr>
            <w:tcW w:w="1701" w:type="dxa"/>
            <w:shd w:val="clear" w:color="auto" w:fill="FFFFFF"/>
          </w:tcPr>
          <w:p w:rsidR="002E6DD7" w:rsidRPr="00401726" w:rsidRDefault="002E6DD7" w:rsidP="002E6DD7">
            <w:pPr>
              <w:ind w:right="-70"/>
              <w:jc w:val="right"/>
              <w:rPr>
                <w:rFonts w:asciiTheme="minorHAnsi" w:hAnsiTheme="minorHAnsi"/>
                <w:bCs/>
                <w:sz w:val="16"/>
                <w:szCs w:val="16"/>
              </w:rPr>
            </w:pPr>
          </w:p>
        </w:tc>
        <w:tc>
          <w:tcPr>
            <w:tcW w:w="1696" w:type="dxa"/>
            <w:shd w:val="clear" w:color="auto" w:fill="FFFFFF"/>
          </w:tcPr>
          <w:p w:rsidR="002E6DD7" w:rsidRPr="00401726" w:rsidRDefault="002E6DD7" w:rsidP="002E6DD7">
            <w:pPr>
              <w:ind w:right="-70"/>
              <w:jc w:val="right"/>
              <w:rPr>
                <w:rFonts w:asciiTheme="minorHAnsi" w:hAnsiTheme="minorHAnsi"/>
                <w:bCs/>
                <w:sz w:val="16"/>
                <w:szCs w:val="16"/>
              </w:rPr>
            </w:pPr>
          </w:p>
        </w:tc>
      </w:tr>
    </w:tbl>
    <w:p w:rsidR="002E6DD7" w:rsidRDefault="002E6DD7"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p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rsidTr="00CC3F56">
        <w:trPr>
          <w:trHeight w:val="209"/>
        </w:trPr>
        <w:tc>
          <w:tcPr>
            <w:tcW w:w="1663"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rsidTr="002E6DD7">
        <w:trPr>
          <w:trHeight w:val="338"/>
        </w:trPr>
        <w:tc>
          <w:tcPr>
            <w:tcW w:w="1663" w:type="pct"/>
          </w:tcPr>
          <w:p w:rsidR="002E6DD7" w:rsidRPr="00B1660C" w:rsidRDefault="002E6DD7" w:rsidP="002E6DD7">
            <w:pPr>
              <w:rPr>
                <w:rFonts w:asciiTheme="minorHAnsi" w:hAnsiTheme="minorHAnsi"/>
                <w:noProof/>
                <w:sz w:val="16"/>
                <w:szCs w:val="16"/>
              </w:rPr>
            </w:pPr>
          </w:p>
          <w:p w:rsidR="002E6DD7" w:rsidRPr="00B1660C" w:rsidRDefault="002E6DD7" w:rsidP="002E6DD7">
            <w:pPr>
              <w:rPr>
                <w:rFonts w:asciiTheme="minorHAnsi" w:hAnsiTheme="minorHAnsi"/>
                <w:noProof/>
                <w:sz w:val="16"/>
                <w:szCs w:val="16"/>
              </w:rPr>
            </w:pPr>
          </w:p>
        </w:tc>
        <w:tc>
          <w:tcPr>
            <w:tcW w:w="1568" w:type="pct"/>
          </w:tcPr>
          <w:p w:rsidR="002E6DD7" w:rsidRPr="00B1660C" w:rsidRDefault="002E6DD7" w:rsidP="002E6DD7">
            <w:pPr>
              <w:rPr>
                <w:rFonts w:asciiTheme="minorHAnsi" w:hAnsiTheme="minorHAnsi"/>
                <w:noProof/>
                <w:sz w:val="16"/>
                <w:szCs w:val="16"/>
              </w:rPr>
            </w:pPr>
          </w:p>
        </w:tc>
        <w:tc>
          <w:tcPr>
            <w:tcW w:w="1769" w:type="pct"/>
          </w:tcPr>
          <w:p w:rsidR="002E6DD7" w:rsidRPr="00B1660C" w:rsidRDefault="002E6DD7" w:rsidP="002E6DD7">
            <w:pPr>
              <w:rPr>
                <w:rFonts w:asciiTheme="minorHAnsi" w:hAnsiTheme="minorHAnsi"/>
                <w:noProof/>
                <w:sz w:val="16"/>
                <w:szCs w:val="16"/>
              </w:rPr>
            </w:pPr>
          </w:p>
        </w:tc>
      </w:tr>
    </w:tbl>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2E6DD7" w:rsidRPr="00A51A85" w:rsidRDefault="002E6DD7" w:rsidP="002E6DD7">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2E6DD7" w:rsidRDefault="002E6DD7" w:rsidP="002E6DD7">
      <w:pPr>
        <w:tabs>
          <w:tab w:val="left" w:pos="5245"/>
          <w:tab w:val="left" w:pos="8364"/>
        </w:tabs>
        <w:ind w:left="567"/>
        <w:jc w:val="center"/>
        <w:rPr>
          <w:rFonts w:ascii="Calibri" w:hAnsi="Calibri"/>
        </w:rPr>
      </w:pPr>
    </w:p>
    <w:p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2E6DD7" w:rsidRPr="008B3B64" w:rsidRDefault="002E6DD7" w:rsidP="002E6DD7">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2E6DD7" w:rsidRPr="002522C8" w:rsidRDefault="002E6DD7" w:rsidP="002E6DD7">
      <w:pPr>
        <w:tabs>
          <w:tab w:val="left" w:pos="3686"/>
          <w:tab w:val="left" w:pos="6804"/>
          <w:tab w:val="left" w:pos="7655"/>
          <w:tab w:val="left" w:pos="9356"/>
        </w:tabs>
        <w:ind w:left="567"/>
        <w:rPr>
          <w:rFonts w:ascii="Calibri" w:hAnsi="Calibri"/>
          <w:b/>
        </w:rPr>
      </w:pPr>
    </w:p>
    <w:p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rsidR="002E6DD7" w:rsidRDefault="002E6DD7" w:rsidP="002E6DD7">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2E6DD7" w:rsidRDefault="002E6DD7"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rsidR="002E6DD7" w:rsidRPr="005B113B" w:rsidRDefault="002E6DD7" w:rsidP="002E6DD7">
      <w:pPr>
        <w:tabs>
          <w:tab w:val="left" w:pos="4253"/>
          <w:tab w:val="left" w:pos="7938"/>
        </w:tabs>
        <w:jc w:val="right"/>
        <w:rPr>
          <w:rFonts w:ascii="Calibri" w:hAnsi="Calibri" w:cs="Arial"/>
        </w:rPr>
      </w:pPr>
    </w:p>
    <w:p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E6DD7" w:rsidRPr="005B113B" w:rsidRDefault="002E6DD7" w:rsidP="002E6DD7">
      <w:pPr>
        <w:tabs>
          <w:tab w:val="left" w:pos="4253"/>
          <w:tab w:val="left" w:pos="7938"/>
        </w:tabs>
        <w:rPr>
          <w:rFonts w:ascii="Calibri" w:hAnsi="Calibri" w:cs="Arial"/>
        </w:rPr>
      </w:pPr>
    </w:p>
    <w:p w:rsidR="002E6DD7" w:rsidRPr="005B113B" w:rsidRDefault="002E6DD7" w:rsidP="002E6DD7">
      <w:pPr>
        <w:tabs>
          <w:tab w:val="left" w:pos="4253"/>
          <w:tab w:val="left" w:pos="7938"/>
        </w:tabs>
        <w:rPr>
          <w:rFonts w:ascii="Calibri" w:hAnsi="Calibri" w:cs="Arial"/>
        </w:rPr>
      </w:pPr>
    </w:p>
    <w:p w:rsidR="002E6DD7" w:rsidRPr="00572D88" w:rsidRDefault="002E6DD7" w:rsidP="002E6DD7">
      <w:pPr>
        <w:rPr>
          <w:rFonts w:asciiTheme="minorHAnsi" w:hAnsiTheme="minorHAnsi" w:cs="Arial"/>
          <w:b/>
        </w:rPr>
      </w:pPr>
      <w:r>
        <w:rPr>
          <w:rFonts w:asciiTheme="minorHAnsi" w:hAnsiTheme="minorHAnsi" w:cs="Arial"/>
          <w:b/>
        </w:rPr>
        <w:t>C.P. AARÓN SERRATO ARAOZ</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Servicios de Salud de Nuevo León  O.P.D.</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rsidR="002E6DD7" w:rsidRPr="005B113B" w:rsidRDefault="002E6DD7" w:rsidP="002E6DD7">
      <w:pPr>
        <w:tabs>
          <w:tab w:val="left" w:pos="4253"/>
          <w:tab w:val="left" w:pos="7938"/>
        </w:tabs>
        <w:rPr>
          <w:rFonts w:ascii="Calibri" w:hAnsi="Calibri" w:cs="Arial"/>
        </w:rPr>
      </w:pPr>
    </w:p>
    <w:p w:rsidR="002E6DD7" w:rsidRPr="005B113B" w:rsidRDefault="002E6DD7" w:rsidP="002E6DD7">
      <w:pPr>
        <w:tabs>
          <w:tab w:val="left" w:pos="1985"/>
          <w:tab w:val="left" w:pos="6096"/>
          <w:tab w:val="left" w:pos="8647"/>
        </w:tabs>
        <w:rPr>
          <w:rFonts w:ascii="Calibri" w:hAnsi="Calibri" w:cs="Arial"/>
        </w:rPr>
      </w:pPr>
    </w:p>
    <w:p w:rsidR="002E6DD7" w:rsidRPr="005B113B" w:rsidRDefault="002E6DD7" w:rsidP="002E6DD7">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E6DD7" w:rsidRPr="005B113B" w:rsidRDefault="002E6DD7" w:rsidP="002E6DD7">
      <w:pPr>
        <w:tabs>
          <w:tab w:val="left" w:pos="8080"/>
        </w:tabs>
        <w:jc w:val="both"/>
        <w:rPr>
          <w:rFonts w:ascii="Calibri" w:hAnsi="Calibri" w:cs="Arial"/>
        </w:rPr>
      </w:pPr>
    </w:p>
    <w:p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E6DD7" w:rsidRPr="005B113B" w:rsidRDefault="002E6DD7" w:rsidP="002E6DD7">
      <w:pPr>
        <w:tabs>
          <w:tab w:val="left" w:pos="5245"/>
          <w:tab w:val="left" w:pos="7655"/>
        </w:tabs>
        <w:rPr>
          <w:rFonts w:ascii="Calibri" w:hAnsi="Calibri" w:cs="Arial"/>
          <w:b/>
        </w:rPr>
      </w:pPr>
    </w:p>
    <w:p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E6DD7" w:rsidRPr="005B113B" w:rsidRDefault="002E6DD7" w:rsidP="002E6DD7">
      <w:pPr>
        <w:tabs>
          <w:tab w:val="left" w:pos="5245"/>
          <w:tab w:val="left" w:pos="7655"/>
        </w:tabs>
        <w:rPr>
          <w:rFonts w:ascii="Calibri" w:hAnsi="Calibri" w:cs="Arial"/>
        </w:rPr>
      </w:pPr>
    </w:p>
    <w:p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 xml:space="preserve">vicios del Estado de Nuevo León </w:t>
      </w:r>
      <w:r w:rsidRPr="005B113B">
        <w:rPr>
          <w:rFonts w:ascii="Calibri" w:hAnsi="Calibri" w:cs="Arial"/>
        </w:rPr>
        <w:t xml:space="preserve"> y Artículo 38 del Reglamento de la Ley de Adquisiciones, Arrendamientos y Contrataciones de Servicios del Estado de Nuevo León.</w:t>
      </w:r>
    </w:p>
    <w:p w:rsidR="002E6DD7" w:rsidRPr="005B113B" w:rsidRDefault="002E6DD7" w:rsidP="002E6DD7">
      <w:pPr>
        <w:tabs>
          <w:tab w:val="left" w:pos="5245"/>
          <w:tab w:val="left" w:pos="7655"/>
        </w:tabs>
        <w:rPr>
          <w:rFonts w:ascii="Calibri" w:hAnsi="Calibri" w:cs="Arial"/>
        </w:rPr>
      </w:pP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rsidR="002E6DD7" w:rsidRPr="005B113B" w:rsidRDefault="002E6DD7" w:rsidP="002E6DD7">
      <w:pPr>
        <w:tabs>
          <w:tab w:val="left" w:pos="5245"/>
          <w:tab w:val="left" w:pos="7655"/>
        </w:tabs>
        <w:jc w:val="center"/>
        <w:rPr>
          <w:rFonts w:ascii="Calibri" w:hAnsi="Calibri" w:cs="Arial"/>
        </w:rPr>
      </w:pPr>
    </w:p>
    <w:p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E6DD7" w:rsidRPr="005B113B" w:rsidRDefault="002E6DD7" w:rsidP="002E6DD7">
      <w:pPr>
        <w:tabs>
          <w:tab w:val="left" w:pos="5245"/>
          <w:tab w:val="left" w:pos="7655"/>
        </w:tabs>
        <w:rPr>
          <w:rFonts w:ascii="Calibri" w:hAnsi="Calibri" w:cs="Arial"/>
        </w:rPr>
      </w:pPr>
    </w:p>
    <w:p w:rsidR="002E6DD7"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CC3F56" w:rsidRDefault="00CC3F56" w:rsidP="002E6DD7">
      <w:pPr>
        <w:tabs>
          <w:tab w:val="left" w:pos="5245"/>
          <w:tab w:val="left" w:pos="7655"/>
        </w:tabs>
        <w:rPr>
          <w:rFonts w:ascii="Calibri" w:hAnsi="Calibri" w:cs="Arial"/>
          <w:b/>
          <w:i/>
          <w:u w:val="single"/>
        </w:rPr>
      </w:pPr>
    </w:p>
    <w:p w:rsidR="00CC3F56" w:rsidRDefault="00CC3F56" w:rsidP="002E6DD7">
      <w:pPr>
        <w:tabs>
          <w:tab w:val="left" w:pos="5245"/>
          <w:tab w:val="left" w:pos="7655"/>
        </w:tabs>
        <w:rPr>
          <w:rFonts w:ascii="Calibri" w:hAnsi="Calibri" w:cs="Arial"/>
          <w:b/>
          <w:i/>
          <w:u w:val="single"/>
        </w:rPr>
      </w:pPr>
    </w:p>
    <w:p w:rsidR="00CC3F56" w:rsidRDefault="00CC3F56" w:rsidP="002E6DD7">
      <w:pPr>
        <w:tabs>
          <w:tab w:val="left" w:pos="5245"/>
          <w:tab w:val="left" w:pos="7655"/>
        </w:tabs>
        <w:rPr>
          <w:rFonts w:ascii="Calibri" w:hAnsi="Calibri" w:cs="Arial"/>
          <w:b/>
          <w:i/>
          <w:u w:val="single"/>
        </w:rPr>
      </w:pPr>
    </w:p>
    <w:p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E6DD7" w:rsidRPr="00C40ADF" w:rsidRDefault="002E6DD7" w:rsidP="002E6DD7">
      <w:pPr>
        <w:tabs>
          <w:tab w:val="left" w:pos="4253"/>
          <w:tab w:val="left" w:pos="8080"/>
        </w:tabs>
        <w:ind w:right="1"/>
        <w:jc w:val="center"/>
        <w:rPr>
          <w:rFonts w:ascii="Calibri" w:hAnsi="Calibri" w:cs="Arial"/>
          <w:b/>
          <w:bCs/>
        </w:rPr>
      </w:pP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E6DD7" w:rsidRPr="00B300E6" w:rsidRDefault="002E6DD7" w:rsidP="002E6DD7">
      <w:pPr>
        <w:tabs>
          <w:tab w:val="left" w:pos="4253"/>
          <w:tab w:val="left" w:pos="7938"/>
        </w:tabs>
        <w:ind w:right="-91"/>
        <w:jc w:val="right"/>
        <w:rPr>
          <w:rFonts w:ascii="Calibri" w:hAnsi="Calibri" w:cs="Arial"/>
          <w:b/>
          <w:bCs/>
          <w:lang w:val="es-MX"/>
        </w:rPr>
      </w:pPr>
    </w:p>
    <w:p w:rsidR="002E6DD7" w:rsidRPr="00C40ADF" w:rsidRDefault="002E6DD7" w:rsidP="002E6DD7">
      <w:pPr>
        <w:tabs>
          <w:tab w:val="left" w:pos="4253"/>
          <w:tab w:val="left" w:pos="7938"/>
        </w:tabs>
        <w:ind w:right="-91"/>
        <w:jc w:val="right"/>
        <w:rPr>
          <w:rFonts w:ascii="Calibri" w:hAnsi="Calibri" w:cs="Arial"/>
          <w:b/>
          <w:bCs/>
        </w:rPr>
      </w:pPr>
    </w:p>
    <w:p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rsidTr="002E6DD7">
        <w:trPr>
          <w:trHeight w:val="360"/>
          <w:jc w:val="center"/>
        </w:trPr>
        <w:tc>
          <w:tcPr>
            <w:tcW w:w="4962" w:type="dxa"/>
          </w:tcPr>
          <w:p w:rsidR="002E6DD7" w:rsidRPr="00C40ADF" w:rsidRDefault="002E6DD7" w:rsidP="002E6DD7">
            <w:pPr>
              <w:tabs>
                <w:tab w:val="left" w:pos="5103"/>
                <w:tab w:val="left" w:pos="8080"/>
              </w:tabs>
              <w:jc w:val="center"/>
              <w:rPr>
                <w:rFonts w:ascii="Calibri" w:hAnsi="Calibri"/>
                <w:sz w:val="22"/>
              </w:rPr>
            </w:pPr>
          </w:p>
        </w:tc>
        <w:tc>
          <w:tcPr>
            <w:tcW w:w="2215" w:type="dxa"/>
            <w:vAlign w:val="center"/>
          </w:tcPr>
          <w:p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E6DD7" w:rsidRPr="00B300E6" w:rsidRDefault="002E6DD7" w:rsidP="002E6DD7">
            <w:pPr>
              <w:jc w:val="center"/>
              <w:rPr>
                <w:rFonts w:ascii="Calibri" w:hAnsi="Calibri"/>
                <w:b/>
                <w:sz w:val="22"/>
              </w:rPr>
            </w:pPr>
            <w:r w:rsidRPr="00B300E6">
              <w:rPr>
                <w:rFonts w:ascii="Calibri" w:hAnsi="Calibri"/>
                <w:b/>
                <w:sz w:val="22"/>
              </w:rPr>
              <w:t>Proposiciones</w:t>
            </w:r>
          </w:p>
          <w:p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rsidTr="002E6DD7">
        <w:trPr>
          <w:trHeight w:val="1108"/>
          <w:jc w:val="center"/>
        </w:trPr>
        <w:tc>
          <w:tcPr>
            <w:tcW w:w="4962" w:type="dxa"/>
            <w:vAlign w:val="center"/>
          </w:tcPr>
          <w:p w:rsidR="002E6DD7" w:rsidRPr="00C40ADF" w:rsidRDefault="002E6DD7" w:rsidP="002E6DD7">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E6DD7" w:rsidRPr="00C40ADF" w:rsidRDefault="002E6DD7" w:rsidP="002E6DD7">
            <w:pPr>
              <w:jc w:val="center"/>
              <w:rPr>
                <w:rFonts w:ascii="Calibri" w:hAnsi="Calibri"/>
                <w:sz w:val="22"/>
              </w:rPr>
            </w:pPr>
            <w:r w:rsidRPr="00C40ADF">
              <w:rPr>
                <w:rFonts w:ascii="Calibri" w:hAnsi="Calibri"/>
                <w:sz w:val="22"/>
              </w:rPr>
              <w:t>(                )</w:t>
            </w:r>
          </w:p>
        </w:tc>
      </w:tr>
    </w:tbl>
    <w:p w:rsidR="002E6DD7" w:rsidRPr="00C40ADF" w:rsidRDefault="002E6DD7" w:rsidP="002E6DD7">
      <w:pPr>
        <w:tabs>
          <w:tab w:val="left" w:pos="5103"/>
          <w:tab w:val="left" w:pos="8080"/>
        </w:tabs>
        <w:ind w:left="567"/>
        <w:jc w:val="center"/>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rsidTr="002E6DD7">
        <w:trPr>
          <w:trHeight w:val="1055"/>
          <w:jc w:val="center"/>
        </w:trPr>
        <w:tc>
          <w:tcPr>
            <w:tcW w:w="3106"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r>
      <w:tr w:rsidR="002E6DD7" w:rsidRPr="002522C8" w:rsidTr="002E6DD7">
        <w:trPr>
          <w:jc w:val="center"/>
        </w:trPr>
        <w:tc>
          <w:tcPr>
            <w:tcW w:w="3106"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rsidR="002E6DD7" w:rsidRPr="00C40ADF" w:rsidRDefault="002E6DD7" w:rsidP="002E6DD7">
      <w:pPr>
        <w:tabs>
          <w:tab w:val="left" w:pos="5103"/>
          <w:tab w:val="left" w:pos="8080"/>
        </w:tabs>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Default="002E6DD7" w:rsidP="002E6DD7">
      <w:pPr>
        <w:tabs>
          <w:tab w:val="left" w:pos="1985"/>
          <w:tab w:val="left" w:pos="6096"/>
          <w:tab w:val="left" w:pos="8647"/>
        </w:tabs>
        <w:ind w:left="567"/>
        <w:rPr>
          <w:rFonts w:ascii="Calibri" w:hAnsi="Calibri"/>
          <w:sz w:val="22"/>
        </w:rPr>
      </w:pPr>
    </w:p>
    <w:p w:rsidR="002E6DD7" w:rsidRPr="00C40ADF" w:rsidRDefault="002E6DD7" w:rsidP="002E6DD7">
      <w:pPr>
        <w:tabs>
          <w:tab w:val="left" w:pos="1985"/>
          <w:tab w:val="left" w:pos="6096"/>
          <w:tab w:val="left" w:pos="8647"/>
        </w:tabs>
        <w:ind w:left="567"/>
        <w:rPr>
          <w:rFonts w:ascii="Calibri" w:hAnsi="Calibri"/>
          <w:sz w:val="22"/>
        </w:rPr>
      </w:pPr>
    </w:p>
    <w:p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E6DD7" w:rsidRDefault="002E6DD7" w:rsidP="002E6DD7">
      <w:pPr>
        <w:tabs>
          <w:tab w:val="left" w:pos="1985"/>
          <w:tab w:val="left" w:pos="6096"/>
          <w:tab w:val="left" w:pos="8647"/>
        </w:tabs>
        <w:ind w:left="567"/>
        <w:jc w:val="center"/>
        <w:rPr>
          <w:rFonts w:ascii="Calibri" w:hAnsi="Calibri"/>
          <w:b/>
          <w:i/>
          <w:sz w:val="22"/>
        </w:rPr>
      </w:pPr>
    </w:p>
    <w:p w:rsidR="002E6DD7" w:rsidRDefault="002E6DD7"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 xml:space="preserve">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_____</w:t>
      </w:r>
      <w:r w:rsidRPr="00B63CD0">
        <w:rPr>
          <w:rFonts w:ascii="Calibri" w:hAnsi="Calibri" w:cs="Calibri"/>
          <w:sz w:val="20"/>
          <w:szCs w:val="20"/>
        </w:rPr>
        <w:t xml:space="preserve"> </w:t>
      </w:r>
    </w:p>
    <w:p w:rsidR="002E6DD7" w:rsidRPr="00B63CD0" w:rsidRDefault="002E6DD7" w:rsidP="002E6DD7">
      <w:pPr>
        <w:pStyle w:val="Default"/>
        <w:rPr>
          <w:rFonts w:ascii="Calibri" w:hAnsi="Calibri" w:cs="Calibri"/>
          <w:sz w:val="20"/>
          <w:szCs w:val="20"/>
        </w:rPr>
      </w:pPr>
    </w:p>
    <w:p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rsidR="002E6DD7" w:rsidRPr="00B63CD0" w:rsidRDefault="002E6DD7" w:rsidP="002E6DD7">
      <w:pPr>
        <w:pStyle w:val="Default"/>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LP-919044992-N21-2020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E6DD7" w:rsidRPr="00B63CD0" w:rsidRDefault="002E6DD7" w:rsidP="002E6DD7">
      <w:pPr>
        <w:rPr>
          <w:rFonts w:ascii="Calibri" w:hAnsi="Calibri"/>
          <w:lang w:val="es-MX"/>
        </w:rPr>
      </w:pPr>
    </w:p>
    <w:p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rsidTr="002E6DD7">
        <w:trPr>
          <w:trHeight w:val="457"/>
          <w:jc w:val="center"/>
        </w:trPr>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rsidR="002E6DD7" w:rsidRPr="00B63CD0" w:rsidRDefault="002E6DD7" w:rsidP="002E6DD7">
      <w:pPr>
        <w:tabs>
          <w:tab w:val="left" w:pos="5245"/>
          <w:tab w:val="left" w:pos="7655"/>
        </w:tabs>
        <w:ind w:right="-91"/>
        <w:rPr>
          <w:rFonts w:ascii="Calibri" w:hAnsi="Calibri" w:cs="Arial"/>
          <w:b/>
          <w:i/>
        </w:rPr>
      </w:pPr>
    </w:p>
    <w:p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E6DD7" w:rsidRDefault="002E6DD7"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Pr="00B63CD0" w:rsidRDefault="00CC3F56" w:rsidP="00CC3F56">
      <w:pPr>
        <w:shd w:val="clear" w:color="auto" w:fill="7030A0"/>
        <w:tabs>
          <w:tab w:val="left" w:pos="5245"/>
          <w:tab w:val="left" w:pos="7655"/>
        </w:tabs>
        <w:ind w:right="-1"/>
        <w:rPr>
          <w:rFonts w:ascii="Calibri" w:hAnsi="Calibri" w:cs="Arial"/>
          <w:b/>
          <w:i/>
        </w:rPr>
      </w:pPr>
    </w:p>
    <w:p w:rsidR="002E6DD7" w:rsidRDefault="002E6DD7" w:rsidP="002E6DD7">
      <w:pPr>
        <w:jc w:val="center"/>
        <w:rPr>
          <w:rFonts w:ascii="Calibri" w:hAnsi="Calibri" w:cs="Arial"/>
          <w:b/>
          <w:i/>
          <w:sz w:val="18"/>
        </w:rPr>
      </w:pPr>
    </w:p>
    <w:p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2E6DD7" w:rsidRPr="001C3B83" w:rsidRDefault="002E6DD7" w:rsidP="002E6DD7">
      <w:pPr>
        <w:jc w:val="center"/>
        <w:rPr>
          <w:rFonts w:ascii="Calibri" w:hAnsi="Calibri" w:cs="Arial"/>
          <w:b/>
        </w:rPr>
      </w:pPr>
      <w:r w:rsidRPr="001C3B83">
        <w:rPr>
          <w:rFonts w:ascii="Calibri" w:hAnsi="Calibri" w:cs="Arial"/>
          <w:b/>
        </w:rPr>
        <w:t>INFORMACIÓN SOBRE LA COMPAÑIA</w:t>
      </w:r>
    </w:p>
    <w:p w:rsidR="002E6DD7" w:rsidRPr="001C3B83" w:rsidRDefault="002E6DD7" w:rsidP="002E6DD7">
      <w:pPr>
        <w:jc w:val="center"/>
        <w:rPr>
          <w:rFonts w:ascii="Calibri" w:hAnsi="Calibri" w:cs="Arial"/>
          <w:b/>
          <w:u w:val="single"/>
        </w:rPr>
      </w:pPr>
    </w:p>
    <w:p w:rsidR="002E6DD7" w:rsidRPr="001C3B83" w:rsidRDefault="002E6DD7" w:rsidP="002E6DD7">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E6DD7" w:rsidRDefault="002E6DD7" w:rsidP="002E6DD7">
      <w:pPr>
        <w:tabs>
          <w:tab w:val="left" w:pos="1985"/>
        </w:tabs>
        <w:jc w:val="both"/>
        <w:rPr>
          <w:rFonts w:ascii="Calibri" w:hAnsi="Calibri" w:cs="Arial"/>
        </w:rPr>
      </w:pPr>
    </w:p>
    <w:p w:rsidR="002E6DD7" w:rsidRDefault="002E6DD7" w:rsidP="002E6DD7">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E6DD7" w:rsidRPr="001C3B83" w:rsidRDefault="002E6DD7" w:rsidP="002E6DD7">
      <w:pPr>
        <w:tabs>
          <w:tab w:val="left" w:pos="1985"/>
        </w:tabs>
        <w:jc w:val="both"/>
        <w:rPr>
          <w:rFonts w:ascii="Calibri" w:hAnsi="Calibri" w:cs="Arial"/>
        </w:rPr>
      </w:pPr>
      <w:r w:rsidRPr="001C3B83">
        <w:rPr>
          <w:rFonts w:ascii="Calibri" w:hAnsi="Calibri" w:cs="Arial"/>
        </w:rPr>
        <w:t>Referente a: _________________</w:t>
      </w:r>
    </w:p>
    <w:p w:rsidR="002E6DD7" w:rsidRPr="001C3B83" w:rsidRDefault="002E6DD7" w:rsidP="002E6DD7">
      <w:pPr>
        <w:tabs>
          <w:tab w:val="left" w:pos="1985"/>
        </w:tabs>
        <w:jc w:val="both"/>
        <w:rPr>
          <w:rFonts w:ascii="Calibri" w:hAnsi="Calibri" w:cs="Arial"/>
        </w:rPr>
      </w:pPr>
    </w:p>
    <w:p w:rsidR="002E6DD7" w:rsidRPr="001C3B83" w:rsidRDefault="002E6DD7" w:rsidP="002E6DD7">
      <w:pPr>
        <w:tabs>
          <w:tab w:val="left" w:pos="1985"/>
        </w:tabs>
        <w:jc w:val="both"/>
        <w:rPr>
          <w:rFonts w:ascii="Calibri" w:hAnsi="Calibri" w:cs="Arial"/>
        </w:rPr>
      </w:pPr>
      <w:r w:rsidRPr="001C3B83">
        <w:rPr>
          <w:rFonts w:ascii="Calibri" w:hAnsi="Calibri" w:cs="Arial"/>
        </w:rPr>
        <w:t>No. De registro en el Padrón de Proveedores:</w:t>
      </w:r>
    </w:p>
    <w:p w:rsidR="002E6DD7" w:rsidRPr="001C3B83" w:rsidRDefault="002E6DD7" w:rsidP="002E6DD7">
      <w:pPr>
        <w:tabs>
          <w:tab w:val="left" w:pos="1985"/>
        </w:tabs>
        <w:jc w:val="both"/>
        <w:rPr>
          <w:rFonts w:ascii="Calibri" w:hAnsi="Calibri" w:cs="Arial"/>
        </w:rPr>
      </w:pPr>
      <w:r w:rsidRPr="001C3B83">
        <w:rPr>
          <w:rFonts w:ascii="Calibri" w:hAnsi="Calibri" w:cs="Arial"/>
        </w:rPr>
        <w:t>Registro Federal de Contribuyentes:</w:t>
      </w:r>
    </w:p>
    <w:p w:rsidR="002E6DD7" w:rsidRPr="001C3B83" w:rsidRDefault="002E6DD7" w:rsidP="002E6DD7">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E6DD7" w:rsidRPr="001C3B83" w:rsidRDefault="002E6DD7" w:rsidP="002E6DD7">
      <w:pPr>
        <w:tabs>
          <w:tab w:val="left" w:pos="1985"/>
        </w:tabs>
        <w:jc w:val="both"/>
        <w:rPr>
          <w:rFonts w:ascii="Calibri" w:hAnsi="Calibri" w:cs="Arial"/>
        </w:rPr>
      </w:pPr>
      <w:r w:rsidRPr="001C3B83">
        <w:rPr>
          <w:rFonts w:ascii="Calibri" w:hAnsi="Calibri" w:cs="Arial"/>
        </w:rPr>
        <w:t xml:space="preserve">Teléfonos: </w:t>
      </w:r>
    </w:p>
    <w:p w:rsidR="002E6DD7" w:rsidRPr="001C3B83" w:rsidRDefault="002E6DD7" w:rsidP="002E6DD7">
      <w:pPr>
        <w:tabs>
          <w:tab w:val="left" w:pos="1985"/>
        </w:tabs>
        <w:jc w:val="both"/>
        <w:rPr>
          <w:rFonts w:ascii="Calibri" w:hAnsi="Calibri" w:cs="Arial"/>
        </w:rPr>
      </w:pPr>
      <w:r w:rsidRPr="001C3B83">
        <w:rPr>
          <w:rFonts w:ascii="Calibri" w:hAnsi="Calibri" w:cs="Arial"/>
        </w:rPr>
        <w:t>Correo Electrónico:</w:t>
      </w:r>
    </w:p>
    <w:p w:rsidR="002E6DD7" w:rsidRPr="001C3B83" w:rsidRDefault="002E6DD7" w:rsidP="002E6DD7">
      <w:pPr>
        <w:jc w:val="both"/>
        <w:rPr>
          <w:rFonts w:ascii="Calibri" w:hAnsi="Calibri" w:cs="Arial"/>
        </w:rPr>
      </w:pPr>
      <w:r w:rsidRPr="001C3B83">
        <w:rPr>
          <w:rFonts w:ascii="Calibri" w:hAnsi="Calibri" w:cs="Arial"/>
        </w:rPr>
        <w:t>No. de la escritura pública en la que consta su acta constitutiva: Fecha:</w:t>
      </w:r>
    </w:p>
    <w:p w:rsidR="002E6DD7" w:rsidRPr="001C3B83" w:rsidRDefault="002E6DD7" w:rsidP="002E6DD7">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rsidR="002E6DD7" w:rsidRPr="001C3B83" w:rsidRDefault="002E6DD7" w:rsidP="002E6DD7">
      <w:pPr>
        <w:jc w:val="both"/>
        <w:rPr>
          <w:rFonts w:ascii="Calibri" w:hAnsi="Calibri" w:cs="Arial"/>
        </w:rPr>
      </w:pPr>
      <w:r w:rsidRPr="001C3B83">
        <w:rPr>
          <w:rFonts w:ascii="Calibri" w:hAnsi="Calibri" w:cs="Arial"/>
        </w:rPr>
        <w:t>Relación de accionistas.-</w:t>
      </w:r>
    </w:p>
    <w:p w:rsidR="002E6DD7" w:rsidRPr="001C3B83" w:rsidRDefault="002E6DD7" w:rsidP="002E6DD7">
      <w:pPr>
        <w:jc w:val="both"/>
        <w:rPr>
          <w:rFonts w:ascii="Calibri" w:hAnsi="Calibri" w:cs="Arial"/>
        </w:rPr>
      </w:pPr>
      <w:r w:rsidRPr="001C3B83">
        <w:rPr>
          <w:rFonts w:ascii="Calibri" w:hAnsi="Calibri" w:cs="Arial"/>
        </w:rPr>
        <w:t>Apellido Paterno: Apellido Materno: Nombre (s) (Denominación)</w:t>
      </w:r>
    </w:p>
    <w:p w:rsidR="002E6DD7" w:rsidRPr="001C3B83" w:rsidRDefault="002E6DD7" w:rsidP="002E6DD7">
      <w:pPr>
        <w:jc w:val="both"/>
        <w:rPr>
          <w:rFonts w:ascii="Calibri" w:hAnsi="Calibri" w:cs="Arial"/>
        </w:rPr>
      </w:pPr>
      <w:r w:rsidRPr="001C3B83">
        <w:rPr>
          <w:rFonts w:ascii="Calibri" w:hAnsi="Calibri" w:cs="Arial"/>
        </w:rPr>
        <w:t>Descripción del objeto social:</w:t>
      </w:r>
    </w:p>
    <w:p w:rsidR="002E6DD7" w:rsidRPr="001C3B83" w:rsidRDefault="002E6DD7" w:rsidP="002E6DD7">
      <w:pPr>
        <w:jc w:val="both"/>
        <w:rPr>
          <w:rFonts w:ascii="Calibri" w:hAnsi="Calibri" w:cs="Arial"/>
        </w:rPr>
      </w:pPr>
      <w:r w:rsidRPr="001C3B83">
        <w:rPr>
          <w:rFonts w:ascii="Calibri" w:hAnsi="Calibri" w:cs="Arial"/>
        </w:rPr>
        <w:t>Reformas al acta constitutiva:</w:t>
      </w:r>
    </w:p>
    <w:p w:rsidR="002E6DD7" w:rsidRPr="001C3B83" w:rsidRDefault="002E6DD7" w:rsidP="002E6DD7">
      <w:pPr>
        <w:jc w:val="both"/>
        <w:rPr>
          <w:rFonts w:ascii="Calibri" w:hAnsi="Calibri" w:cs="Arial"/>
        </w:rPr>
      </w:pPr>
      <w:r w:rsidRPr="001C3B83">
        <w:rPr>
          <w:rFonts w:ascii="Calibri" w:hAnsi="Calibri" w:cs="Arial"/>
        </w:rPr>
        <w:t>Monto de ventas t</w:t>
      </w:r>
      <w:r w:rsidR="00747837">
        <w:rPr>
          <w:rFonts w:ascii="Calibri" w:hAnsi="Calibri" w:cs="Arial"/>
        </w:rPr>
        <w:t>otales del Ejercicio Fiscal 2019</w:t>
      </w:r>
      <w:r w:rsidRPr="001C3B83">
        <w:rPr>
          <w:rFonts w:ascii="Calibri" w:hAnsi="Calibri" w:cs="Arial"/>
        </w:rPr>
        <w:t>:</w:t>
      </w:r>
    </w:p>
    <w:p w:rsidR="002E6DD7" w:rsidRPr="001C3B83" w:rsidRDefault="002E6DD7" w:rsidP="002E6DD7">
      <w:pPr>
        <w:jc w:val="both"/>
        <w:rPr>
          <w:rFonts w:ascii="Calibri" w:hAnsi="Calibri" w:cs="Arial"/>
        </w:rPr>
      </w:pPr>
      <w:r w:rsidRPr="001C3B83">
        <w:rPr>
          <w:rFonts w:ascii="Calibri" w:hAnsi="Calibri" w:cs="Arial"/>
        </w:rPr>
        <w:t>Nombre del apoderado o representante:</w:t>
      </w:r>
    </w:p>
    <w:p w:rsidR="002E6DD7" w:rsidRPr="001C3B83" w:rsidRDefault="002E6DD7" w:rsidP="002E6DD7">
      <w:pPr>
        <w:jc w:val="both"/>
        <w:rPr>
          <w:rFonts w:ascii="Calibri" w:hAnsi="Calibri" w:cs="Arial"/>
        </w:rPr>
      </w:pPr>
      <w:r w:rsidRPr="001C3B83">
        <w:rPr>
          <w:rFonts w:ascii="Calibri" w:hAnsi="Calibri" w:cs="Arial"/>
        </w:rPr>
        <w:t>Datos del documento mediante el cual acredita su personalidad y facultades.-</w:t>
      </w:r>
    </w:p>
    <w:p w:rsidR="002E6DD7" w:rsidRPr="001C3B83" w:rsidRDefault="002E6DD7" w:rsidP="002E6DD7">
      <w:pPr>
        <w:jc w:val="both"/>
        <w:rPr>
          <w:rFonts w:ascii="Calibri" w:hAnsi="Calibri" w:cs="Arial"/>
        </w:rPr>
      </w:pPr>
      <w:r w:rsidRPr="001C3B83">
        <w:rPr>
          <w:rFonts w:ascii="Calibri" w:hAnsi="Calibri" w:cs="Arial"/>
        </w:rPr>
        <w:t>Escritura pública número: Fecha:</w:t>
      </w:r>
    </w:p>
    <w:p w:rsidR="002E6DD7" w:rsidRPr="001C3B83" w:rsidRDefault="002E6DD7" w:rsidP="002E6DD7">
      <w:pPr>
        <w:jc w:val="both"/>
        <w:rPr>
          <w:rFonts w:ascii="Calibri" w:hAnsi="Calibri" w:cs="Arial"/>
        </w:rPr>
      </w:pPr>
      <w:r w:rsidRPr="001C3B83">
        <w:rPr>
          <w:rFonts w:ascii="Calibri" w:hAnsi="Calibri" w:cs="Arial"/>
        </w:rPr>
        <w:t>Nombre, número y lugar del Notario Público ante el cual se otorgó</w:t>
      </w:r>
    </w:p>
    <w:p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rsidR="002E6DD7" w:rsidRPr="001C3B83" w:rsidRDefault="002E6DD7" w:rsidP="002E6DD7">
      <w:pPr>
        <w:jc w:val="center"/>
        <w:rPr>
          <w:rFonts w:ascii="Calibri" w:hAnsi="Calibri" w:cs="Arial"/>
        </w:rPr>
      </w:pPr>
    </w:p>
    <w:p w:rsidR="002E6DD7" w:rsidRPr="001C3B83" w:rsidRDefault="002E6DD7" w:rsidP="002E6DD7">
      <w:pPr>
        <w:jc w:val="center"/>
        <w:rPr>
          <w:rFonts w:ascii="Calibri" w:hAnsi="Calibri" w:cs="Arial"/>
          <w:b/>
        </w:rPr>
      </w:pPr>
      <w:r w:rsidRPr="001C3B83">
        <w:rPr>
          <w:rFonts w:ascii="Calibri" w:hAnsi="Calibri" w:cs="Arial"/>
          <w:b/>
        </w:rPr>
        <w:t>(Lugar y fecha)</w:t>
      </w:r>
    </w:p>
    <w:p w:rsidR="002E6DD7" w:rsidRPr="001C3B83" w:rsidRDefault="002E6DD7" w:rsidP="002E6DD7">
      <w:pPr>
        <w:jc w:val="center"/>
        <w:rPr>
          <w:rFonts w:ascii="Calibri" w:hAnsi="Calibri" w:cs="Arial"/>
          <w:b/>
        </w:rPr>
      </w:pPr>
      <w:r w:rsidRPr="001C3B83">
        <w:rPr>
          <w:rFonts w:ascii="Calibri" w:hAnsi="Calibri" w:cs="Arial"/>
          <w:b/>
        </w:rPr>
        <w:t>Protesto lo necesario.</w:t>
      </w:r>
    </w:p>
    <w:p w:rsidR="002E6DD7" w:rsidRPr="001C3B83" w:rsidRDefault="002E6DD7" w:rsidP="002E6DD7">
      <w:pPr>
        <w:jc w:val="center"/>
        <w:rPr>
          <w:rFonts w:ascii="Calibri" w:hAnsi="Calibri" w:cs="Arial"/>
          <w:b/>
        </w:rPr>
      </w:pPr>
      <w:r w:rsidRPr="001C3B83">
        <w:rPr>
          <w:rFonts w:ascii="Calibri" w:hAnsi="Calibri" w:cs="Arial"/>
          <w:b/>
        </w:rPr>
        <w:t>(firma)</w:t>
      </w:r>
    </w:p>
    <w:p w:rsidR="002E6DD7" w:rsidRPr="001C3B83" w:rsidRDefault="002E6DD7" w:rsidP="002E6DD7">
      <w:pPr>
        <w:jc w:val="both"/>
        <w:rPr>
          <w:rFonts w:ascii="Calibri" w:hAnsi="Calibri" w:cs="Arial"/>
          <w:sz w:val="18"/>
        </w:rPr>
      </w:pPr>
      <w:r w:rsidRPr="001C3B83">
        <w:rPr>
          <w:rFonts w:ascii="Calibri" w:hAnsi="Calibri" w:cs="Arial"/>
          <w:sz w:val="18"/>
        </w:rPr>
        <w:t xml:space="preserve">Notas: </w:t>
      </w:r>
    </w:p>
    <w:p w:rsidR="002E6DD7" w:rsidRPr="00AA0B61" w:rsidRDefault="002E6DD7" w:rsidP="002E6DD7">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E6DD7" w:rsidRPr="00AA0B61" w:rsidRDefault="002E6DD7" w:rsidP="002E6DD7">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E6DD7" w:rsidRDefault="002E6DD7" w:rsidP="002E6DD7">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E6DD7" w:rsidRDefault="002E6DD7" w:rsidP="002E6DD7">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747837" w:rsidRDefault="00747837" w:rsidP="002E6DD7">
      <w:pPr>
        <w:jc w:val="both"/>
        <w:rPr>
          <w:rFonts w:ascii="Calibri" w:hAnsi="Calibri" w:cs="Arial"/>
          <w:b/>
          <w:i/>
          <w:sz w:val="18"/>
        </w:rPr>
      </w:pPr>
    </w:p>
    <w:p w:rsidR="00747837" w:rsidRDefault="00747837" w:rsidP="002E6DD7">
      <w:pPr>
        <w:jc w:val="both"/>
        <w:rPr>
          <w:rFonts w:ascii="Calibri" w:hAnsi="Calibri" w:cs="Arial"/>
          <w:b/>
          <w:i/>
          <w:sz w:val="18"/>
        </w:rPr>
      </w:pPr>
    </w:p>
    <w:p w:rsidR="00747837" w:rsidRDefault="00747837" w:rsidP="002E6DD7">
      <w:pPr>
        <w:jc w:val="both"/>
        <w:rPr>
          <w:rFonts w:ascii="Calibri" w:hAnsi="Calibri" w:cs="Arial"/>
          <w:b/>
          <w:i/>
          <w:sz w:val="18"/>
        </w:rPr>
      </w:pPr>
    </w:p>
    <w:p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Pr>
          <w:rFonts w:asciiTheme="minorHAnsi" w:hAnsiTheme="minorHAnsi" w:cstheme="minorHAnsi"/>
          <w:b/>
          <w:u w:val="single"/>
        </w:rPr>
        <w:t>N21-2020</w:t>
      </w:r>
      <w:r w:rsidRPr="00FA4A0F">
        <w:rPr>
          <w:rFonts w:asciiTheme="minorHAnsi" w:hAnsiTheme="minorHAnsi" w:cstheme="minorHAnsi"/>
        </w:rPr>
        <w:t xml:space="preserve"> en el que mi representada, la empresa__________________________________ participa a través de la presente propuesta.</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E6DD7" w:rsidRDefault="002E6DD7" w:rsidP="002E6DD7">
      <w:pPr>
        <w:autoSpaceDE w:val="0"/>
        <w:autoSpaceDN w:val="0"/>
        <w:adjustRightInd w:val="0"/>
        <w:jc w:val="center"/>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jc w:val="both"/>
        <w:rPr>
          <w:rFonts w:ascii="Calibri" w:hAnsi="Calibri" w:cs="Arial"/>
          <w:b/>
          <w:i/>
          <w:sz w:val="18"/>
        </w:rPr>
      </w:pPr>
    </w:p>
    <w:p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2B3818" w:rsidRPr="00CB3BA8" w:rsidRDefault="002B3818" w:rsidP="002B3818">
      <w:pPr>
        <w:tabs>
          <w:tab w:val="left" w:pos="3969"/>
          <w:tab w:val="left" w:pos="8080"/>
        </w:tabs>
        <w:ind w:right="1"/>
        <w:jc w:val="center"/>
        <w:rPr>
          <w:rFonts w:asciiTheme="minorHAnsi" w:hAnsiTheme="minorHAnsi" w:cs="Arial"/>
          <w:b/>
          <w:u w:val="single"/>
        </w:rPr>
      </w:pPr>
    </w:p>
    <w:p w:rsidR="002B3818" w:rsidRPr="00455BB3" w:rsidRDefault="002B3818" w:rsidP="002B3818">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B3818" w:rsidRPr="00455BB3" w:rsidRDefault="002B3818" w:rsidP="002B3818">
      <w:pPr>
        <w:pStyle w:val="NormalWeb"/>
        <w:spacing w:before="0" w:beforeAutospacing="0" w:after="0" w:afterAutospacing="0"/>
        <w:jc w:val="both"/>
        <w:rPr>
          <w:sz w:val="18"/>
          <w:szCs w:val="18"/>
        </w:rPr>
      </w:pPr>
      <w:r w:rsidRPr="00455BB3">
        <w:rPr>
          <w:rFonts w:ascii="Calibri" w:hAnsi="Calibri" w:cs="Tahoma"/>
          <w:sz w:val="18"/>
          <w:szCs w:val="18"/>
        </w:rPr>
        <w:t> </w:t>
      </w:r>
    </w:p>
    <w:p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rsidR="002B3818" w:rsidRPr="00455BB3" w:rsidRDefault="002B3818" w:rsidP="002B3818">
      <w:pPr>
        <w:tabs>
          <w:tab w:val="left" w:pos="3969"/>
          <w:tab w:val="left" w:pos="8080"/>
        </w:tabs>
        <w:ind w:right="1"/>
        <w:jc w:val="center"/>
        <w:rPr>
          <w:rFonts w:asciiTheme="minorHAnsi" w:hAnsiTheme="minorHAnsi" w:cs="Arial"/>
          <w:b/>
          <w:u w:val="single"/>
          <w:lang w:val="es-ES"/>
        </w:rPr>
      </w:pPr>
    </w:p>
    <w:p w:rsidR="002B3818" w:rsidRPr="00CB3BA8" w:rsidRDefault="002B3818" w:rsidP="002B3818">
      <w:pPr>
        <w:tabs>
          <w:tab w:val="left" w:pos="3969"/>
          <w:tab w:val="left" w:pos="8080"/>
        </w:tabs>
        <w:ind w:right="1"/>
        <w:jc w:val="center"/>
        <w:rPr>
          <w:rFonts w:asciiTheme="minorHAnsi" w:hAnsiTheme="minorHAnsi" w:cs="Arial"/>
          <w:b/>
          <w:u w:val="single"/>
        </w:rPr>
      </w:pPr>
    </w:p>
    <w:p w:rsidR="002B3818" w:rsidRPr="00EA0C1E" w:rsidRDefault="002B3818" w:rsidP="002B3818">
      <w:pPr>
        <w:tabs>
          <w:tab w:val="left" w:pos="4253"/>
          <w:tab w:val="left" w:pos="7938"/>
        </w:tabs>
        <w:ind w:right="-91"/>
        <w:jc w:val="right"/>
        <w:rPr>
          <w:rFonts w:asciiTheme="minorHAnsi" w:hAnsiTheme="minorHAnsi" w:cs="Arial"/>
          <w:b/>
        </w:rPr>
      </w:pPr>
    </w:p>
    <w:p w:rsidR="002E6DD7" w:rsidRDefault="002E6DD7" w:rsidP="002E6DD7">
      <w:pPr>
        <w:tabs>
          <w:tab w:val="left" w:pos="8080"/>
        </w:tabs>
        <w:spacing w:line="360" w:lineRule="auto"/>
        <w:jc w:val="both"/>
        <w:rPr>
          <w:rFonts w:ascii="Calibri" w:hAnsi="Calibri" w:cs="Arial"/>
        </w:rPr>
      </w:pPr>
    </w:p>
    <w:p w:rsidR="002E6DD7" w:rsidRDefault="002E6DD7" w:rsidP="002E6DD7">
      <w:pPr>
        <w:jc w:val="center"/>
        <w:rPr>
          <w:rFonts w:ascii="Calibri" w:hAnsi="Calibri" w:cs="Arial"/>
          <w:b/>
          <w:i/>
          <w:sz w:val="18"/>
        </w:rPr>
      </w:pPr>
    </w:p>
    <w:p w:rsidR="002E6DD7" w:rsidRDefault="002E6DD7" w:rsidP="002E6DD7">
      <w:pPr>
        <w:jc w:val="center"/>
        <w:rPr>
          <w:rFonts w:ascii="Calibri" w:hAnsi="Calibri" w:cs="Arial"/>
          <w:b/>
          <w:i/>
          <w:sz w:val="18"/>
        </w:rPr>
      </w:pPr>
    </w:p>
    <w:p w:rsidR="00747837" w:rsidRDefault="00747837" w:rsidP="002E6DD7">
      <w:pPr>
        <w:jc w:val="center"/>
        <w:rPr>
          <w:rFonts w:ascii="Calibri" w:hAnsi="Calibri" w:cs="Arial"/>
          <w:b/>
          <w:i/>
          <w:sz w:val="18"/>
        </w:rPr>
      </w:pPr>
    </w:p>
    <w:p w:rsidR="00747837" w:rsidRDefault="00747837" w:rsidP="002E6DD7">
      <w:pPr>
        <w:jc w:val="center"/>
        <w:rPr>
          <w:rFonts w:ascii="Calibri" w:hAnsi="Calibri" w:cs="Arial"/>
          <w:b/>
          <w:i/>
          <w:sz w:val="18"/>
        </w:rPr>
      </w:pPr>
    </w:p>
    <w:p w:rsidR="002E6DD7" w:rsidRDefault="002E6DD7" w:rsidP="002E6DD7">
      <w:pPr>
        <w:autoSpaceDE w:val="0"/>
        <w:autoSpaceDN w:val="0"/>
        <w:adjustRightInd w:val="0"/>
        <w:rPr>
          <w:rFonts w:ascii="Arial" w:hAnsi="Arial" w:cs="Arial"/>
          <w:sz w:val="18"/>
          <w:szCs w:val="18"/>
        </w:rPr>
      </w:pPr>
    </w:p>
    <w:p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LP-919044992-N21-2020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E6DD7" w:rsidRPr="00174D9C" w:rsidRDefault="002E6DD7" w:rsidP="002E6DD7">
      <w:pPr>
        <w:pStyle w:val="Default"/>
        <w:spacing w:line="360" w:lineRule="auto"/>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E6DD7" w:rsidRPr="00174D9C" w:rsidRDefault="002E6DD7" w:rsidP="002E6DD7">
      <w:pPr>
        <w:pStyle w:val="Default"/>
        <w:spacing w:line="360" w:lineRule="auto"/>
        <w:ind w:left="993" w:right="709"/>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E6DD7" w:rsidRPr="00174D9C" w:rsidRDefault="002E6DD7" w:rsidP="002E6DD7">
      <w:pPr>
        <w:pStyle w:val="Default"/>
        <w:spacing w:line="360" w:lineRule="auto"/>
        <w:ind w:left="993" w:right="709"/>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E6DD7" w:rsidRPr="00174D9C" w:rsidRDefault="002E6DD7" w:rsidP="002E6DD7">
      <w:pPr>
        <w:pStyle w:val="Default"/>
        <w:jc w:val="both"/>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E6DD7" w:rsidRPr="00174D9C" w:rsidRDefault="002E6DD7" w:rsidP="002E6DD7">
      <w:pPr>
        <w:autoSpaceDE w:val="0"/>
        <w:autoSpaceDN w:val="0"/>
        <w:adjustRightInd w:val="0"/>
        <w:jc w:val="center"/>
        <w:rPr>
          <w:rFonts w:ascii="Calibri" w:hAnsi="Calibri" w:cs="Calibri"/>
          <w:b/>
          <w:szCs w:val="22"/>
        </w:rPr>
      </w:pPr>
    </w:p>
    <w:p w:rsidR="002E6DD7" w:rsidRPr="00174D9C" w:rsidRDefault="002E6DD7" w:rsidP="002E6DD7">
      <w:pPr>
        <w:autoSpaceDE w:val="0"/>
        <w:autoSpaceDN w:val="0"/>
        <w:adjustRightInd w:val="0"/>
        <w:jc w:val="center"/>
        <w:rPr>
          <w:rFonts w:ascii="Calibri" w:hAnsi="Calibri" w:cs="Calibri"/>
          <w:b/>
          <w:szCs w:val="22"/>
        </w:rPr>
      </w:pPr>
    </w:p>
    <w:p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E6DD7" w:rsidRPr="00174D9C" w:rsidRDefault="002E6DD7" w:rsidP="002E6DD7">
      <w:pPr>
        <w:rPr>
          <w:rFonts w:ascii="Calibri" w:hAnsi="Calibri"/>
          <w:lang w:val="es-MX"/>
        </w:rPr>
      </w:pPr>
    </w:p>
    <w:p w:rsidR="002E6DD7" w:rsidRDefault="002E6DD7" w:rsidP="002E6DD7">
      <w:pPr>
        <w:rPr>
          <w:rFonts w:ascii="Calibri" w:hAnsi="Calibri"/>
          <w:lang w:val="es-MX"/>
        </w:rPr>
      </w:pPr>
    </w:p>
    <w:p w:rsidR="00747837" w:rsidRDefault="00747837" w:rsidP="002E6DD7">
      <w:pPr>
        <w:rPr>
          <w:rFonts w:ascii="Calibri" w:hAnsi="Calibri"/>
          <w:lang w:val="es-MX"/>
        </w:rPr>
      </w:pPr>
    </w:p>
    <w:p w:rsidR="00747837" w:rsidRDefault="00747837" w:rsidP="002E6DD7">
      <w:pPr>
        <w:rPr>
          <w:rFonts w:ascii="Calibri" w:hAnsi="Calibri"/>
          <w:lang w:val="es-MX"/>
        </w:rPr>
      </w:pPr>
    </w:p>
    <w:p w:rsidR="00747837" w:rsidRDefault="00747837" w:rsidP="002E6DD7">
      <w:pPr>
        <w:rPr>
          <w:rFonts w:ascii="Calibri" w:hAnsi="Calibri"/>
          <w:lang w:val="es-MX"/>
        </w:rPr>
      </w:pPr>
    </w:p>
    <w:p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E6DD7" w:rsidRPr="00174D9C" w:rsidRDefault="002E6DD7" w:rsidP="002E6DD7">
      <w:pPr>
        <w:pStyle w:val="Default"/>
        <w:jc w:val="both"/>
        <w:rPr>
          <w:rFonts w:ascii="Calibri" w:hAnsi="Calibri" w:cs="Calibri"/>
          <w:b/>
          <w:bCs/>
          <w:sz w:val="22"/>
          <w:szCs w:val="23"/>
        </w:rPr>
      </w:pPr>
    </w:p>
    <w:p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E6DD7" w:rsidRPr="00174D9C" w:rsidRDefault="002E6DD7" w:rsidP="002E6DD7">
      <w:pPr>
        <w:pStyle w:val="Default"/>
        <w:rPr>
          <w:rFonts w:ascii="Calibri" w:hAnsi="Calibri" w:cs="Calibri"/>
          <w:i/>
          <w:iCs/>
          <w:sz w:val="20"/>
          <w:szCs w:val="22"/>
        </w:rPr>
      </w:pPr>
    </w:p>
    <w:p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E6DD7" w:rsidRPr="00174D9C" w:rsidRDefault="002E6DD7" w:rsidP="002E6DD7">
      <w:pPr>
        <w:pStyle w:val="Default"/>
        <w:rPr>
          <w:rFonts w:ascii="Calibri" w:hAnsi="Calibri" w:cs="Calibri"/>
          <w:sz w:val="20"/>
          <w:szCs w:val="22"/>
        </w:rPr>
      </w:pPr>
    </w:p>
    <w:p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E6DD7" w:rsidRPr="00174D9C" w:rsidRDefault="002E6DD7" w:rsidP="002E6DD7">
      <w:pPr>
        <w:spacing w:line="216" w:lineRule="exact"/>
        <w:ind w:firstLine="288"/>
        <w:jc w:val="both"/>
        <w:rPr>
          <w:rFonts w:ascii="Calibri" w:hAnsi="Calibri" w:cs="Calibri"/>
          <w:sz w:val="14"/>
          <w:szCs w:val="16"/>
          <w:lang w:val="es-MX"/>
        </w:rPr>
      </w:pPr>
    </w:p>
    <w:p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rsidTr="00747837">
        <w:trPr>
          <w:trHeight w:val="96"/>
          <w:jc w:val="center"/>
        </w:trPr>
        <w:tc>
          <w:tcPr>
            <w:tcW w:w="9639" w:type="dxa"/>
            <w:gridSpan w:val="5"/>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rsidTr="00747837">
        <w:trPr>
          <w:jc w:val="center"/>
        </w:trPr>
        <w:tc>
          <w:tcPr>
            <w:tcW w:w="168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rsidTr="00747837">
        <w:trPr>
          <w:jc w:val="center"/>
        </w:trPr>
        <w:tc>
          <w:tcPr>
            <w:tcW w:w="168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rsidTr="00747837">
        <w:trPr>
          <w:jc w:val="center"/>
        </w:trPr>
        <w:tc>
          <w:tcPr>
            <w:tcW w:w="1687" w:type="dxa"/>
            <w:vMerge w:val="restart"/>
            <w:shd w:val="clear" w:color="auto" w:fill="7030A0"/>
          </w:tcPr>
          <w:p w:rsidR="002E6DD7" w:rsidRPr="00174D9C" w:rsidRDefault="002E6DD7" w:rsidP="002E6DD7">
            <w:pPr>
              <w:jc w:val="center"/>
              <w:rPr>
                <w:rFonts w:ascii="Calibri" w:hAnsi="Calibri" w:cs="Calibri"/>
                <w:sz w:val="2"/>
                <w:szCs w:val="4"/>
                <w:lang w:val="es-MX"/>
              </w:rPr>
            </w:pP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rsidTr="00747837">
        <w:trPr>
          <w:jc w:val="center"/>
        </w:trPr>
        <w:tc>
          <w:tcPr>
            <w:tcW w:w="1687" w:type="dxa"/>
            <w:vMerge w:val="restart"/>
            <w:shd w:val="clear" w:color="auto" w:fill="7030A0"/>
          </w:tcPr>
          <w:p w:rsidR="002E6DD7" w:rsidRPr="00174D9C" w:rsidRDefault="002E6DD7" w:rsidP="002E6DD7">
            <w:pPr>
              <w:jc w:val="center"/>
              <w:rPr>
                <w:rFonts w:ascii="Calibri" w:hAnsi="Calibri" w:cs="Calibri"/>
                <w:sz w:val="8"/>
                <w:szCs w:val="10"/>
                <w:lang w:val="es-MX"/>
              </w:rPr>
            </w:pPr>
          </w:p>
          <w:p w:rsidR="002E6DD7" w:rsidRPr="00174D9C" w:rsidRDefault="002E6DD7" w:rsidP="002E6DD7">
            <w:pPr>
              <w:jc w:val="center"/>
              <w:rPr>
                <w:rFonts w:ascii="Calibri" w:hAnsi="Calibri" w:cs="Calibri"/>
                <w:sz w:val="8"/>
                <w:szCs w:val="10"/>
                <w:lang w:val="es-MX"/>
              </w:rPr>
            </w:pP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E6DD7" w:rsidRPr="00174D9C" w:rsidRDefault="002E6DD7" w:rsidP="002E6DD7">
            <w:pPr>
              <w:jc w:val="center"/>
              <w:rPr>
                <w:rFonts w:ascii="Calibri" w:hAnsi="Calibri" w:cs="Calibri"/>
                <w:sz w:val="14"/>
                <w:szCs w:val="16"/>
                <w:lang w:val="es-MX"/>
              </w:rPr>
            </w:pPr>
          </w:p>
        </w:tc>
        <w:tc>
          <w:tcPr>
            <w:tcW w:w="1701" w:type="dxa"/>
            <w:vMerge/>
          </w:tcPr>
          <w:p w:rsidR="002E6DD7" w:rsidRPr="00174D9C" w:rsidRDefault="002E6DD7" w:rsidP="002E6DD7">
            <w:pPr>
              <w:jc w:val="center"/>
              <w:rPr>
                <w:rFonts w:ascii="Calibri" w:hAnsi="Calibri" w:cs="Calibri"/>
                <w:sz w:val="14"/>
                <w:szCs w:val="16"/>
                <w:lang w:val="es-MX"/>
              </w:rPr>
            </w:pP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E6DD7" w:rsidRPr="00174D9C" w:rsidRDefault="002E6DD7" w:rsidP="002E6DD7">
      <w:pPr>
        <w:spacing w:line="216" w:lineRule="exact"/>
        <w:jc w:val="both"/>
        <w:rPr>
          <w:rFonts w:ascii="Calibri" w:hAnsi="Calibri" w:cs="Calibri"/>
          <w:sz w:val="14"/>
          <w:szCs w:val="16"/>
          <w:lang w:val="es-MX"/>
        </w:rPr>
      </w:pPr>
    </w:p>
    <w:p w:rsidR="002E6DD7" w:rsidRPr="00174D9C" w:rsidRDefault="002E6DD7" w:rsidP="002E6DD7">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E6DD7" w:rsidRPr="00174D9C" w:rsidRDefault="002E6DD7" w:rsidP="002E6DD7">
      <w:pPr>
        <w:spacing w:line="216" w:lineRule="exact"/>
        <w:jc w:val="both"/>
        <w:rPr>
          <w:rFonts w:ascii="Calibri" w:hAnsi="Calibri" w:cs="Calibri"/>
          <w:sz w:val="14"/>
          <w:szCs w:val="16"/>
          <w:lang w:val="es-MX"/>
        </w:rPr>
      </w:pPr>
    </w:p>
    <w:p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E6DD7" w:rsidRDefault="002E6DD7" w:rsidP="002E6DD7">
      <w:pPr>
        <w:spacing w:line="216" w:lineRule="exact"/>
        <w:jc w:val="center"/>
        <w:rPr>
          <w:rFonts w:ascii="Calibri" w:hAnsi="Calibri" w:cs="Calibri"/>
          <w:b/>
          <w:sz w:val="16"/>
          <w:szCs w:val="16"/>
          <w:lang w:val="es-MX"/>
        </w:rPr>
      </w:pPr>
    </w:p>
    <w:p w:rsidR="00747837" w:rsidRDefault="00747837" w:rsidP="002E6DD7">
      <w:pPr>
        <w:spacing w:line="216" w:lineRule="exact"/>
        <w:jc w:val="center"/>
        <w:rPr>
          <w:rFonts w:ascii="Calibri" w:hAnsi="Calibri" w:cs="Calibri"/>
          <w:b/>
          <w:sz w:val="16"/>
          <w:szCs w:val="16"/>
          <w:lang w:val="es-MX"/>
        </w:rPr>
      </w:pPr>
    </w:p>
    <w:p w:rsidR="00747837" w:rsidRDefault="00747837" w:rsidP="002E6DD7">
      <w:pPr>
        <w:spacing w:line="216" w:lineRule="exact"/>
        <w:jc w:val="center"/>
        <w:rPr>
          <w:rFonts w:ascii="Calibri" w:hAnsi="Calibri" w:cs="Calibri"/>
          <w:b/>
          <w:sz w:val="16"/>
          <w:szCs w:val="16"/>
          <w:lang w:val="es-MX"/>
        </w:rPr>
      </w:pPr>
    </w:p>
    <w:p w:rsidR="00747837" w:rsidRPr="00174D9C" w:rsidRDefault="00747837" w:rsidP="002E6DD7">
      <w:pPr>
        <w:spacing w:line="216" w:lineRule="exact"/>
        <w:jc w:val="center"/>
        <w:rPr>
          <w:rFonts w:ascii="Calibri" w:hAnsi="Calibri" w:cs="Calibri"/>
          <w:b/>
          <w:sz w:val="16"/>
          <w:szCs w:val="16"/>
          <w:lang w:val="es-MX"/>
        </w:rPr>
      </w:pPr>
    </w:p>
    <w:p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LP-919044992-N21-2020</w:t>
      </w:r>
      <w:r w:rsidRPr="00AA0B61">
        <w:rPr>
          <w:rFonts w:ascii="Calibri" w:hAnsi="Calibri"/>
          <w:b/>
          <w:bCs/>
          <w:sz w:val="20"/>
          <w:szCs w:val="20"/>
        </w:rPr>
        <w:t xml:space="preserve"> </w:t>
      </w:r>
    </w:p>
    <w:p w:rsidR="002E6DD7" w:rsidRDefault="002E6DD7" w:rsidP="002E6DD7">
      <w:pPr>
        <w:pStyle w:val="Default"/>
        <w:rPr>
          <w:rFonts w:ascii="Calibri" w:hAnsi="Calibri"/>
          <w:b/>
          <w:bCs/>
          <w:sz w:val="20"/>
          <w:szCs w:val="20"/>
        </w:rPr>
      </w:pPr>
    </w:p>
    <w:p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E6DD7" w:rsidRPr="00AA0B61" w:rsidRDefault="002E6DD7" w:rsidP="002E6DD7">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E6DD7" w:rsidRPr="00AA0B61" w:rsidTr="00747837">
        <w:trPr>
          <w:trHeight w:val="109"/>
          <w:jc w:val="center"/>
        </w:trPr>
        <w:tc>
          <w:tcPr>
            <w:tcW w:w="674" w:type="dxa"/>
            <w:shd w:val="clear" w:color="auto" w:fill="7030A0"/>
            <w:vAlign w:val="center"/>
          </w:tcPr>
          <w:p w:rsidR="002E6DD7" w:rsidRPr="00AA0B61" w:rsidRDefault="002E6DD7" w:rsidP="002E6DD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2E6DD7" w:rsidRPr="00AA0B61" w:rsidRDefault="002E6DD7" w:rsidP="002E6DD7">
            <w:pPr>
              <w:pStyle w:val="Default"/>
              <w:jc w:val="center"/>
              <w:rPr>
                <w:rFonts w:ascii="Calibri" w:hAnsi="Calibri"/>
                <w:b/>
                <w:bCs/>
                <w:sz w:val="15"/>
                <w:szCs w:val="15"/>
              </w:rPr>
            </w:pPr>
            <w:r w:rsidRPr="00AA0B61">
              <w:rPr>
                <w:rFonts w:ascii="Calibri" w:hAnsi="Calibri"/>
                <w:b/>
                <w:bCs/>
                <w:sz w:val="15"/>
                <w:szCs w:val="15"/>
              </w:rPr>
              <w:t>OBSERVACIONES</w:t>
            </w:r>
          </w:p>
        </w:tc>
      </w:tr>
      <w:tr w:rsidR="002E6DD7" w:rsidRPr="00AA0B61" w:rsidTr="002E6DD7">
        <w:trPr>
          <w:trHeight w:val="64"/>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2</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3</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4</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69"/>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5</w:t>
            </w:r>
          </w:p>
        </w:tc>
        <w:tc>
          <w:tcPr>
            <w:tcW w:w="7506" w:type="dxa"/>
          </w:tcPr>
          <w:p w:rsidR="002E6DD7" w:rsidRPr="00A51A85" w:rsidRDefault="002E6DD7" w:rsidP="002E6DD7">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Pr>
                <w:rFonts w:asciiTheme="minorHAnsi" w:hAnsiTheme="minorHAnsi" w:cs="Tahoma"/>
                <w:sz w:val="14"/>
                <w:szCs w:val="14"/>
              </w:rPr>
              <w:t xml:space="preserve"> para la planta de tratamiento.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81"/>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6</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7</w:t>
            </w:r>
          </w:p>
        </w:tc>
        <w:tc>
          <w:tcPr>
            <w:tcW w:w="7506" w:type="dxa"/>
          </w:tcPr>
          <w:p w:rsidR="002E6DD7" w:rsidRPr="00A51A85" w:rsidRDefault="002E6DD7" w:rsidP="002E6DD7">
            <w:pPr>
              <w:tabs>
                <w:tab w:val="left" w:pos="2410"/>
                <w:tab w:val="right" w:pos="9923"/>
              </w:tabs>
              <w:ind w:left="13"/>
              <w:jc w:val="both"/>
              <w:rPr>
                <w:rFonts w:cs="Tahoma"/>
                <w:sz w:val="14"/>
                <w:szCs w:val="14"/>
              </w:rPr>
            </w:pPr>
            <w:r w:rsidRPr="00A51A85">
              <w:rPr>
                <w:rFonts w:asciiTheme="minorHAnsi" w:hAnsiTheme="minorHAnsi" w:cs="Tahoma"/>
                <w:sz w:val="14"/>
                <w:szCs w:val="14"/>
              </w:rPr>
              <w:t>Detalle del proceso y materiales que utilizará para la limpieza y desinfección de los contenedores ubicados en cada una de las unidades médicas.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8</w:t>
            </w:r>
          </w:p>
        </w:tc>
        <w:tc>
          <w:tcPr>
            <w:tcW w:w="7506" w:type="dxa"/>
          </w:tcPr>
          <w:p w:rsidR="002E6DD7" w:rsidRPr="00A51A85" w:rsidRDefault="002E6DD7" w:rsidP="002E6DD7">
            <w:pPr>
              <w:tabs>
                <w:tab w:val="left" w:pos="2410"/>
              </w:tabs>
              <w:ind w:left="13"/>
              <w:jc w:val="both"/>
              <w:rPr>
                <w:sz w:val="14"/>
                <w:szCs w:val="14"/>
              </w:rPr>
            </w:pPr>
            <w:r w:rsidRPr="00A51A85">
              <w:rPr>
                <w:rFonts w:asciiTheme="minorHAnsi" w:hAnsiTheme="minorHAnsi" w:cs="Arial"/>
                <w:sz w:val="14"/>
                <w:szCs w:val="14"/>
              </w:rPr>
              <w:t>Carta compromiso de cumplir con las frecuencias de recol</w:t>
            </w:r>
            <w:r>
              <w:rPr>
                <w:rFonts w:asciiTheme="minorHAnsi" w:hAnsiTheme="minorHAnsi" w:cs="Arial"/>
                <w:sz w:val="14"/>
                <w:szCs w:val="14"/>
              </w:rPr>
              <w:t>ección señaladas en el Anexo 1-A</w:t>
            </w:r>
            <w:r w:rsidRPr="00A51A85">
              <w:rPr>
                <w:rFonts w:asciiTheme="minorHAnsi" w:hAnsiTheme="minorHAnsi" w:cs="Arial"/>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65"/>
          <w:jc w:val="center"/>
        </w:trPr>
        <w:tc>
          <w:tcPr>
            <w:tcW w:w="674" w:type="dxa"/>
            <w:vAlign w:val="center"/>
          </w:tcPr>
          <w:p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9</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D230B9" w:rsidRPr="00AA0B61" w:rsidTr="002E6DD7">
        <w:trPr>
          <w:trHeight w:val="70"/>
          <w:jc w:val="center"/>
        </w:trPr>
        <w:tc>
          <w:tcPr>
            <w:tcW w:w="674" w:type="dxa"/>
            <w:vAlign w:val="center"/>
          </w:tcPr>
          <w:p w:rsidR="00D230B9" w:rsidRPr="00DF5AB9" w:rsidRDefault="00D230B9" w:rsidP="00D230B9">
            <w:pPr>
              <w:pStyle w:val="Default"/>
              <w:jc w:val="center"/>
              <w:rPr>
                <w:rFonts w:ascii="Calibri" w:hAnsi="Calibri"/>
                <w:b/>
                <w:sz w:val="16"/>
                <w:szCs w:val="16"/>
              </w:rPr>
            </w:pPr>
            <w:r w:rsidRPr="00DF5AB9">
              <w:rPr>
                <w:rFonts w:ascii="Calibri" w:hAnsi="Calibri"/>
                <w:b/>
                <w:sz w:val="16"/>
                <w:szCs w:val="16"/>
              </w:rPr>
              <w:t>10</w:t>
            </w:r>
          </w:p>
        </w:tc>
        <w:tc>
          <w:tcPr>
            <w:tcW w:w="7506" w:type="dxa"/>
          </w:tcPr>
          <w:p w:rsidR="00D230B9" w:rsidRPr="00D230B9" w:rsidRDefault="00D230B9" w:rsidP="00D230B9">
            <w:pPr>
              <w:tabs>
                <w:tab w:val="left" w:pos="0"/>
              </w:tabs>
              <w:suppressAutoHyphens/>
              <w:jc w:val="both"/>
              <w:rPr>
                <w:rFonts w:asciiTheme="minorHAnsi" w:hAnsiTheme="minorHAnsi" w:cs="Arial"/>
                <w:sz w:val="14"/>
                <w:szCs w:val="14"/>
              </w:rPr>
            </w:pPr>
            <w:r w:rsidRPr="00D230B9">
              <w:rPr>
                <w:rFonts w:asciiTheme="minorHAnsi" w:hAnsiTheme="minorHAnsi" w:cs="Arial"/>
                <w:sz w:val="14"/>
                <w:szCs w:val="14"/>
              </w:rPr>
              <w:t>Documentación que acredite que la planta de tratamiento y/o centro de acopio  de los residuos se encuentra en el Estado de Nuevo León y que cuenta con todas las autorizaciones y acreditaciones aplicables de acuerdo a la normatividad y legislación vigente.</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D230B9" w:rsidRPr="00AA0B61" w:rsidTr="002E6DD7">
        <w:trPr>
          <w:trHeight w:val="96"/>
          <w:jc w:val="center"/>
        </w:trPr>
        <w:tc>
          <w:tcPr>
            <w:tcW w:w="674" w:type="dxa"/>
            <w:vAlign w:val="center"/>
          </w:tcPr>
          <w:p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11</w:t>
            </w:r>
          </w:p>
        </w:tc>
        <w:tc>
          <w:tcPr>
            <w:tcW w:w="7506" w:type="dxa"/>
          </w:tcPr>
          <w:p w:rsidR="00D230B9" w:rsidRPr="00D230B9" w:rsidRDefault="00D230B9" w:rsidP="00D230B9">
            <w:pPr>
              <w:tabs>
                <w:tab w:val="left" w:pos="2410"/>
                <w:tab w:val="right" w:pos="9923"/>
              </w:tabs>
              <w:rPr>
                <w:rFonts w:asciiTheme="minorHAnsi" w:hAnsiTheme="minorHAnsi" w:cs="Arial"/>
                <w:sz w:val="14"/>
                <w:szCs w:val="14"/>
              </w:rPr>
            </w:pPr>
            <w:r w:rsidRPr="00D230B9">
              <w:rPr>
                <w:rFonts w:asciiTheme="minorHAnsi" w:hAnsiTheme="minorHAnsi" w:cs="Arial"/>
                <w:sz w:val="14"/>
                <w:szCs w:val="14"/>
              </w:rPr>
              <w:t>Identificación del (los) lugar(es) para la disposición final de los residuos tratados.</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D230B9" w:rsidRPr="00AA0B61" w:rsidTr="002E6DD7">
        <w:trPr>
          <w:trHeight w:val="169"/>
          <w:jc w:val="center"/>
        </w:trPr>
        <w:tc>
          <w:tcPr>
            <w:tcW w:w="674" w:type="dxa"/>
            <w:vAlign w:val="center"/>
          </w:tcPr>
          <w:p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12</w:t>
            </w:r>
          </w:p>
        </w:tc>
        <w:tc>
          <w:tcPr>
            <w:tcW w:w="7506" w:type="dxa"/>
          </w:tcPr>
          <w:p w:rsidR="00D230B9" w:rsidRPr="00D230B9" w:rsidRDefault="00D230B9" w:rsidP="00D230B9">
            <w:pPr>
              <w:tabs>
                <w:tab w:val="left" w:pos="2410"/>
              </w:tabs>
              <w:jc w:val="both"/>
              <w:rPr>
                <w:rFonts w:asciiTheme="minorHAnsi" w:hAnsiTheme="minorHAnsi" w:cs="Arial"/>
                <w:sz w:val="14"/>
                <w:szCs w:val="14"/>
              </w:rPr>
            </w:pPr>
            <w:r w:rsidRPr="00D230B9">
              <w:rPr>
                <w:rFonts w:asciiTheme="minorHAnsi" w:hAnsiTheme="minorHAnsi" w:cs="Arial"/>
                <w:sz w:val="14"/>
                <w:szCs w:val="14"/>
              </w:rPr>
              <w:t xml:space="preserve">Certificado de uso de suelo de la planta y centro de acopio.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13</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sz w:val="14"/>
                <w:szCs w:val="14"/>
              </w:rPr>
              <w:t xml:space="preserve">Alta de Hacienda </w:t>
            </w:r>
            <w:r w:rsidRPr="00D230B9">
              <w:rPr>
                <w:rFonts w:asciiTheme="minorHAnsi" w:hAnsiTheme="minorHAnsi"/>
                <w:color w:val="000000" w:themeColor="text1"/>
                <w:sz w:val="14"/>
                <w:szCs w:val="14"/>
              </w:rPr>
              <w:t xml:space="preserve">o  </w:t>
            </w:r>
            <w:r w:rsidRPr="00A51A85">
              <w:rPr>
                <w:rFonts w:asciiTheme="minorHAnsi" w:hAnsiTheme="minorHAnsi"/>
                <w:sz w:val="14"/>
                <w:szCs w:val="14"/>
              </w:rPr>
              <w:t>Aviso de Funcionamiento o Licencia Sanitaria Vigente.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14</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15</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Permiso expedido por la SEMARNAT y por la Secretaria de Comunicaciones y Transportes como transportista de residuos peligrosos biológico-infecciosos para los vehículos a utilizar en la prestación del servicio objeto de la presente subasta.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AA0B61" w:rsidRDefault="002E6DD7" w:rsidP="002E6DD7">
            <w:pPr>
              <w:pStyle w:val="Default"/>
              <w:jc w:val="center"/>
              <w:rPr>
                <w:rFonts w:ascii="Calibri" w:hAnsi="Calibri"/>
                <w:b/>
                <w:sz w:val="16"/>
                <w:szCs w:val="16"/>
              </w:rPr>
            </w:pPr>
            <w:r>
              <w:rPr>
                <w:rFonts w:ascii="Calibri" w:hAnsi="Calibri"/>
                <w:b/>
                <w:sz w:val="16"/>
                <w:szCs w:val="16"/>
              </w:rPr>
              <w:t>16</w:t>
            </w:r>
          </w:p>
        </w:tc>
        <w:tc>
          <w:tcPr>
            <w:tcW w:w="7506" w:type="dxa"/>
          </w:tcPr>
          <w:p w:rsidR="002E6DD7" w:rsidRPr="00A51A85" w:rsidRDefault="002E6DD7" w:rsidP="002E6DD7">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sz w:val="16"/>
                <w:szCs w:val="16"/>
              </w:rPr>
            </w:pPr>
            <w:r>
              <w:rPr>
                <w:rFonts w:ascii="Calibri" w:hAnsi="Calibri"/>
                <w:b/>
                <w:sz w:val="16"/>
                <w:szCs w:val="16"/>
              </w:rPr>
              <w:t>17</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los 365 días del año para atender cualquier solicitud por parte de la convocante o de las unidades médicas, situaciones de emergencia, suministro de insumos, etc.</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18</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19</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20</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21</w:t>
            </w:r>
          </w:p>
        </w:tc>
        <w:tc>
          <w:tcPr>
            <w:tcW w:w="7506" w:type="dxa"/>
          </w:tcPr>
          <w:p w:rsidR="002E6DD7" w:rsidRPr="00A51A85" w:rsidRDefault="002E6DD7" w:rsidP="00D230B9">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w:t>
            </w:r>
            <w:r w:rsidRPr="00A51A85">
              <w:rPr>
                <w:rFonts w:asciiTheme="minorHAnsi" w:hAnsiTheme="minorHAnsi" w:cs="Arial"/>
                <w:sz w:val="14"/>
                <w:szCs w:val="14"/>
              </w:rPr>
              <w:t xml:space="preserve">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22</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A51A85">
              <w:rPr>
                <w:rFonts w:asciiTheme="minorHAnsi" w:hAnsiTheme="minorHAnsi"/>
                <w:sz w:val="14"/>
                <w:szCs w:val="14"/>
              </w:rPr>
              <w:t xml:space="preserve"> que oferta y </w:t>
            </w:r>
            <w:r>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23</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24</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25</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26</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27</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w:t>
            </w:r>
            <w:r w:rsidRPr="00A51A85">
              <w:rPr>
                <w:rFonts w:asciiTheme="minorHAnsi" w:hAnsiTheme="minorHAnsi" w:cs="Arial"/>
                <w:sz w:val="14"/>
                <w:szCs w:val="14"/>
              </w:rPr>
              <w:lastRenderedPageBreak/>
              <w:t xml:space="preserve">sobre el cumplimiento de sus obligaciones fiscales, conforme a lo establecido en las regla </w:t>
            </w:r>
            <w:r w:rsidRPr="00D900A8">
              <w:rPr>
                <w:rFonts w:asciiTheme="minorHAnsi" w:hAnsiTheme="minorHAnsi" w:cs="Arial"/>
                <w:sz w:val="14"/>
                <w:szCs w:val="14"/>
              </w:rPr>
              <w:t>2.1.31 de la Miscelánea Fiscal para el Ejercicio 2017 publicada en el DOF el 23 de Diciembre de 2016</w:t>
            </w:r>
            <w:r w:rsidRPr="00A51A85">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28</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29</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30</w:t>
            </w:r>
          </w:p>
        </w:tc>
        <w:tc>
          <w:tcPr>
            <w:tcW w:w="7506" w:type="dxa"/>
          </w:tcPr>
          <w:p w:rsidR="002E6DD7" w:rsidRPr="00A51A85" w:rsidRDefault="002E6DD7" w:rsidP="002E6DD7">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r>
              <w:rPr>
                <w:rFonts w:asciiTheme="minorHAnsi" w:hAnsiTheme="minorHAnsi" w:cstheme="minorHAnsi"/>
                <w:sz w:val="14"/>
                <w:szCs w:val="14"/>
              </w:rPr>
              <w:t>. (La falta de presentación de este documento, no será motivo de descalificación)</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bl>
    <w:p w:rsidR="002E6DD7" w:rsidRPr="00AA0B61" w:rsidRDefault="002E6DD7" w:rsidP="002E6DD7">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rsidTr="002E6DD7">
        <w:trPr>
          <w:trHeight w:val="474"/>
          <w:jc w:val="center"/>
        </w:trPr>
        <w:tc>
          <w:tcPr>
            <w:tcW w:w="4890" w:type="dxa"/>
          </w:tcPr>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RECIBE:</w:t>
            </w:r>
          </w:p>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rsidR="002E6DD7" w:rsidRDefault="002E6DD7" w:rsidP="002E6DD7">
      <w:pPr>
        <w:pStyle w:val="Default"/>
        <w:jc w:val="both"/>
        <w:rPr>
          <w:rFonts w:ascii="Calibri" w:hAnsi="Calibri"/>
          <w:sz w:val="16"/>
          <w:szCs w:val="16"/>
        </w:rPr>
      </w:pPr>
    </w:p>
    <w:p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LP-919044992-</w:t>
      </w:r>
      <w:r>
        <w:rPr>
          <w:rFonts w:asciiTheme="minorHAnsi" w:hAnsiTheme="minorHAnsi"/>
          <w:color w:val="auto"/>
          <w:sz w:val="18"/>
          <w:szCs w:val="16"/>
        </w:rPr>
        <w:t>N21-2020</w:t>
      </w:r>
    </w:p>
    <w:p w:rsidR="002E6DD7" w:rsidRPr="009A4F2F" w:rsidRDefault="002E6DD7" w:rsidP="002E6DD7">
      <w:pPr>
        <w:pStyle w:val="Default"/>
        <w:jc w:val="right"/>
        <w:rPr>
          <w:rFonts w:asciiTheme="minorHAnsi" w:hAnsiTheme="minorHAnsi"/>
          <w:color w:val="auto"/>
          <w:sz w:val="18"/>
          <w:szCs w:val="16"/>
        </w:rPr>
      </w:pPr>
    </w:p>
    <w:p w:rsidR="002E6DD7" w:rsidRPr="009A4F2F" w:rsidRDefault="002E6DD7" w:rsidP="002E6DD7">
      <w:pPr>
        <w:pStyle w:val="Default"/>
        <w:jc w:val="right"/>
        <w:rPr>
          <w:rFonts w:asciiTheme="minorHAnsi" w:hAnsiTheme="minorHAnsi"/>
          <w:color w:val="auto"/>
          <w:sz w:val="18"/>
          <w:szCs w:val="16"/>
        </w:rPr>
      </w:pPr>
    </w:p>
    <w:p w:rsidR="002E6DD7" w:rsidRPr="00C765F1" w:rsidRDefault="002E6DD7" w:rsidP="002E6DD7">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 xml:space="preserve">Nacional Presencial </w:t>
      </w:r>
      <w:r w:rsidRPr="009A4F2F">
        <w:rPr>
          <w:rFonts w:asciiTheme="minorHAnsi" w:hAnsiTheme="minorHAnsi"/>
          <w:color w:val="auto"/>
          <w:sz w:val="18"/>
          <w:szCs w:val="16"/>
        </w:rPr>
        <w:t>No. LP-919044992-</w:t>
      </w:r>
      <w:r>
        <w:rPr>
          <w:rFonts w:asciiTheme="minorHAnsi" w:hAnsiTheme="minorHAnsi"/>
          <w:color w:val="auto"/>
          <w:sz w:val="18"/>
          <w:szCs w:val="16"/>
        </w:rPr>
        <w:t>N21-2020</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E6DD7" w:rsidRPr="00C765F1" w:rsidRDefault="002E6DD7" w:rsidP="002E6DD7">
            <w:pPr>
              <w:pStyle w:val="Default"/>
              <w:rPr>
                <w:rFonts w:asciiTheme="minorHAnsi" w:hAnsiTheme="minorHAnsi"/>
                <w:sz w:val="16"/>
                <w:szCs w:val="16"/>
              </w:rPr>
            </w:pP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rsidTr="002E6DD7">
        <w:trPr>
          <w:trHeight w:val="188"/>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190C8C" w:rsidRDefault="002E6DD7" w:rsidP="002E6DD7">
      <w:pPr>
        <w:tabs>
          <w:tab w:val="left" w:pos="4253"/>
          <w:tab w:val="left" w:pos="8080"/>
        </w:tabs>
        <w:ind w:right="1"/>
        <w:jc w:val="center"/>
        <w:rPr>
          <w:rFonts w:ascii="Calibri" w:hAnsi="Calibri" w:cs="Arial"/>
          <w:b/>
          <w:bCs/>
          <w:lang w:val="es-MX"/>
        </w:rPr>
      </w:pPr>
    </w:p>
    <w:p w:rsidR="002E6DD7" w:rsidRDefault="002E6DD7" w:rsidP="002E6DD7">
      <w:pPr>
        <w:tabs>
          <w:tab w:val="left" w:pos="4253"/>
          <w:tab w:val="left" w:pos="8080"/>
        </w:tabs>
        <w:ind w:right="1"/>
        <w:jc w:val="center"/>
        <w:rPr>
          <w:rFonts w:ascii="Calibri" w:hAnsi="Calibri" w:cs="Arial"/>
          <w:b/>
          <w:bCs/>
        </w:rPr>
      </w:pPr>
    </w:p>
    <w:p w:rsidR="002E6DD7" w:rsidRDefault="002E6DD7" w:rsidP="002E6DD7">
      <w:pPr>
        <w:tabs>
          <w:tab w:val="left" w:pos="4253"/>
          <w:tab w:val="left" w:pos="8080"/>
        </w:tabs>
        <w:ind w:right="1"/>
        <w:jc w:val="center"/>
        <w:rPr>
          <w:rFonts w:ascii="Calibri" w:hAnsi="Calibri" w:cs="Arial"/>
          <w:b/>
          <w:bCs/>
        </w:rPr>
      </w:pPr>
    </w:p>
    <w:p w:rsidR="002E6DD7" w:rsidRDefault="002E6DD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E6DD7" w:rsidRPr="002522C8" w:rsidRDefault="002E6DD7" w:rsidP="002E6DD7">
      <w:pPr>
        <w:tabs>
          <w:tab w:val="left" w:pos="2835"/>
          <w:tab w:val="left" w:pos="5670"/>
          <w:tab w:val="left" w:pos="7655"/>
        </w:tabs>
        <w:ind w:left="851" w:right="-91"/>
        <w:rPr>
          <w:rFonts w:ascii="Calibri" w:hAnsi="Calibri"/>
        </w:rPr>
      </w:pPr>
    </w:p>
    <w:p w:rsidR="002E6DD7" w:rsidRPr="002522C8" w:rsidRDefault="002E6DD7" w:rsidP="002E6DD7">
      <w:pPr>
        <w:tabs>
          <w:tab w:val="left" w:pos="2835"/>
          <w:tab w:val="left" w:pos="5670"/>
          <w:tab w:val="left" w:pos="7655"/>
        </w:tabs>
        <w:ind w:left="851" w:right="-91"/>
        <w:rPr>
          <w:rFonts w:ascii="Calibri" w:hAnsi="Calibri"/>
        </w:rPr>
      </w:pPr>
    </w:p>
    <w:p w:rsidR="005B4890" w:rsidRPr="00EB0F15" w:rsidRDefault="005B4890" w:rsidP="005B4890">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rsidTr="0087109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bl>
    <w:p w:rsidR="005B4890" w:rsidRPr="00EB0F15" w:rsidRDefault="005B4890" w:rsidP="005B4890">
      <w:pPr>
        <w:rPr>
          <w:rFonts w:ascii="Arial" w:hAnsi="Arial" w:cs="Arial"/>
        </w:rPr>
      </w:pPr>
    </w:p>
    <w:p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rsidTr="0087109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871094">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871094">
            <w:pPr>
              <w:rPr>
                <w:rFonts w:ascii="Arial" w:hAnsi="Arial" w:cs="Arial"/>
                <w:color w:val="000000"/>
                <w:sz w:val="18"/>
                <w:szCs w:val="18"/>
              </w:rPr>
            </w:pPr>
            <w:r w:rsidRPr="00EB0F15">
              <w:rPr>
                <w:rFonts w:ascii="Arial" w:hAnsi="Arial" w:cs="Arial"/>
                <w:color w:val="000000"/>
                <w:sz w:val="18"/>
                <w:szCs w:val="18"/>
              </w:rPr>
              <w:t> </w:t>
            </w:r>
          </w:p>
        </w:tc>
      </w:tr>
    </w:tbl>
    <w:p w:rsidR="005B4890" w:rsidRPr="00EB0F15" w:rsidRDefault="005B4890" w:rsidP="005B4890">
      <w:pPr>
        <w:rPr>
          <w:rFonts w:ascii="Arial" w:hAnsi="Arial" w:cs="Arial"/>
        </w:rPr>
      </w:pPr>
    </w:p>
    <w:p w:rsidR="005B4890" w:rsidRPr="002522C8" w:rsidRDefault="005B4890" w:rsidP="005B4890">
      <w:pPr>
        <w:tabs>
          <w:tab w:val="left" w:pos="2835"/>
          <w:tab w:val="left" w:pos="5670"/>
          <w:tab w:val="left" w:pos="7655"/>
        </w:tabs>
        <w:ind w:left="851" w:right="-91"/>
        <w:jc w:val="center"/>
        <w:rPr>
          <w:rFonts w:ascii="Calibri" w:hAnsi="Calibri"/>
        </w:rPr>
      </w:pPr>
    </w:p>
    <w:p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E6DD7" w:rsidRPr="002522C8" w:rsidRDefault="002E6DD7" w:rsidP="002E6DD7">
      <w:pPr>
        <w:tabs>
          <w:tab w:val="left" w:pos="2835"/>
          <w:tab w:val="left" w:pos="5670"/>
          <w:tab w:val="left" w:pos="7655"/>
        </w:tabs>
        <w:ind w:left="851"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E6DD7" w:rsidRDefault="002E6DD7" w:rsidP="002E6DD7">
      <w:pPr>
        <w:autoSpaceDE w:val="0"/>
        <w:autoSpaceDN w:val="0"/>
        <w:adjustRightInd w:val="0"/>
        <w:jc w:val="right"/>
        <w:rPr>
          <w:rFonts w:asciiTheme="minorHAnsi" w:hAnsiTheme="minorHAnsi" w:cstheme="minorHAnsi"/>
          <w:b/>
        </w:rPr>
      </w:pPr>
    </w:p>
    <w:p w:rsidR="002E6DD7" w:rsidRDefault="002E6DD7" w:rsidP="002E6DD7">
      <w:pPr>
        <w:autoSpaceDE w:val="0"/>
        <w:autoSpaceDN w:val="0"/>
        <w:adjustRightInd w:val="0"/>
        <w:jc w:val="right"/>
        <w:rPr>
          <w:rFonts w:asciiTheme="minorHAnsi" w:hAnsiTheme="minorHAnsi" w:cstheme="minorHAnsi"/>
          <w:b/>
        </w:rPr>
      </w:pPr>
    </w:p>
    <w:p w:rsidR="002E6DD7" w:rsidRDefault="002E6DD7" w:rsidP="002E6DD7">
      <w:pPr>
        <w:autoSpaceDE w:val="0"/>
        <w:autoSpaceDN w:val="0"/>
        <w:adjustRightInd w:val="0"/>
        <w:jc w:val="right"/>
        <w:rPr>
          <w:rFonts w:asciiTheme="minorHAnsi" w:hAnsiTheme="minorHAnsi" w:cstheme="minorHAnsi"/>
          <w:b/>
        </w:rPr>
      </w:pPr>
    </w:p>
    <w:p w:rsidR="002E6DD7" w:rsidRPr="00BA09CD" w:rsidRDefault="002E6DD7" w:rsidP="002E6DD7">
      <w:pPr>
        <w:autoSpaceDE w:val="0"/>
        <w:autoSpaceDN w:val="0"/>
        <w:adjustRightInd w:val="0"/>
        <w:jc w:val="right"/>
        <w:rPr>
          <w:rFonts w:asciiTheme="minorHAnsi" w:hAnsiTheme="minorHAnsi" w:cstheme="minorHAnsi"/>
          <w:b/>
        </w:rPr>
      </w:pPr>
    </w:p>
    <w:p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2E6DD7" w:rsidRPr="000A4F8C" w:rsidRDefault="002E6DD7" w:rsidP="002E6DD7">
      <w:pPr>
        <w:autoSpaceDE w:val="0"/>
        <w:autoSpaceDN w:val="0"/>
        <w:adjustRightInd w:val="0"/>
        <w:rPr>
          <w:rFonts w:asciiTheme="minorHAnsi" w:hAnsiTheme="minorHAnsi" w:cstheme="minorHAnsi"/>
          <w:sz w:val="18"/>
          <w:szCs w:val="18"/>
          <w:lang w:val="es-MX"/>
        </w:rPr>
      </w:pPr>
    </w:p>
    <w:p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2E6DD7" w:rsidRPr="00735FBC" w:rsidRDefault="002E6DD7" w:rsidP="002E6DD7">
      <w:pPr>
        <w:ind w:left="284" w:right="-5"/>
        <w:jc w:val="both"/>
        <w:rPr>
          <w:rFonts w:asciiTheme="minorHAnsi" w:hAnsiTheme="minorHAnsi"/>
          <w:b/>
          <w:sz w:val="17"/>
          <w:szCs w:val="17"/>
        </w:rPr>
      </w:pPr>
    </w:p>
    <w:p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2E6DD7" w:rsidRPr="00735FBC" w:rsidRDefault="002E6DD7" w:rsidP="002E6DD7">
      <w:pPr>
        <w:ind w:left="851" w:right="-5" w:hanging="567"/>
        <w:jc w:val="both"/>
        <w:rPr>
          <w:rFonts w:asciiTheme="minorHAnsi" w:hAnsiTheme="minorHAnsi" w:cs="Tahoma"/>
          <w:sz w:val="17"/>
          <w:szCs w:val="17"/>
        </w:rPr>
      </w:pP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DE Octubre de </w:t>
      </w:r>
      <w:r>
        <w:rPr>
          <w:rFonts w:asciiTheme="minorHAnsi" w:hAnsiTheme="minorHAnsi"/>
          <w:sz w:val="17"/>
          <w:szCs w:val="17"/>
        </w:rPr>
        <w:t>____</w:t>
      </w:r>
      <w:r w:rsidRPr="00735FBC">
        <w:rPr>
          <w:rFonts w:asciiTheme="minorHAnsi" w:hAnsiTheme="minorHAnsi"/>
          <w:sz w:val="17"/>
          <w:szCs w:val="17"/>
        </w:rPr>
        <w:t>.</w:t>
      </w: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LP-919044992-</w:t>
      </w:r>
      <w:r>
        <w:rPr>
          <w:rFonts w:asciiTheme="minorHAnsi" w:hAnsiTheme="minorHAnsi"/>
          <w:sz w:val="17"/>
          <w:szCs w:val="17"/>
        </w:rPr>
        <w:t>N21-2020</w:t>
      </w:r>
      <w:r w:rsidRPr="00735FBC">
        <w:rPr>
          <w:rFonts w:asciiTheme="minorHAnsi" w:hAnsiTheme="minorHAnsi"/>
          <w:sz w:val="17"/>
          <w:szCs w:val="17"/>
        </w:rPr>
        <w:t>.</w:t>
      </w:r>
    </w:p>
    <w:p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2E6DD7" w:rsidRPr="00735FBC" w:rsidRDefault="002E6DD7" w:rsidP="002E6DD7">
      <w:pPr>
        <w:jc w:val="both"/>
        <w:rPr>
          <w:rFonts w:asciiTheme="minorHAnsi" w:hAnsiTheme="minorHAnsi" w:cs="Tahoma"/>
          <w:sz w:val="17"/>
          <w:szCs w:val="17"/>
        </w:rPr>
      </w:pPr>
    </w:p>
    <w:p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2E6DD7" w:rsidRPr="00735FBC" w:rsidRDefault="002E6DD7" w:rsidP="002E6DD7">
      <w:pPr>
        <w:ind w:left="709" w:right="-5" w:hanging="425"/>
        <w:jc w:val="both"/>
        <w:rPr>
          <w:rFonts w:asciiTheme="minorHAnsi" w:hAnsiTheme="minorHAnsi"/>
          <w:sz w:val="17"/>
          <w:szCs w:val="17"/>
        </w:rPr>
      </w:pP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2E6DD7" w:rsidRPr="00735FBC" w:rsidRDefault="002E6DD7" w:rsidP="002E6DD7">
      <w:pPr>
        <w:pStyle w:val="Textodebloque"/>
        <w:ind w:left="0" w:firstLine="0"/>
        <w:rPr>
          <w:rFonts w:asciiTheme="minorHAnsi" w:hAnsiTheme="minorHAnsi"/>
          <w:sz w:val="17"/>
          <w:szCs w:val="17"/>
        </w:rPr>
      </w:pP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2E6DD7" w:rsidRPr="00735FBC" w:rsidRDefault="002E6DD7" w:rsidP="002E6DD7">
      <w:pPr>
        <w:ind w:right="-5"/>
        <w:jc w:val="both"/>
        <w:rPr>
          <w:rFonts w:asciiTheme="minorHAnsi" w:hAnsiTheme="minorHAnsi"/>
          <w:b/>
          <w:sz w:val="17"/>
          <w:szCs w:val="17"/>
        </w:rPr>
      </w:pPr>
    </w:p>
    <w:p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2E6DD7" w:rsidRPr="00735FBC" w:rsidRDefault="002E6DD7" w:rsidP="002E6DD7">
      <w:pPr>
        <w:ind w:left="851" w:right="-5" w:hanging="851"/>
        <w:jc w:val="both"/>
        <w:rPr>
          <w:rFonts w:asciiTheme="minorHAnsi" w:hAnsiTheme="minorHAnsi"/>
          <w:sz w:val="17"/>
          <w:szCs w:val="17"/>
        </w:rPr>
      </w:pPr>
    </w:p>
    <w:p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2E6DD7" w:rsidRPr="00735FBC" w:rsidRDefault="002E6DD7" w:rsidP="002E6DD7">
      <w:pPr>
        <w:ind w:right="-5"/>
        <w:jc w:val="center"/>
        <w:rPr>
          <w:rFonts w:asciiTheme="minorHAnsi" w:hAnsiTheme="minorHAnsi"/>
          <w:b/>
          <w:sz w:val="17"/>
          <w:szCs w:val="17"/>
        </w:rPr>
      </w:pPr>
    </w:p>
    <w:p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lastRenderedPageBreak/>
        <w:t xml:space="preserve">C L Á U S U L A S </w:t>
      </w:r>
    </w:p>
    <w:p w:rsidR="002E6DD7" w:rsidRPr="00187521" w:rsidRDefault="002E6DD7" w:rsidP="002E6DD7">
      <w:pPr>
        <w:ind w:right="51"/>
        <w:jc w:val="both"/>
        <w:rPr>
          <w:rFonts w:asciiTheme="minorHAnsi" w:hAnsiTheme="minorHAnsi" w:cs="Tahoma"/>
          <w:b/>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Pr>
          <w:rFonts w:asciiTheme="minorHAnsi" w:hAnsiTheme="minorHAnsi" w:cs="Tahoma"/>
          <w:sz w:val="17"/>
          <w:szCs w:val="17"/>
        </w:rPr>
        <w:t>N21-2020</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QUINTA: OBLIGACIONES DE “EL PROVEEDOR”.- Para efectos de cumplimiento del presente contrato “EL PROVEEDOR” se obliga a cumplir con todas y cada una de las condiciones técnicas establecidas en el Anexo 3 del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Pr>
          <w:rFonts w:asciiTheme="minorHAnsi" w:hAnsiTheme="minorHAnsi" w:cs="Tahoma"/>
          <w:sz w:val="17"/>
          <w:szCs w:val="17"/>
        </w:rPr>
        <w:t>2</w:t>
      </w:r>
      <w:r w:rsidRPr="008B3B64">
        <w:rPr>
          <w:rFonts w:asciiTheme="minorHAnsi" w:hAnsiTheme="minorHAnsi" w:cs="Tahoma"/>
          <w:sz w:val="17"/>
          <w:szCs w:val="17"/>
        </w:rPr>
        <w:t xml:space="preserve">% del importe mensual promedio del costo de recolección de la Unidad Médica, en donde no se presentó el Servicio de acuerdo a la frecuencia contratada. </w:t>
      </w:r>
      <w:r w:rsidRPr="008B3B64">
        <w:rPr>
          <w:rFonts w:asciiTheme="minorHAnsi" w:hAnsiTheme="minorHAnsi" w:cs="Tahoma"/>
          <w:sz w:val="17"/>
          <w:szCs w:val="17"/>
        </w:rPr>
        <w:lastRenderedPageBreak/>
        <w:t>Por cada contenedor o carro colector para la recolección de residuos peligrosos biológicos-infecciosos que no sea entregado en el término solicitado por la unidad médica, l</w:t>
      </w:r>
      <w:r>
        <w:rPr>
          <w:rFonts w:asciiTheme="minorHAnsi" w:hAnsiTheme="minorHAnsi" w:cs="Tahoma"/>
          <w:sz w:val="17"/>
          <w:szCs w:val="17"/>
        </w:rPr>
        <w:t>a Unidad aplicará una pena del 2</w:t>
      </w:r>
      <w:r w:rsidRPr="008B3B64">
        <w:rPr>
          <w:rFonts w:asciiTheme="minorHAnsi" w:hAnsiTheme="minorHAnsi" w:cs="Tahoma"/>
          <w:sz w:val="17"/>
          <w:szCs w:val="17"/>
        </w:rPr>
        <w:t>% del importe mensual promedio del costo de los consumibles no entregados.</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2E6DD7" w:rsidRPr="00182B29" w:rsidRDefault="002E6DD7" w:rsidP="002E6DD7">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2E6DD7" w:rsidRPr="00182B29"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w:t>
      </w:r>
      <w:r w:rsidRPr="008B3B64">
        <w:rPr>
          <w:rFonts w:asciiTheme="minorHAnsi" w:hAnsiTheme="minorHAnsi" w:cs="Tahoma"/>
          <w:sz w:val="17"/>
          <w:szCs w:val="17"/>
        </w:rPr>
        <w:lastRenderedPageBreak/>
        <w:t>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2E6DD7" w:rsidRPr="008B3B64" w:rsidRDefault="002E6DD7" w:rsidP="002E6DD7">
      <w:pPr>
        <w:ind w:right="51"/>
        <w:jc w:val="both"/>
        <w:rPr>
          <w:rFonts w:asciiTheme="minorHAnsi" w:hAnsiTheme="minorHAnsi" w:cs="Tahoma"/>
          <w:sz w:val="17"/>
          <w:szCs w:val="17"/>
        </w:rPr>
      </w:pPr>
    </w:p>
    <w:p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E6DD7" w:rsidRPr="00735FBC" w:rsidRDefault="002E6DD7" w:rsidP="002E6DD7">
      <w:pPr>
        <w:jc w:val="both"/>
        <w:rPr>
          <w:rFonts w:asciiTheme="minorHAnsi" w:hAnsiTheme="minorHAnsi" w:cs="Tahoma"/>
          <w:sz w:val="17"/>
          <w:szCs w:val="17"/>
        </w:rPr>
      </w:pPr>
    </w:p>
    <w:p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2E6DD7" w:rsidRPr="00735FBC" w:rsidRDefault="002E6DD7" w:rsidP="002E6DD7">
      <w:pPr>
        <w:ind w:right="-5"/>
        <w:jc w:val="both"/>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sectPr w:rsidR="002E6DD7"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GENERAL</w:t>
      </w:r>
    </w:p>
    <w:p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rsidR="002E6DD7" w:rsidRPr="00735FBC" w:rsidRDefault="002E6DD7" w:rsidP="002E6DD7">
      <w:pPr>
        <w:ind w:right="-5"/>
        <w:jc w:val="center"/>
        <w:rPr>
          <w:rFonts w:asciiTheme="minorHAnsi" w:hAnsiTheme="minorHAnsi"/>
          <w:sz w:val="17"/>
          <w:szCs w:val="17"/>
        </w:rPr>
        <w:sectPr w:rsidR="002E6DD7" w:rsidRPr="00735FBC" w:rsidSect="00572D88">
          <w:type w:val="continuous"/>
          <w:pgSz w:w="12240" w:h="15840" w:code="1"/>
          <w:pgMar w:top="2370" w:right="748" w:bottom="1134" w:left="851" w:header="567" w:footer="567" w:gutter="0"/>
          <w:cols w:num="2" w:space="708"/>
          <w:docGrid w:linePitch="360"/>
        </w:sectPr>
      </w:pP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rsidR="00572D88" w:rsidRPr="00735FBC" w:rsidRDefault="00572D88" w:rsidP="002E6DD7">
      <w:pPr>
        <w:numPr>
          <w:ilvl w:val="0"/>
          <w:numId w:val="9"/>
        </w:numPr>
        <w:tabs>
          <w:tab w:val="left" w:pos="284"/>
        </w:tabs>
        <w:ind w:right="-1"/>
        <w:jc w:val="both"/>
        <w:rPr>
          <w:rFonts w:asciiTheme="minorHAnsi" w:hAnsiTheme="minorHAnsi"/>
          <w:sz w:val="17"/>
          <w:szCs w:val="17"/>
        </w:rPr>
      </w:pPr>
    </w:p>
    <w:sectPr w:rsidR="00572D88" w:rsidRPr="00735FBC" w:rsidSect="002E6DD7">
      <w:headerReference w:type="default" r:id="rId12"/>
      <w:footerReference w:type="default" r:id="rId13"/>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FF" w:rsidRDefault="008959FF" w:rsidP="007F0B73">
      <w:r>
        <w:separator/>
      </w:r>
    </w:p>
  </w:endnote>
  <w:endnote w:type="continuationSeparator" w:id="0">
    <w:p w:rsidR="008959FF" w:rsidRDefault="008959F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56" w:rsidRDefault="00CC3F56" w:rsidP="002E6DD7">
    <w:pPr>
      <w:pStyle w:val="Encabezado"/>
    </w:pPr>
  </w:p>
  <w:sdt>
    <w:sdtPr>
      <w:rPr>
        <w:color w:val="009999"/>
      </w:rPr>
      <w:id w:val="1224344752"/>
      <w:docPartObj>
        <w:docPartGallery w:val="Page Numbers (Bottom of Page)"/>
        <w:docPartUnique/>
      </w:docPartObj>
    </w:sdtPr>
    <w:sdtEndPr>
      <w:rPr>
        <w:b/>
      </w:rPr>
    </w:sdtEndPr>
    <w:sdtContent>
      <w:p w:rsidR="00CC3F56" w:rsidRDefault="00CC3F56" w:rsidP="002E6DD7">
        <w:pPr>
          <w:jc w:val="center"/>
        </w:pPr>
        <w:r>
          <w:rPr>
            <w:noProof/>
            <w:lang w:val="es-MX" w:eastAsia="es-MX"/>
          </w:rPr>
          <w:drawing>
            <wp:anchor distT="0" distB="0" distL="114300" distR="114300" simplePos="0" relativeHeight="251665408" behindDoc="0" locked="0" layoutInCell="1" allowOverlap="1" wp14:anchorId="4ABB521D" wp14:editId="0F49FD0D">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3" name="Imagen 3"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LP-919044992-N21-2020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55690441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642956721"/>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125733">
                  <w:rPr>
                    <w:rFonts w:ascii="Century Gothic" w:hAnsi="Century Gothic"/>
                    <w:b/>
                    <w:noProof/>
                    <w:color w:val="7030A0"/>
                    <w:sz w:val="18"/>
                    <w:szCs w:val="16"/>
                  </w:rPr>
                  <w:t>20</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125733">
                  <w:rPr>
                    <w:rFonts w:ascii="Century Gothic" w:hAnsi="Century Gothic"/>
                    <w:b/>
                    <w:noProof/>
                    <w:color w:val="7030A0"/>
                    <w:sz w:val="18"/>
                    <w:szCs w:val="16"/>
                  </w:rPr>
                  <w:t>52</w:t>
                </w:r>
                <w:r w:rsidRPr="009C7E2B">
                  <w:rPr>
                    <w:rFonts w:ascii="Century Gothic" w:hAnsi="Century Gothic"/>
                    <w:b/>
                    <w:color w:val="7030A0"/>
                    <w:sz w:val="18"/>
                    <w:szCs w:val="16"/>
                  </w:rPr>
                  <w:fldChar w:fldCharType="end"/>
                </w:r>
              </w:sdtContent>
            </w:sdt>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56" w:rsidRDefault="00CC3F56" w:rsidP="005A2C1A"/>
  <w:sdt>
    <w:sdtPr>
      <w:rPr>
        <w:color w:val="009999"/>
      </w:rPr>
      <w:id w:val="-779409436"/>
      <w:docPartObj>
        <w:docPartGallery w:val="Page Numbers (Bottom of Page)"/>
        <w:docPartUnique/>
      </w:docPartObj>
    </w:sdtPr>
    <w:sdtEndPr>
      <w:rPr>
        <w:b/>
      </w:rPr>
    </w:sdtEndPr>
    <w:sdtContent>
      <w:p w:rsidR="00CC3F56" w:rsidRPr="00490AE3" w:rsidRDefault="00CC3F56" w:rsidP="005A2C1A">
        <w:pPr>
          <w:pStyle w:val="Piedepgina"/>
          <w:jc w:val="center"/>
          <w:rPr>
            <w:b/>
            <w:color w:val="7030A0"/>
            <w:szCs w:val="16"/>
          </w:rPr>
        </w:pPr>
        <w:r>
          <w:rPr>
            <w:noProof/>
            <w:lang w:val="es-MX" w:eastAsia="es-MX"/>
          </w:rPr>
          <w:drawing>
            <wp:anchor distT="0" distB="0" distL="114300" distR="114300" simplePos="0" relativeHeight="251661312" behindDoc="0" locked="0" layoutInCell="1" allowOverlap="1" wp14:anchorId="57F028FE" wp14:editId="336179AE">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6"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Pr>
            <w:rFonts w:ascii="Century Gothic" w:hAnsi="Century Gothic"/>
            <w:b/>
            <w:color w:val="7030A0"/>
            <w:sz w:val="18"/>
            <w:szCs w:val="16"/>
          </w:rPr>
          <w:t>No. LP-919044992-N21-2020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0F5B6A">
                  <w:rPr>
                    <w:rFonts w:ascii="Century Gothic" w:hAnsi="Century Gothic"/>
                    <w:b/>
                    <w:noProof/>
                    <w:color w:val="7030A0"/>
                    <w:sz w:val="18"/>
                    <w:szCs w:val="16"/>
                  </w:rPr>
                  <w:t>52</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0F5B6A">
                  <w:rPr>
                    <w:rFonts w:ascii="Century Gothic" w:hAnsi="Century Gothic"/>
                    <w:b/>
                    <w:noProof/>
                    <w:color w:val="7030A0"/>
                    <w:sz w:val="18"/>
                    <w:szCs w:val="16"/>
                  </w:rPr>
                  <w:t>52</w:t>
                </w:r>
                <w:r w:rsidRPr="009C7E2B">
                  <w:rPr>
                    <w:rFonts w:ascii="Century Gothic" w:hAnsi="Century Gothic"/>
                    <w:b/>
                    <w:color w:val="7030A0"/>
                    <w:sz w:val="18"/>
                    <w:szCs w:val="16"/>
                  </w:rPr>
                  <w:fldChar w:fldCharType="end"/>
                </w:r>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FF" w:rsidRDefault="008959FF" w:rsidP="007F0B73">
      <w:r>
        <w:separator/>
      </w:r>
    </w:p>
  </w:footnote>
  <w:footnote w:type="continuationSeparator" w:id="0">
    <w:p w:rsidR="008959FF" w:rsidRDefault="008959F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56" w:rsidRPr="00C765F1" w:rsidRDefault="00CC3F5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63360" behindDoc="1" locked="0" layoutInCell="1" allowOverlap="1" wp14:anchorId="7D1A4065" wp14:editId="73255747">
          <wp:simplePos x="0" y="0"/>
          <wp:positionH relativeFrom="column">
            <wp:posOffset>-518400</wp:posOffset>
          </wp:positionH>
          <wp:positionV relativeFrom="paragraph">
            <wp:posOffset>-305860</wp:posOffset>
          </wp:positionV>
          <wp:extent cx="2109600" cy="1490400"/>
          <wp:effectExtent l="0" t="0" r="0" b="0"/>
          <wp:wrapNone/>
          <wp:docPr id="2" name="Imagen 2"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C3F56" w:rsidRPr="00C765F1" w:rsidRDefault="00CC3F56" w:rsidP="00313C66">
    <w:pPr>
      <w:jc w:val="center"/>
      <w:rPr>
        <w:rFonts w:ascii="Corbel" w:hAnsi="Corbel"/>
        <w:b/>
        <w:szCs w:val="16"/>
      </w:rPr>
    </w:pPr>
    <w:r w:rsidRPr="00C765F1">
      <w:rPr>
        <w:rFonts w:ascii="Corbel" w:hAnsi="Corbel"/>
        <w:b/>
        <w:szCs w:val="16"/>
      </w:rPr>
      <w:t>SERVICIOS DE SALUD DE NUEVO LEÓN</w:t>
    </w:r>
  </w:p>
  <w:p w:rsidR="00CC3F56" w:rsidRPr="00180FA7" w:rsidRDefault="00CC3F5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C3F56" w:rsidRDefault="00CC3F56" w:rsidP="002E6DD7">
    <w:pPr>
      <w:tabs>
        <w:tab w:val="left" w:pos="1077"/>
      </w:tabs>
    </w:pPr>
    <w:r>
      <w:tab/>
    </w:r>
  </w:p>
  <w:p w:rsidR="00CC3F56" w:rsidRDefault="00CC3F56"/>
  <w:p w:rsidR="00CC3F56" w:rsidRDefault="00CC3F56"/>
  <w:p w:rsidR="00CC3F56" w:rsidRDefault="00CC3F56"/>
  <w:p w:rsidR="00CC3F56" w:rsidRDefault="00CC3F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56" w:rsidRPr="00C765F1" w:rsidRDefault="00CC3F56"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280AC2F" wp14:editId="3D5A4C4F">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CC3F56" w:rsidRPr="00C765F1" w:rsidRDefault="00CC3F56" w:rsidP="00313C66">
    <w:pPr>
      <w:jc w:val="center"/>
      <w:rPr>
        <w:rFonts w:ascii="Corbel" w:hAnsi="Corbel"/>
        <w:b/>
        <w:szCs w:val="16"/>
      </w:rPr>
    </w:pPr>
    <w:r w:rsidRPr="00C765F1">
      <w:rPr>
        <w:rFonts w:ascii="Corbel" w:hAnsi="Corbel"/>
        <w:b/>
        <w:szCs w:val="16"/>
      </w:rPr>
      <w:t>SERVICIOS DE SALUD DE NUEVO LEÓN</w:t>
    </w:r>
  </w:p>
  <w:p w:rsidR="00CC3F56" w:rsidRPr="00180FA7" w:rsidRDefault="00CC3F5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C3F56" w:rsidRDefault="00CC3F56"/>
  <w:p w:rsidR="00CC3F56" w:rsidRDefault="00CC3F56"/>
  <w:p w:rsidR="00CC3F56" w:rsidRDefault="00CC3F56"/>
  <w:p w:rsidR="00CC3F56" w:rsidRDefault="00CC3F56"/>
  <w:p w:rsidR="00CC3F56" w:rsidRDefault="00CC3F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8B7A7A"/>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3"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15:restartNumberingAfterBreak="0">
    <w:nsid w:val="397D3143"/>
    <w:multiLevelType w:val="multilevel"/>
    <w:tmpl w:val="286C0140"/>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2" w15:restartNumberingAfterBreak="0">
    <w:nsid w:val="69E36DD7"/>
    <w:multiLevelType w:val="multilevel"/>
    <w:tmpl w:val="39B2BD8E"/>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43"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13136A5"/>
    <w:multiLevelType w:val="hybridMultilevel"/>
    <w:tmpl w:val="1DC8EE22"/>
    <w:lvl w:ilvl="0" w:tplc="36A24980">
      <w:start w:val="1"/>
      <w:numFmt w:val="decimal"/>
      <w:lvlText w:val="%1."/>
      <w:lvlJc w:val="left"/>
      <w:pPr>
        <w:ind w:left="720" w:hanging="360"/>
      </w:pPr>
      <w:rPr>
        <w:rFonts w:asciiTheme="minorHAnsi" w:hAnsiTheme="minorHAnsi" w:cs="Tahoma" w:hint="default"/>
        <w:b w:val="0"/>
        <w:color w:val="00000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0"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4"/>
  </w:num>
  <w:num w:numId="2">
    <w:abstractNumId w:val="9"/>
  </w:num>
  <w:num w:numId="3">
    <w:abstractNumId w:val="26"/>
  </w:num>
  <w:num w:numId="4">
    <w:abstractNumId w:val="38"/>
  </w:num>
  <w:num w:numId="5">
    <w:abstractNumId w:val="6"/>
  </w:num>
  <w:num w:numId="6">
    <w:abstractNumId w:val="0"/>
  </w:num>
  <w:num w:numId="7">
    <w:abstractNumId w:val="19"/>
  </w:num>
  <w:num w:numId="8">
    <w:abstractNumId w:val="16"/>
  </w:num>
  <w:num w:numId="9">
    <w:abstractNumId w:val="33"/>
  </w:num>
  <w:num w:numId="10">
    <w:abstractNumId w:val="20"/>
  </w:num>
  <w:num w:numId="11">
    <w:abstractNumId w:val="11"/>
  </w:num>
  <w:num w:numId="12">
    <w:abstractNumId w:val="12"/>
  </w:num>
  <w:num w:numId="13">
    <w:abstractNumId w:val="14"/>
  </w:num>
  <w:num w:numId="14">
    <w:abstractNumId w:val="21"/>
  </w:num>
  <w:num w:numId="15">
    <w:abstractNumId w:val="25"/>
  </w:num>
  <w:num w:numId="16">
    <w:abstractNumId w:val="32"/>
  </w:num>
  <w:num w:numId="17">
    <w:abstractNumId w:val="30"/>
  </w:num>
  <w:num w:numId="18">
    <w:abstractNumId w:val="29"/>
  </w:num>
  <w:num w:numId="19">
    <w:abstractNumId w:val="27"/>
  </w:num>
  <w:num w:numId="20">
    <w:abstractNumId w:val="48"/>
  </w:num>
  <w:num w:numId="21">
    <w:abstractNumId w:val="10"/>
  </w:num>
  <w:num w:numId="22">
    <w:abstractNumId w:val="31"/>
  </w:num>
  <w:num w:numId="23">
    <w:abstractNumId w:val="35"/>
  </w:num>
  <w:num w:numId="24">
    <w:abstractNumId w:val="41"/>
  </w:num>
  <w:num w:numId="25">
    <w:abstractNumId w:val="40"/>
  </w:num>
  <w:num w:numId="26">
    <w:abstractNumId w:val="17"/>
  </w:num>
  <w:num w:numId="27">
    <w:abstractNumId w:val="22"/>
  </w:num>
  <w:num w:numId="28">
    <w:abstractNumId w:val="43"/>
  </w:num>
  <w:num w:numId="29">
    <w:abstractNumId w:val="39"/>
  </w:num>
  <w:num w:numId="30">
    <w:abstractNumId w:val="50"/>
  </w:num>
  <w:num w:numId="31">
    <w:abstractNumId w:val="37"/>
  </w:num>
  <w:num w:numId="32">
    <w:abstractNumId w:val="34"/>
  </w:num>
  <w:num w:numId="33">
    <w:abstractNumId w:val="23"/>
  </w:num>
  <w:num w:numId="34">
    <w:abstractNumId w:val="15"/>
  </w:num>
  <w:num w:numId="35">
    <w:abstractNumId w:val="36"/>
  </w:num>
  <w:num w:numId="36">
    <w:abstractNumId w:val="28"/>
  </w:num>
  <w:num w:numId="37">
    <w:abstractNumId w:val="18"/>
  </w:num>
  <w:num w:numId="38">
    <w:abstractNumId w:val="13"/>
  </w:num>
  <w:num w:numId="39">
    <w:abstractNumId w:val="7"/>
  </w:num>
  <w:num w:numId="40">
    <w:abstractNumId w:val="42"/>
  </w:num>
  <w:num w:numId="41">
    <w:abstractNumId w:val="24"/>
  </w:num>
  <w:num w:numId="42">
    <w:abstractNumId w:val="45"/>
  </w:num>
  <w:num w:numId="43">
    <w:abstractNumId w:val="8"/>
  </w:num>
  <w:num w:numId="44">
    <w:abstractNumId w:val="47"/>
  </w:num>
  <w:num w:numId="45">
    <w:abstractNumId w:val="49"/>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2220"/>
    <w:rsid w:val="000140A0"/>
    <w:rsid w:val="00015F0A"/>
    <w:rsid w:val="000173BC"/>
    <w:rsid w:val="00017A82"/>
    <w:rsid w:val="000224F3"/>
    <w:rsid w:val="0002354C"/>
    <w:rsid w:val="000250D0"/>
    <w:rsid w:val="00026280"/>
    <w:rsid w:val="00030424"/>
    <w:rsid w:val="0003415C"/>
    <w:rsid w:val="000348C5"/>
    <w:rsid w:val="00037DE1"/>
    <w:rsid w:val="00043532"/>
    <w:rsid w:val="0004563D"/>
    <w:rsid w:val="000469C3"/>
    <w:rsid w:val="00052955"/>
    <w:rsid w:val="00071AB3"/>
    <w:rsid w:val="0007345B"/>
    <w:rsid w:val="000748B3"/>
    <w:rsid w:val="00077160"/>
    <w:rsid w:val="00080B01"/>
    <w:rsid w:val="00080D85"/>
    <w:rsid w:val="000817B9"/>
    <w:rsid w:val="00083EA1"/>
    <w:rsid w:val="0008536E"/>
    <w:rsid w:val="0008578E"/>
    <w:rsid w:val="00085C6B"/>
    <w:rsid w:val="00086442"/>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F10D2"/>
    <w:rsid w:val="000F1356"/>
    <w:rsid w:val="000F1FE2"/>
    <w:rsid w:val="000F3098"/>
    <w:rsid w:val="000F51FA"/>
    <w:rsid w:val="000F5B6A"/>
    <w:rsid w:val="000F63CC"/>
    <w:rsid w:val="000F6CD0"/>
    <w:rsid w:val="000F72BF"/>
    <w:rsid w:val="001001BE"/>
    <w:rsid w:val="001045E8"/>
    <w:rsid w:val="00104D64"/>
    <w:rsid w:val="00113806"/>
    <w:rsid w:val="00115023"/>
    <w:rsid w:val="00115038"/>
    <w:rsid w:val="001161D4"/>
    <w:rsid w:val="00116652"/>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3818"/>
    <w:rsid w:val="002B6BE9"/>
    <w:rsid w:val="002C0C5A"/>
    <w:rsid w:val="002C0FDC"/>
    <w:rsid w:val="002C1A9E"/>
    <w:rsid w:val="002D0FCB"/>
    <w:rsid w:val="002D3F1A"/>
    <w:rsid w:val="002E1616"/>
    <w:rsid w:val="002E38D0"/>
    <w:rsid w:val="002E6DD7"/>
    <w:rsid w:val="002E7B82"/>
    <w:rsid w:val="002F0BF1"/>
    <w:rsid w:val="002F2667"/>
    <w:rsid w:val="002F4109"/>
    <w:rsid w:val="002F6648"/>
    <w:rsid w:val="002F6B1A"/>
    <w:rsid w:val="00300349"/>
    <w:rsid w:val="003021B1"/>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B757E"/>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2ABA"/>
    <w:rsid w:val="00444431"/>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061F"/>
    <w:rsid w:val="00502229"/>
    <w:rsid w:val="0050254B"/>
    <w:rsid w:val="00502717"/>
    <w:rsid w:val="00507AB8"/>
    <w:rsid w:val="00512C9B"/>
    <w:rsid w:val="00513013"/>
    <w:rsid w:val="00513A11"/>
    <w:rsid w:val="00517054"/>
    <w:rsid w:val="005222C5"/>
    <w:rsid w:val="00523BF6"/>
    <w:rsid w:val="005255EA"/>
    <w:rsid w:val="00526791"/>
    <w:rsid w:val="005272F7"/>
    <w:rsid w:val="005323AE"/>
    <w:rsid w:val="00534C07"/>
    <w:rsid w:val="005352EF"/>
    <w:rsid w:val="00536933"/>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65D5"/>
    <w:rsid w:val="005902C4"/>
    <w:rsid w:val="00592406"/>
    <w:rsid w:val="005A2BA2"/>
    <w:rsid w:val="005A2C1A"/>
    <w:rsid w:val="005A2C3D"/>
    <w:rsid w:val="005A33F5"/>
    <w:rsid w:val="005A43AA"/>
    <w:rsid w:val="005B0DA4"/>
    <w:rsid w:val="005B2EAF"/>
    <w:rsid w:val="005B4890"/>
    <w:rsid w:val="005B4A57"/>
    <w:rsid w:val="005B4BA6"/>
    <w:rsid w:val="005B753E"/>
    <w:rsid w:val="005C146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5F4EAA"/>
    <w:rsid w:val="006034DB"/>
    <w:rsid w:val="006049D0"/>
    <w:rsid w:val="0061030C"/>
    <w:rsid w:val="00617BB3"/>
    <w:rsid w:val="006218FB"/>
    <w:rsid w:val="00623E9B"/>
    <w:rsid w:val="00624D6B"/>
    <w:rsid w:val="00625C08"/>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785"/>
    <w:rsid w:val="00695BCA"/>
    <w:rsid w:val="006A193D"/>
    <w:rsid w:val="006A2D51"/>
    <w:rsid w:val="006A393A"/>
    <w:rsid w:val="006A478B"/>
    <w:rsid w:val="006A4792"/>
    <w:rsid w:val="006A5836"/>
    <w:rsid w:val="006B5D25"/>
    <w:rsid w:val="006C2F78"/>
    <w:rsid w:val="006C33C7"/>
    <w:rsid w:val="006C39F5"/>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12047"/>
    <w:rsid w:val="007211AA"/>
    <w:rsid w:val="0072316E"/>
    <w:rsid w:val="00724040"/>
    <w:rsid w:val="007250AE"/>
    <w:rsid w:val="007269C5"/>
    <w:rsid w:val="00727A6A"/>
    <w:rsid w:val="00727F32"/>
    <w:rsid w:val="00734605"/>
    <w:rsid w:val="00735FBC"/>
    <w:rsid w:val="00741DEB"/>
    <w:rsid w:val="00742118"/>
    <w:rsid w:val="0074621C"/>
    <w:rsid w:val="00747837"/>
    <w:rsid w:val="007504E6"/>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B3013"/>
    <w:rsid w:val="007B6782"/>
    <w:rsid w:val="007B6DC7"/>
    <w:rsid w:val="007C2F3C"/>
    <w:rsid w:val="007C39F8"/>
    <w:rsid w:val="007C48A2"/>
    <w:rsid w:val="007C4C2D"/>
    <w:rsid w:val="007C68EE"/>
    <w:rsid w:val="007C6EAB"/>
    <w:rsid w:val="007C76BD"/>
    <w:rsid w:val="007C79D4"/>
    <w:rsid w:val="007D341B"/>
    <w:rsid w:val="007D6FC1"/>
    <w:rsid w:val="007D73B5"/>
    <w:rsid w:val="007E205F"/>
    <w:rsid w:val="007E2CF0"/>
    <w:rsid w:val="007E3074"/>
    <w:rsid w:val="007F04BE"/>
    <w:rsid w:val="007F0B73"/>
    <w:rsid w:val="007F1AE6"/>
    <w:rsid w:val="007F4217"/>
    <w:rsid w:val="007F508A"/>
    <w:rsid w:val="007F66AC"/>
    <w:rsid w:val="007F700B"/>
    <w:rsid w:val="007F7F27"/>
    <w:rsid w:val="00800E0C"/>
    <w:rsid w:val="008037DE"/>
    <w:rsid w:val="00804679"/>
    <w:rsid w:val="00813559"/>
    <w:rsid w:val="0081360B"/>
    <w:rsid w:val="00813A03"/>
    <w:rsid w:val="0081748F"/>
    <w:rsid w:val="0082023F"/>
    <w:rsid w:val="008213A0"/>
    <w:rsid w:val="008216B7"/>
    <w:rsid w:val="00825003"/>
    <w:rsid w:val="00826752"/>
    <w:rsid w:val="0082731F"/>
    <w:rsid w:val="00831591"/>
    <w:rsid w:val="00833292"/>
    <w:rsid w:val="008339AE"/>
    <w:rsid w:val="0083552D"/>
    <w:rsid w:val="00836EE6"/>
    <w:rsid w:val="008374DF"/>
    <w:rsid w:val="00843C0D"/>
    <w:rsid w:val="00851D35"/>
    <w:rsid w:val="008566B0"/>
    <w:rsid w:val="00856B50"/>
    <w:rsid w:val="008602E6"/>
    <w:rsid w:val="00860FF7"/>
    <w:rsid w:val="00861D52"/>
    <w:rsid w:val="008627EC"/>
    <w:rsid w:val="00862E77"/>
    <w:rsid w:val="008630D6"/>
    <w:rsid w:val="008769BE"/>
    <w:rsid w:val="00880D51"/>
    <w:rsid w:val="0088241C"/>
    <w:rsid w:val="00883100"/>
    <w:rsid w:val="008872E6"/>
    <w:rsid w:val="00893BA2"/>
    <w:rsid w:val="00893E81"/>
    <w:rsid w:val="008959FF"/>
    <w:rsid w:val="00896288"/>
    <w:rsid w:val="00897A8B"/>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2965"/>
    <w:rsid w:val="008F3402"/>
    <w:rsid w:val="008F4E54"/>
    <w:rsid w:val="008F6C49"/>
    <w:rsid w:val="00915F11"/>
    <w:rsid w:val="00916BE4"/>
    <w:rsid w:val="00917BF3"/>
    <w:rsid w:val="00920772"/>
    <w:rsid w:val="00922F7F"/>
    <w:rsid w:val="009259F3"/>
    <w:rsid w:val="00926292"/>
    <w:rsid w:val="00926D39"/>
    <w:rsid w:val="009302C1"/>
    <w:rsid w:val="0093321E"/>
    <w:rsid w:val="00934D52"/>
    <w:rsid w:val="009370AD"/>
    <w:rsid w:val="00941538"/>
    <w:rsid w:val="00941BB2"/>
    <w:rsid w:val="009549E5"/>
    <w:rsid w:val="00955C15"/>
    <w:rsid w:val="00956049"/>
    <w:rsid w:val="00965EEA"/>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18E9"/>
    <w:rsid w:val="00A62BF8"/>
    <w:rsid w:val="00A634B3"/>
    <w:rsid w:val="00A63F53"/>
    <w:rsid w:val="00A70C98"/>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A3CC6"/>
    <w:rsid w:val="00AB0CB7"/>
    <w:rsid w:val="00AB18B8"/>
    <w:rsid w:val="00AB2AC2"/>
    <w:rsid w:val="00AB7D71"/>
    <w:rsid w:val="00AC11E8"/>
    <w:rsid w:val="00AC2E8D"/>
    <w:rsid w:val="00AC6C3E"/>
    <w:rsid w:val="00AC78E8"/>
    <w:rsid w:val="00AD2739"/>
    <w:rsid w:val="00AD29B8"/>
    <w:rsid w:val="00AD3BA7"/>
    <w:rsid w:val="00AD5A14"/>
    <w:rsid w:val="00AE0B09"/>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153"/>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26D7"/>
    <w:rsid w:val="00BA573C"/>
    <w:rsid w:val="00BA6858"/>
    <w:rsid w:val="00BA7798"/>
    <w:rsid w:val="00BB026D"/>
    <w:rsid w:val="00BB2189"/>
    <w:rsid w:val="00BB31B6"/>
    <w:rsid w:val="00BB3E0F"/>
    <w:rsid w:val="00BB4DDA"/>
    <w:rsid w:val="00BC22F3"/>
    <w:rsid w:val="00BC2F13"/>
    <w:rsid w:val="00BC5687"/>
    <w:rsid w:val="00BC6754"/>
    <w:rsid w:val="00BD3DB0"/>
    <w:rsid w:val="00BD6DDA"/>
    <w:rsid w:val="00BE3318"/>
    <w:rsid w:val="00BE34A4"/>
    <w:rsid w:val="00BE62A5"/>
    <w:rsid w:val="00BE7C07"/>
    <w:rsid w:val="00BF2EBF"/>
    <w:rsid w:val="00BF6189"/>
    <w:rsid w:val="00C002BD"/>
    <w:rsid w:val="00C02600"/>
    <w:rsid w:val="00C06B6F"/>
    <w:rsid w:val="00C1246A"/>
    <w:rsid w:val="00C14267"/>
    <w:rsid w:val="00C23D07"/>
    <w:rsid w:val="00C275E1"/>
    <w:rsid w:val="00C30401"/>
    <w:rsid w:val="00C367FC"/>
    <w:rsid w:val="00C3718C"/>
    <w:rsid w:val="00C4183B"/>
    <w:rsid w:val="00C42BF6"/>
    <w:rsid w:val="00C43A0E"/>
    <w:rsid w:val="00C4458F"/>
    <w:rsid w:val="00C50B96"/>
    <w:rsid w:val="00C521B1"/>
    <w:rsid w:val="00C53500"/>
    <w:rsid w:val="00C552DE"/>
    <w:rsid w:val="00C552E3"/>
    <w:rsid w:val="00C6175F"/>
    <w:rsid w:val="00C658F8"/>
    <w:rsid w:val="00C66C75"/>
    <w:rsid w:val="00C7072C"/>
    <w:rsid w:val="00C71F4F"/>
    <w:rsid w:val="00C76083"/>
    <w:rsid w:val="00C77B3E"/>
    <w:rsid w:val="00C77E3E"/>
    <w:rsid w:val="00C80593"/>
    <w:rsid w:val="00C91EAC"/>
    <w:rsid w:val="00C94D95"/>
    <w:rsid w:val="00CA04EA"/>
    <w:rsid w:val="00CA0FEE"/>
    <w:rsid w:val="00CA15CF"/>
    <w:rsid w:val="00CA35BE"/>
    <w:rsid w:val="00CA606E"/>
    <w:rsid w:val="00CA6C11"/>
    <w:rsid w:val="00CB0B2E"/>
    <w:rsid w:val="00CB4CB1"/>
    <w:rsid w:val="00CB7164"/>
    <w:rsid w:val="00CC13EB"/>
    <w:rsid w:val="00CC3F56"/>
    <w:rsid w:val="00CC5ACA"/>
    <w:rsid w:val="00CD13A5"/>
    <w:rsid w:val="00CD34F3"/>
    <w:rsid w:val="00CD58F7"/>
    <w:rsid w:val="00CD79F0"/>
    <w:rsid w:val="00CE28F7"/>
    <w:rsid w:val="00CE2E1F"/>
    <w:rsid w:val="00CE2F46"/>
    <w:rsid w:val="00CF1E88"/>
    <w:rsid w:val="00CF25AF"/>
    <w:rsid w:val="00CF25F3"/>
    <w:rsid w:val="00CF45BB"/>
    <w:rsid w:val="00D00DD5"/>
    <w:rsid w:val="00D01C63"/>
    <w:rsid w:val="00D14A6E"/>
    <w:rsid w:val="00D1566F"/>
    <w:rsid w:val="00D1588B"/>
    <w:rsid w:val="00D16279"/>
    <w:rsid w:val="00D16830"/>
    <w:rsid w:val="00D22174"/>
    <w:rsid w:val="00D230B9"/>
    <w:rsid w:val="00D30504"/>
    <w:rsid w:val="00D363AF"/>
    <w:rsid w:val="00D372D6"/>
    <w:rsid w:val="00D441ED"/>
    <w:rsid w:val="00D45B5A"/>
    <w:rsid w:val="00D46954"/>
    <w:rsid w:val="00D479E2"/>
    <w:rsid w:val="00D513D6"/>
    <w:rsid w:val="00D51B7C"/>
    <w:rsid w:val="00D60AD8"/>
    <w:rsid w:val="00D664C4"/>
    <w:rsid w:val="00D67D67"/>
    <w:rsid w:val="00D8348B"/>
    <w:rsid w:val="00D87871"/>
    <w:rsid w:val="00D900A8"/>
    <w:rsid w:val="00D93EBB"/>
    <w:rsid w:val="00D94CE2"/>
    <w:rsid w:val="00D97E2C"/>
    <w:rsid w:val="00DA405D"/>
    <w:rsid w:val="00DB379B"/>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0F9A"/>
    <w:rsid w:val="00DE63CF"/>
    <w:rsid w:val="00DE7117"/>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4B83"/>
    <w:rsid w:val="00E35B49"/>
    <w:rsid w:val="00E3699B"/>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87B12"/>
    <w:rsid w:val="00E902A1"/>
    <w:rsid w:val="00E93550"/>
    <w:rsid w:val="00E937B5"/>
    <w:rsid w:val="00E9636F"/>
    <w:rsid w:val="00EA0C6B"/>
    <w:rsid w:val="00EA4456"/>
    <w:rsid w:val="00EA7EF6"/>
    <w:rsid w:val="00EB5703"/>
    <w:rsid w:val="00EB720C"/>
    <w:rsid w:val="00EC225E"/>
    <w:rsid w:val="00EC47BC"/>
    <w:rsid w:val="00EC6417"/>
    <w:rsid w:val="00EC70A5"/>
    <w:rsid w:val="00EC7D34"/>
    <w:rsid w:val="00ED4597"/>
    <w:rsid w:val="00ED56FC"/>
    <w:rsid w:val="00EE4951"/>
    <w:rsid w:val="00EE5326"/>
    <w:rsid w:val="00EE5F02"/>
    <w:rsid w:val="00EE6430"/>
    <w:rsid w:val="00EE6449"/>
    <w:rsid w:val="00EF115D"/>
    <w:rsid w:val="00EF17F7"/>
    <w:rsid w:val="00EF2025"/>
    <w:rsid w:val="00EF3FF1"/>
    <w:rsid w:val="00EF5429"/>
    <w:rsid w:val="00EF586F"/>
    <w:rsid w:val="00EF65A0"/>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5227"/>
    <w:rsid w:val="00F85F39"/>
    <w:rsid w:val="00F864A8"/>
    <w:rsid w:val="00F864BA"/>
    <w:rsid w:val="00F90C73"/>
    <w:rsid w:val="00F91400"/>
    <w:rsid w:val="00F92E0A"/>
    <w:rsid w:val="00F94BF0"/>
    <w:rsid w:val="00FA118E"/>
    <w:rsid w:val="00FA2C73"/>
    <w:rsid w:val="00FA2D01"/>
    <w:rsid w:val="00FA4A0F"/>
    <w:rsid w:val="00FA6A93"/>
    <w:rsid w:val="00FB1736"/>
    <w:rsid w:val="00FB22A4"/>
    <w:rsid w:val="00FB5D7E"/>
    <w:rsid w:val="00FB7B79"/>
    <w:rsid w:val="00FC026D"/>
    <w:rsid w:val="00FC2C69"/>
    <w:rsid w:val="00FC59D9"/>
    <w:rsid w:val="00FC6911"/>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9FDB394-0E64-4615-A48C-69CE36DD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DDF1-AD49-4B3A-85F0-B4350348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52</Pages>
  <Words>22282</Words>
  <Characters>122557</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23</cp:revision>
  <cp:lastPrinted>2020-05-04T22:47:00Z</cp:lastPrinted>
  <dcterms:created xsi:type="dcterms:W3CDTF">2020-05-04T21:18:00Z</dcterms:created>
  <dcterms:modified xsi:type="dcterms:W3CDTF">2020-05-06T21:42:00Z</dcterms:modified>
</cp:coreProperties>
</file>